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D78C1F" w14:textId="77777777" w:rsidR="00C436EE" w:rsidRDefault="00C436EE" w:rsidP="00E74B63">
      <w:pPr>
        <w:spacing w:line="240" w:lineRule="auto"/>
        <w:contextualSpacing/>
        <w:rPr>
          <w:rFonts w:ascii="Arial" w:eastAsia="Times New Roman" w:hAnsi="Arial" w:cs="Arial"/>
          <w:b/>
          <w:spacing w:val="5"/>
          <w:sz w:val="36"/>
          <w:szCs w:val="52"/>
          <w:lang w:eastAsia="en-US" w:bidi="en-US"/>
        </w:rPr>
      </w:pPr>
    </w:p>
    <w:p w14:paraId="112768E4" w14:textId="77777777" w:rsidR="00C436EE" w:rsidRPr="00C436EE" w:rsidRDefault="00C436EE" w:rsidP="00C436EE">
      <w:pPr>
        <w:spacing w:line="240" w:lineRule="auto"/>
        <w:contextualSpacing/>
        <w:rPr>
          <w:rFonts w:ascii="Arial" w:eastAsia="Times New Roman" w:hAnsi="Arial" w:cs="Arial"/>
          <w:b/>
          <w:spacing w:val="5"/>
          <w:sz w:val="36"/>
          <w:szCs w:val="52"/>
          <w:lang w:eastAsia="en-US" w:bidi="en-US"/>
        </w:rPr>
      </w:pPr>
      <w:r w:rsidRPr="00C436EE">
        <w:rPr>
          <w:rFonts w:ascii="Arial" w:eastAsia="Times New Roman" w:hAnsi="Arial" w:cs="Arial"/>
          <w:b/>
          <w:spacing w:val="5"/>
          <w:sz w:val="36"/>
          <w:szCs w:val="52"/>
          <w:lang w:eastAsia="en-US" w:bidi="en-US"/>
        </w:rPr>
        <w:t>ΕΙΣΑΓΩΓΗ ΣΤΙΣ ΠΗΓΕΣ</w:t>
      </w:r>
    </w:p>
    <w:p w14:paraId="2FEFAE53" w14:textId="77777777" w:rsidR="00C436EE" w:rsidRDefault="00C436EE" w:rsidP="00C436EE">
      <w:pPr>
        <w:spacing w:line="240" w:lineRule="auto"/>
        <w:contextualSpacing/>
        <w:rPr>
          <w:rFonts w:ascii="Arial" w:eastAsia="Times New Roman" w:hAnsi="Arial" w:cs="Arial"/>
          <w:b/>
          <w:spacing w:val="5"/>
          <w:sz w:val="36"/>
          <w:szCs w:val="52"/>
          <w:lang w:eastAsia="en-US" w:bidi="en-US"/>
        </w:rPr>
      </w:pPr>
      <w:r w:rsidRPr="00C436EE">
        <w:rPr>
          <w:rFonts w:ascii="Arial" w:eastAsia="Times New Roman" w:hAnsi="Arial" w:cs="Arial"/>
          <w:b/>
          <w:spacing w:val="5"/>
          <w:sz w:val="36"/>
          <w:szCs w:val="52"/>
          <w:lang w:eastAsia="en-US" w:bidi="en-US"/>
        </w:rPr>
        <w:t>ΤΗΣ ΚΑΝΟΝΙΚΗΣ ΠΑΡΑΔΟΣΕΩΣ ΤΗΣ ΕΚΚΛΗΣΙΑΣ</w:t>
      </w:r>
    </w:p>
    <w:p w14:paraId="1AF7F0D2" w14:textId="77777777" w:rsidR="00C436EE" w:rsidRPr="00C436EE" w:rsidRDefault="00C436EE" w:rsidP="00C436EE">
      <w:pPr>
        <w:spacing w:line="240" w:lineRule="auto"/>
        <w:contextualSpacing/>
        <w:rPr>
          <w:rFonts w:ascii="Arial" w:eastAsia="Times New Roman" w:hAnsi="Arial" w:cs="Arial"/>
          <w:b/>
          <w:spacing w:val="5"/>
          <w:sz w:val="36"/>
          <w:szCs w:val="52"/>
          <w:lang w:eastAsia="en-US" w:bidi="en-US"/>
        </w:rPr>
      </w:pPr>
    </w:p>
    <w:p w14:paraId="3D7A26EC" w14:textId="7F428A00" w:rsidR="00E74B63" w:rsidRPr="00C436EE" w:rsidRDefault="00C436E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Κανονικό Δίκαιο</w:t>
      </w:r>
    </w:p>
    <w:p w14:paraId="25546175" w14:textId="439F3166" w:rsidR="00190F51" w:rsidRPr="00190F51" w:rsidRDefault="00E74B63" w:rsidP="00190F51">
      <w:pPr>
        <w:spacing w:line="320" w:lineRule="exact"/>
        <w:ind w:left="454" w:hanging="454"/>
        <w:rPr>
          <w:rFonts w:ascii="Arial" w:eastAsia="Times New Roman" w:hAnsi="Arial" w:cs="Arial"/>
          <w:bCs/>
          <w:lang w:eastAsia="en-US" w:bidi="en-US"/>
        </w:rPr>
      </w:pPr>
      <w:r w:rsidRPr="00E74B63">
        <w:rPr>
          <w:rFonts w:ascii="Arial" w:eastAsia="Times New Roman" w:hAnsi="Arial" w:cs="Arial"/>
          <w:b/>
          <w:bCs/>
          <w:lang w:eastAsia="en-US" w:bidi="en-US"/>
        </w:rPr>
        <w:t>Ενότητα:</w:t>
      </w:r>
      <w:r w:rsidR="004E25F4" w:rsidRPr="004E25F4">
        <w:rPr>
          <w:rFonts w:ascii="Arial" w:eastAsia="Times New Roman" w:hAnsi="Arial" w:cs="Arial"/>
          <w:bCs/>
          <w:lang w:eastAsia="en-US" w:bidi="en-US"/>
        </w:rPr>
        <w:t xml:space="preserve"> </w:t>
      </w:r>
      <w:r w:rsidR="00480E00" w:rsidRPr="00480E00">
        <w:rPr>
          <w:rFonts w:ascii="Arial" w:eastAsia="Times New Roman" w:hAnsi="Arial" w:cs="Arial"/>
          <w:bCs/>
          <w:lang w:eastAsia="en-US" w:bidi="en-US"/>
        </w:rPr>
        <w:t xml:space="preserve"> </w:t>
      </w:r>
      <w:r w:rsidR="00190F51" w:rsidRPr="00190F51">
        <w:rPr>
          <w:rFonts w:ascii="Arial" w:eastAsia="Times New Roman" w:hAnsi="Arial" w:cs="Arial"/>
          <w:bCs/>
          <w:lang w:eastAsia="en-US" w:bidi="en-US"/>
        </w:rPr>
        <w:t>II. Οἱ κανόνες τῶν Οἰκουμενικῶν Συνόδων</w:t>
      </w:r>
    </w:p>
    <w:p w14:paraId="3D7A26ED" w14:textId="694ECF16" w:rsidR="00E74B63" w:rsidRPr="00E74B63" w:rsidRDefault="00E74B63" w:rsidP="00E74B63">
      <w:pPr>
        <w:rPr>
          <w:rFonts w:ascii="Arial" w:eastAsia="Times New Roman" w:hAnsi="Arial" w:cs="Arial"/>
          <w:lang w:eastAsia="en-US" w:bidi="en-US"/>
        </w:rPr>
      </w:pPr>
    </w:p>
    <w:p w14:paraId="49D33826" w14:textId="77777777" w:rsidR="00C436EE" w:rsidRPr="00C436EE" w:rsidRDefault="00C436EE" w:rsidP="00C436EE">
      <w:r w:rsidRPr="00C436EE">
        <w:t>Αρχιμ. Γρηγόριος Δ. Παπαθωμάς</w:t>
      </w:r>
    </w:p>
    <w:p w14:paraId="28EA5BDD" w14:textId="542A71CF" w:rsidR="00C436EE" w:rsidRPr="00C436EE" w:rsidRDefault="00C436EE" w:rsidP="00C436EE">
      <w:r w:rsidRPr="00C436EE">
        <w:t>Θεολογική Σχολή</w:t>
      </w:r>
      <w:r>
        <w:t xml:space="preserve"> - </w:t>
      </w:r>
      <w:r w:rsidRPr="00C436EE">
        <w:t>Τμήμα Θεολογίας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76D2176" w14:textId="5D558D14" w:rsidR="004E25F4" w:rsidRPr="004E25F4" w:rsidRDefault="004E25F4" w:rsidP="004E25F4">
      <w:pPr>
        <w:pStyle w:val="1"/>
        <w:numPr>
          <w:ilvl w:val="0"/>
          <w:numId w:val="0"/>
        </w:numPr>
      </w:pPr>
      <w:bookmarkStart w:id="0" w:name="_Toc425337868"/>
      <w:bookmarkStart w:id="1" w:name="_Toc426453755"/>
      <w:bookmarkStart w:id="2" w:name="_Toc426453830"/>
      <w:bookmarkStart w:id="3" w:name="_Toc430086958"/>
      <w:r>
        <w:lastRenderedPageBreak/>
        <w:t>Περιεχόμενα</w:t>
      </w:r>
      <w:bookmarkEnd w:id="0"/>
      <w:bookmarkEnd w:id="1"/>
      <w:bookmarkEnd w:id="2"/>
      <w:bookmarkEnd w:id="3"/>
    </w:p>
    <w:p w14:paraId="6AE719C7" w14:textId="60959F5F" w:rsidR="002D0AC0" w:rsidRDefault="00E74B63">
      <w:pPr>
        <w:pStyle w:val="10"/>
        <w:tabs>
          <w:tab w:val="right" w:leader="dot" w:pos="9854"/>
        </w:tabs>
        <w:rPr>
          <w:rFonts w:asciiTheme="minorHAnsi" w:hAnsiTheme="minorHAnsi"/>
          <w:noProof/>
          <w:lang w:val="el-GR" w:eastAsia="el-GR" w:bidi="ar-SA"/>
        </w:rPr>
      </w:pPr>
      <w:r>
        <w:fldChar w:fldCharType="begin"/>
      </w:r>
      <w:r>
        <w:instrText xml:space="preserve"> TOC \o "1-5" \h \z \u </w:instrText>
      </w:r>
      <w:r>
        <w:fldChar w:fldCharType="separate"/>
      </w:r>
    </w:p>
    <w:p w14:paraId="3ED4CDA5" w14:textId="77777777" w:rsidR="002D0AC0" w:rsidRDefault="00BF704F">
      <w:pPr>
        <w:pStyle w:val="10"/>
        <w:tabs>
          <w:tab w:val="left" w:pos="440"/>
          <w:tab w:val="right" w:leader="dot" w:pos="9854"/>
        </w:tabs>
        <w:rPr>
          <w:rFonts w:asciiTheme="minorHAnsi" w:hAnsiTheme="minorHAnsi"/>
          <w:noProof/>
          <w:lang w:val="el-GR" w:eastAsia="el-GR" w:bidi="ar-SA"/>
        </w:rPr>
      </w:pPr>
      <w:hyperlink w:anchor="_Toc430086959" w:history="1">
        <w:r w:rsidR="002D0AC0" w:rsidRPr="00D95766">
          <w:rPr>
            <w:rStyle w:val="-"/>
            <w:noProof/>
            <w14:scene3d>
              <w14:camera w14:prst="orthographicFront"/>
              <w14:lightRig w14:rig="threePt" w14:dir="t">
                <w14:rot w14:lat="0" w14:lon="0" w14:rev="0"/>
              </w14:lightRig>
            </w14:scene3d>
          </w:rPr>
          <w:t>0.</w:t>
        </w:r>
        <w:r w:rsidR="002D0AC0">
          <w:rPr>
            <w:rFonts w:asciiTheme="minorHAnsi" w:hAnsiTheme="minorHAnsi"/>
            <w:noProof/>
            <w:lang w:val="el-GR" w:eastAsia="el-GR" w:bidi="ar-SA"/>
          </w:rPr>
          <w:tab/>
        </w:r>
        <w:r w:rsidR="002D0AC0" w:rsidRPr="00D95766">
          <w:rPr>
            <w:rStyle w:val="-"/>
            <w:noProof/>
          </w:rPr>
          <w:t>Σκοποί ενότητας</w:t>
        </w:r>
        <w:r w:rsidR="002D0AC0">
          <w:rPr>
            <w:noProof/>
            <w:webHidden/>
          </w:rPr>
          <w:tab/>
        </w:r>
        <w:r w:rsidR="002D0AC0">
          <w:rPr>
            <w:noProof/>
            <w:webHidden/>
          </w:rPr>
          <w:fldChar w:fldCharType="begin"/>
        </w:r>
        <w:r w:rsidR="002D0AC0">
          <w:rPr>
            <w:noProof/>
            <w:webHidden/>
          </w:rPr>
          <w:instrText xml:space="preserve"> PAGEREF _Toc430086959 \h </w:instrText>
        </w:r>
        <w:r w:rsidR="002D0AC0">
          <w:rPr>
            <w:noProof/>
            <w:webHidden/>
          </w:rPr>
        </w:r>
        <w:r w:rsidR="002D0AC0">
          <w:rPr>
            <w:noProof/>
            <w:webHidden/>
          </w:rPr>
          <w:fldChar w:fldCharType="separate"/>
        </w:r>
        <w:r w:rsidR="002065C1">
          <w:rPr>
            <w:noProof/>
            <w:webHidden/>
          </w:rPr>
          <w:t>3</w:t>
        </w:r>
        <w:r w:rsidR="002D0AC0">
          <w:rPr>
            <w:noProof/>
            <w:webHidden/>
          </w:rPr>
          <w:fldChar w:fldCharType="end"/>
        </w:r>
      </w:hyperlink>
    </w:p>
    <w:p w14:paraId="04E2116E" w14:textId="77777777" w:rsidR="002D0AC0" w:rsidRDefault="00BF704F">
      <w:pPr>
        <w:pStyle w:val="10"/>
        <w:tabs>
          <w:tab w:val="left" w:pos="440"/>
          <w:tab w:val="right" w:leader="dot" w:pos="9854"/>
        </w:tabs>
        <w:rPr>
          <w:rFonts w:asciiTheme="minorHAnsi" w:hAnsiTheme="minorHAnsi"/>
          <w:noProof/>
          <w:lang w:val="el-GR" w:eastAsia="el-GR" w:bidi="ar-SA"/>
        </w:rPr>
      </w:pPr>
      <w:hyperlink w:anchor="_Toc430086960" w:history="1">
        <w:r w:rsidR="002D0AC0" w:rsidRPr="00D95766">
          <w:rPr>
            <w:rStyle w:val="-"/>
            <w:noProof/>
            <w14:scene3d>
              <w14:camera w14:prst="orthographicFront"/>
              <w14:lightRig w14:rig="threePt" w14:dir="t">
                <w14:rot w14:lat="0" w14:lon="0" w14:rev="0"/>
              </w14:lightRig>
            </w14:scene3d>
          </w:rPr>
          <w:t>1.</w:t>
        </w:r>
        <w:r w:rsidR="002D0AC0">
          <w:rPr>
            <w:rFonts w:asciiTheme="minorHAnsi" w:hAnsiTheme="minorHAnsi"/>
            <w:noProof/>
            <w:lang w:val="el-GR" w:eastAsia="el-GR" w:bidi="ar-SA"/>
          </w:rPr>
          <w:tab/>
        </w:r>
        <w:r w:rsidR="002D0AC0" w:rsidRPr="00D95766">
          <w:rPr>
            <w:rStyle w:val="-"/>
            <w:noProof/>
          </w:rPr>
          <w:t>Α΄ Οἰκουμενικὴ Σύνοδος ἐν Νικαίᾳ (325)</w:t>
        </w:r>
        <w:r w:rsidR="002D0AC0">
          <w:rPr>
            <w:noProof/>
            <w:webHidden/>
          </w:rPr>
          <w:tab/>
        </w:r>
        <w:r w:rsidR="002D0AC0">
          <w:rPr>
            <w:noProof/>
            <w:webHidden/>
          </w:rPr>
          <w:fldChar w:fldCharType="begin"/>
        </w:r>
        <w:r w:rsidR="002D0AC0">
          <w:rPr>
            <w:noProof/>
            <w:webHidden/>
          </w:rPr>
          <w:instrText xml:space="preserve"> PAGEREF _Toc430086960 \h </w:instrText>
        </w:r>
        <w:r w:rsidR="002D0AC0">
          <w:rPr>
            <w:noProof/>
            <w:webHidden/>
          </w:rPr>
        </w:r>
        <w:r w:rsidR="002D0AC0">
          <w:rPr>
            <w:noProof/>
            <w:webHidden/>
          </w:rPr>
          <w:fldChar w:fldCharType="separate"/>
        </w:r>
        <w:r w:rsidR="002065C1">
          <w:rPr>
            <w:noProof/>
            <w:webHidden/>
          </w:rPr>
          <w:t>6</w:t>
        </w:r>
        <w:r w:rsidR="002D0AC0">
          <w:rPr>
            <w:noProof/>
            <w:webHidden/>
          </w:rPr>
          <w:fldChar w:fldCharType="end"/>
        </w:r>
      </w:hyperlink>
    </w:p>
    <w:p w14:paraId="6FC35E4F" w14:textId="77777777" w:rsidR="002D0AC0" w:rsidRDefault="00BF704F">
      <w:pPr>
        <w:pStyle w:val="20"/>
        <w:tabs>
          <w:tab w:val="left" w:pos="880"/>
          <w:tab w:val="right" w:leader="dot" w:pos="9854"/>
        </w:tabs>
        <w:rPr>
          <w:noProof/>
        </w:rPr>
      </w:pPr>
      <w:hyperlink w:anchor="_Toc430086961" w:history="1">
        <w:r w:rsidR="002D0AC0" w:rsidRPr="00D95766">
          <w:rPr>
            <w:rStyle w:val="-"/>
            <w:noProof/>
          </w:rPr>
          <w:t>1.1</w:t>
        </w:r>
        <w:r w:rsidR="002D0AC0">
          <w:rPr>
            <w:noProof/>
          </w:rPr>
          <w:tab/>
        </w:r>
        <w:r w:rsidR="002D0AC0" w:rsidRPr="00D95766">
          <w:rPr>
            <w:rStyle w:val="-"/>
            <w:noProof/>
          </w:rPr>
          <w:t>Θεματικὴ τῶν Κανόνων</w:t>
        </w:r>
        <w:r w:rsidR="002D0AC0">
          <w:rPr>
            <w:noProof/>
            <w:webHidden/>
          </w:rPr>
          <w:tab/>
        </w:r>
        <w:r w:rsidR="002D0AC0">
          <w:rPr>
            <w:noProof/>
            <w:webHidden/>
          </w:rPr>
          <w:fldChar w:fldCharType="begin"/>
        </w:r>
        <w:r w:rsidR="002D0AC0">
          <w:rPr>
            <w:noProof/>
            <w:webHidden/>
          </w:rPr>
          <w:instrText xml:space="preserve"> PAGEREF _Toc430086961 \h </w:instrText>
        </w:r>
        <w:r w:rsidR="002D0AC0">
          <w:rPr>
            <w:noProof/>
            <w:webHidden/>
          </w:rPr>
        </w:r>
        <w:r w:rsidR="002D0AC0">
          <w:rPr>
            <w:noProof/>
            <w:webHidden/>
          </w:rPr>
          <w:fldChar w:fldCharType="separate"/>
        </w:r>
        <w:r w:rsidR="002065C1">
          <w:rPr>
            <w:noProof/>
            <w:webHidden/>
          </w:rPr>
          <w:t>6</w:t>
        </w:r>
        <w:r w:rsidR="002D0AC0">
          <w:rPr>
            <w:noProof/>
            <w:webHidden/>
          </w:rPr>
          <w:fldChar w:fldCharType="end"/>
        </w:r>
      </w:hyperlink>
    </w:p>
    <w:p w14:paraId="3505E321" w14:textId="77777777" w:rsidR="002D0AC0" w:rsidRDefault="00BF704F">
      <w:pPr>
        <w:pStyle w:val="20"/>
        <w:tabs>
          <w:tab w:val="left" w:pos="880"/>
          <w:tab w:val="right" w:leader="dot" w:pos="9854"/>
        </w:tabs>
        <w:rPr>
          <w:noProof/>
        </w:rPr>
      </w:pPr>
      <w:hyperlink w:anchor="_Toc430086962" w:history="1">
        <w:r w:rsidR="002D0AC0" w:rsidRPr="00D95766">
          <w:rPr>
            <w:rStyle w:val="-"/>
            <w:noProof/>
          </w:rPr>
          <w:t>1.2</w:t>
        </w:r>
        <w:r w:rsidR="002D0AC0">
          <w:rPr>
            <w:noProof/>
          </w:rPr>
          <w:tab/>
        </w:r>
        <w:r w:rsidR="002D0AC0" w:rsidRPr="00D95766">
          <w:rPr>
            <w:rStyle w:val="-"/>
            <w:noProof/>
          </w:rPr>
          <w:t>Κανόνες (20)</w:t>
        </w:r>
        <w:r w:rsidR="002D0AC0">
          <w:rPr>
            <w:noProof/>
            <w:webHidden/>
          </w:rPr>
          <w:tab/>
        </w:r>
        <w:r w:rsidR="002D0AC0">
          <w:rPr>
            <w:noProof/>
            <w:webHidden/>
          </w:rPr>
          <w:fldChar w:fldCharType="begin"/>
        </w:r>
        <w:r w:rsidR="002D0AC0">
          <w:rPr>
            <w:noProof/>
            <w:webHidden/>
          </w:rPr>
          <w:instrText xml:space="preserve"> PAGEREF _Toc430086962 \h </w:instrText>
        </w:r>
        <w:r w:rsidR="002D0AC0">
          <w:rPr>
            <w:noProof/>
            <w:webHidden/>
          </w:rPr>
        </w:r>
        <w:r w:rsidR="002D0AC0">
          <w:rPr>
            <w:noProof/>
            <w:webHidden/>
          </w:rPr>
          <w:fldChar w:fldCharType="separate"/>
        </w:r>
        <w:r w:rsidR="002065C1">
          <w:rPr>
            <w:noProof/>
            <w:webHidden/>
          </w:rPr>
          <w:t>7</w:t>
        </w:r>
        <w:r w:rsidR="002D0AC0">
          <w:rPr>
            <w:noProof/>
            <w:webHidden/>
          </w:rPr>
          <w:fldChar w:fldCharType="end"/>
        </w:r>
      </w:hyperlink>
    </w:p>
    <w:p w14:paraId="3DE72827" w14:textId="77777777" w:rsidR="002D0AC0" w:rsidRDefault="00BF704F">
      <w:pPr>
        <w:pStyle w:val="10"/>
        <w:tabs>
          <w:tab w:val="left" w:pos="440"/>
          <w:tab w:val="right" w:leader="dot" w:pos="9854"/>
        </w:tabs>
        <w:rPr>
          <w:rFonts w:asciiTheme="minorHAnsi" w:hAnsiTheme="minorHAnsi"/>
          <w:noProof/>
          <w:lang w:val="el-GR" w:eastAsia="el-GR" w:bidi="ar-SA"/>
        </w:rPr>
      </w:pPr>
      <w:hyperlink w:anchor="_Toc430086963" w:history="1">
        <w:r w:rsidR="002D0AC0" w:rsidRPr="00D95766">
          <w:rPr>
            <w:rStyle w:val="-"/>
            <w:noProof/>
            <w14:scene3d>
              <w14:camera w14:prst="orthographicFront"/>
              <w14:lightRig w14:rig="threePt" w14:dir="t">
                <w14:rot w14:lat="0" w14:lon="0" w14:rev="0"/>
              </w14:lightRig>
            </w14:scene3d>
          </w:rPr>
          <w:t>2.</w:t>
        </w:r>
        <w:r w:rsidR="002D0AC0">
          <w:rPr>
            <w:rFonts w:asciiTheme="minorHAnsi" w:hAnsiTheme="minorHAnsi"/>
            <w:noProof/>
            <w:lang w:val="el-GR" w:eastAsia="el-GR" w:bidi="ar-SA"/>
          </w:rPr>
          <w:tab/>
        </w:r>
        <w:r w:rsidR="002D0AC0" w:rsidRPr="00D95766">
          <w:rPr>
            <w:rStyle w:val="-"/>
            <w:noProof/>
          </w:rPr>
          <w:t>Β΄ Οἰκουμενικὴ Σύνοδος ἐν Κωνσταντινουπόλει (381)</w:t>
        </w:r>
        <w:r w:rsidR="002D0AC0">
          <w:rPr>
            <w:noProof/>
            <w:webHidden/>
          </w:rPr>
          <w:tab/>
        </w:r>
        <w:r w:rsidR="002D0AC0">
          <w:rPr>
            <w:noProof/>
            <w:webHidden/>
          </w:rPr>
          <w:fldChar w:fldCharType="begin"/>
        </w:r>
        <w:r w:rsidR="002D0AC0">
          <w:rPr>
            <w:noProof/>
            <w:webHidden/>
          </w:rPr>
          <w:instrText xml:space="preserve"> PAGEREF _Toc430086963 \h </w:instrText>
        </w:r>
        <w:r w:rsidR="002D0AC0">
          <w:rPr>
            <w:noProof/>
            <w:webHidden/>
          </w:rPr>
        </w:r>
        <w:r w:rsidR="002D0AC0">
          <w:rPr>
            <w:noProof/>
            <w:webHidden/>
          </w:rPr>
          <w:fldChar w:fldCharType="separate"/>
        </w:r>
        <w:r w:rsidR="002065C1">
          <w:rPr>
            <w:noProof/>
            <w:webHidden/>
          </w:rPr>
          <w:t>9</w:t>
        </w:r>
        <w:r w:rsidR="002D0AC0">
          <w:rPr>
            <w:noProof/>
            <w:webHidden/>
          </w:rPr>
          <w:fldChar w:fldCharType="end"/>
        </w:r>
      </w:hyperlink>
    </w:p>
    <w:p w14:paraId="67FC3EBA" w14:textId="77777777" w:rsidR="002D0AC0" w:rsidRDefault="00BF704F">
      <w:pPr>
        <w:pStyle w:val="20"/>
        <w:tabs>
          <w:tab w:val="left" w:pos="880"/>
          <w:tab w:val="right" w:leader="dot" w:pos="9854"/>
        </w:tabs>
        <w:rPr>
          <w:noProof/>
        </w:rPr>
      </w:pPr>
      <w:hyperlink w:anchor="_Toc430086964" w:history="1">
        <w:r w:rsidR="002D0AC0" w:rsidRPr="00D95766">
          <w:rPr>
            <w:rStyle w:val="-"/>
            <w:noProof/>
          </w:rPr>
          <w:t>2.1</w:t>
        </w:r>
        <w:r w:rsidR="002D0AC0">
          <w:rPr>
            <w:noProof/>
          </w:rPr>
          <w:tab/>
        </w:r>
        <w:r w:rsidR="002D0AC0" w:rsidRPr="00D95766">
          <w:rPr>
            <w:rStyle w:val="-"/>
            <w:noProof/>
          </w:rPr>
          <w:t>Θεματικὴ τῶν Κανόνων</w:t>
        </w:r>
        <w:r w:rsidR="002D0AC0">
          <w:rPr>
            <w:noProof/>
            <w:webHidden/>
          </w:rPr>
          <w:tab/>
        </w:r>
        <w:r w:rsidR="002D0AC0">
          <w:rPr>
            <w:noProof/>
            <w:webHidden/>
          </w:rPr>
          <w:fldChar w:fldCharType="begin"/>
        </w:r>
        <w:r w:rsidR="002D0AC0">
          <w:rPr>
            <w:noProof/>
            <w:webHidden/>
          </w:rPr>
          <w:instrText xml:space="preserve"> PAGEREF _Toc430086964 \h </w:instrText>
        </w:r>
        <w:r w:rsidR="002D0AC0">
          <w:rPr>
            <w:noProof/>
            <w:webHidden/>
          </w:rPr>
        </w:r>
        <w:r w:rsidR="002D0AC0">
          <w:rPr>
            <w:noProof/>
            <w:webHidden/>
          </w:rPr>
          <w:fldChar w:fldCharType="separate"/>
        </w:r>
        <w:r w:rsidR="002065C1">
          <w:rPr>
            <w:noProof/>
            <w:webHidden/>
          </w:rPr>
          <w:t>9</w:t>
        </w:r>
        <w:r w:rsidR="002D0AC0">
          <w:rPr>
            <w:noProof/>
            <w:webHidden/>
          </w:rPr>
          <w:fldChar w:fldCharType="end"/>
        </w:r>
      </w:hyperlink>
    </w:p>
    <w:p w14:paraId="52FF4840" w14:textId="77777777" w:rsidR="002D0AC0" w:rsidRDefault="00BF704F">
      <w:pPr>
        <w:pStyle w:val="20"/>
        <w:tabs>
          <w:tab w:val="left" w:pos="880"/>
          <w:tab w:val="right" w:leader="dot" w:pos="9854"/>
        </w:tabs>
        <w:rPr>
          <w:noProof/>
        </w:rPr>
      </w:pPr>
      <w:hyperlink w:anchor="_Toc430086965" w:history="1">
        <w:r w:rsidR="002D0AC0" w:rsidRPr="00D95766">
          <w:rPr>
            <w:rStyle w:val="-"/>
            <w:noProof/>
          </w:rPr>
          <w:t>2.2</w:t>
        </w:r>
        <w:r w:rsidR="002D0AC0">
          <w:rPr>
            <w:noProof/>
          </w:rPr>
          <w:tab/>
        </w:r>
        <w:r w:rsidR="002D0AC0" w:rsidRPr="00D95766">
          <w:rPr>
            <w:rStyle w:val="-"/>
            <w:noProof/>
          </w:rPr>
          <w:t>Κανόνες (7)</w:t>
        </w:r>
        <w:r w:rsidR="002D0AC0">
          <w:rPr>
            <w:noProof/>
            <w:webHidden/>
          </w:rPr>
          <w:tab/>
        </w:r>
        <w:r w:rsidR="002D0AC0">
          <w:rPr>
            <w:noProof/>
            <w:webHidden/>
          </w:rPr>
          <w:fldChar w:fldCharType="begin"/>
        </w:r>
        <w:r w:rsidR="002D0AC0">
          <w:rPr>
            <w:noProof/>
            <w:webHidden/>
          </w:rPr>
          <w:instrText xml:space="preserve"> PAGEREF _Toc430086965 \h </w:instrText>
        </w:r>
        <w:r w:rsidR="002D0AC0">
          <w:rPr>
            <w:noProof/>
            <w:webHidden/>
          </w:rPr>
        </w:r>
        <w:r w:rsidR="002D0AC0">
          <w:rPr>
            <w:noProof/>
            <w:webHidden/>
          </w:rPr>
          <w:fldChar w:fldCharType="separate"/>
        </w:r>
        <w:r w:rsidR="002065C1">
          <w:rPr>
            <w:noProof/>
            <w:webHidden/>
          </w:rPr>
          <w:t>10</w:t>
        </w:r>
        <w:r w:rsidR="002D0AC0">
          <w:rPr>
            <w:noProof/>
            <w:webHidden/>
          </w:rPr>
          <w:fldChar w:fldCharType="end"/>
        </w:r>
      </w:hyperlink>
    </w:p>
    <w:p w14:paraId="2683A18F" w14:textId="77777777" w:rsidR="002D0AC0" w:rsidRDefault="00BF704F">
      <w:pPr>
        <w:pStyle w:val="10"/>
        <w:tabs>
          <w:tab w:val="left" w:pos="440"/>
          <w:tab w:val="right" w:leader="dot" w:pos="9854"/>
        </w:tabs>
        <w:rPr>
          <w:rFonts w:asciiTheme="minorHAnsi" w:hAnsiTheme="minorHAnsi"/>
          <w:noProof/>
          <w:lang w:val="el-GR" w:eastAsia="el-GR" w:bidi="ar-SA"/>
        </w:rPr>
      </w:pPr>
      <w:hyperlink w:anchor="_Toc430086966" w:history="1">
        <w:r w:rsidR="002D0AC0" w:rsidRPr="00D95766">
          <w:rPr>
            <w:rStyle w:val="-"/>
            <w:noProof/>
            <w14:scene3d>
              <w14:camera w14:prst="orthographicFront"/>
              <w14:lightRig w14:rig="threePt" w14:dir="t">
                <w14:rot w14:lat="0" w14:lon="0" w14:rev="0"/>
              </w14:lightRig>
            </w14:scene3d>
          </w:rPr>
          <w:t>3.</w:t>
        </w:r>
        <w:r w:rsidR="002D0AC0">
          <w:rPr>
            <w:rFonts w:asciiTheme="minorHAnsi" w:hAnsiTheme="minorHAnsi"/>
            <w:noProof/>
            <w:lang w:val="el-GR" w:eastAsia="el-GR" w:bidi="ar-SA"/>
          </w:rPr>
          <w:tab/>
        </w:r>
        <w:r w:rsidR="002D0AC0" w:rsidRPr="00D95766">
          <w:rPr>
            <w:rStyle w:val="-"/>
            <w:noProof/>
          </w:rPr>
          <w:t>Γ΄ Οἰκουμενικὴ Σύνοδος ἐν Ἐφέσω (431)</w:t>
        </w:r>
        <w:r w:rsidR="002D0AC0">
          <w:rPr>
            <w:noProof/>
            <w:webHidden/>
          </w:rPr>
          <w:tab/>
        </w:r>
        <w:r w:rsidR="002D0AC0">
          <w:rPr>
            <w:noProof/>
            <w:webHidden/>
          </w:rPr>
          <w:fldChar w:fldCharType="begin"/>
        </w:r>
        <w:r w:rsidR="002D0AC0">
          <w:rPr>
            <w:noProof/>
            <w:webHidden/>
          </w:rPr>
          <w:instrText xml:space="preserve"> PAGEREF _Toc430086966 \h </w:instrText>
        </w:r>
        <w:r w:rsidR="002D0AC0">
          <w:rPr>
            <w:noProof/>
            <w:webHidden/>
          </w:rPr>
        </w:r>
        <w:r w:rsidR="002D0AC0">
          <w:rPr>
            <w:noProof/>
            <w:webHidden/>
          </w:rPr>
          <w:fldChar w:fldCharType="separate"/>
        </w:r>
        <w:r w:rsidR="002065C1">
          <w:rPr>
            <w:noProof/>
            <w:webHidden/>
          </w:rPr>
          <w:t>11</w:t>
        </w:r>
        <w:r w:rsidR="002D0AC0">
          <w:rPr>
            <w:noProof/>
            <w:webHidden/>
          </w:rPr>
          <w:fldChar w:fldCharType="end"/>
        </w:r>
      </w:hyperlink>
    </w:p>
    <w:p w14:paraId="22D9AA6A" w14:textId="77777777" w:rsidR="002D0AC0" w:rsidRDefault="00BF704F">
      <w:pPr>
        <w:pStyle w:val="20"/>
        <w:tabs>
          <w:tab w:val="left" w:pos="880"/>
          <w:tab w:val="right" w:leader="dot" w:pos="9854"/>
        </w:tabs>
        <w:rPr>
          <w:noProof/>
        </w:rPr>
      </w:pPr>
      <w:hyperlink w:anchor="_Toc430086967" w:history="1">
        <w:r w:rsidR="002D0AC0" w:rsidRPr="00D95766">
          <w:rPr>
            <w:rStyle w:val="-"/>
            <w:noProof/>
          </w:rPr>
          <w:t>3.1</w:t>
        </w:r>
        <w:r w:rsidR="002D0AC0">
          <w:rPr>
            <w:noProof/>
          </w:rPr>
          <w:tab/>
        </w:r>
        <w:r w:rsidR="002D0AC0" w:rsidRPr="00D95766">
          <w:rPr>
            <w:rStyle w:val="-"/>
            <w:noProof/>
          </w:rPr>
          <w:t>Θεματικὴ τῶν Κανόνων</w:t>
        </w:r>
        <w:r w:rsidR="002D0AC0">
          <w:rPr>
            <w:noProof/>
            <w:webHidden/>
          </w:rPr>
          <w:tab/>
        </w:r>
        <w:r w:rsidR="002D0AC0">
          <w:rPr>
            <w:noProof/>
            <w:webHidden/>
          </w:rPr>
          <w:fldChar w:fldCharType="begin"/>
        </w:r>
        <w:r w:rsidR="002D0AC0">
          <w:rPr>
            <w:noProof/>
            <w:webHidden/>
          </w:rPr>
          <w:instrText xml:space="preserve"> PAGEREF _Toc430086967 \h </w:instrText>
        </w:r>
        <w:r w:rsidR="002D0AC0">
          <w:rPr>
            <w:noProof/>
            <w:webHidden/>
          </w:rPr>
        </w:r>
        <w:r w:rsidR="002D0AC0">
          <w:rPr>
            <w:noProof/>
            <w:webHidden/>
          </w:rPr>
          <w:fldChar w:fldCharType="separate"/>
        </w:r>
        <w:r w:rsidR="002065C1">
          <w:rPr>
            <w:noProof/>
            <w:webHidden/>
          </w:rPr>
          <w:t>11</w:t>
        </w:r>
        <w:r w:rsidR="002D0AC0">
          <w:rPr>
            <w:noProof/>
            <w:webHidden/>
          </w:rPr>
          <w:fldChar w:fldCharType="end"/>
        </w:r>
      </w:hyperlink>
    </w:p>
    <w:p w14:paraId="136B7895" w14:textId="77777777" w:rsidR="002D0AC0" w:rsidRDefault="00BF704F">
      <w:pPr>
        <w:pStyle w:val="20"/>
        <w:tabs>
          <w:tab w:val="left" w:pos="880"/>
          <w:tab w:val="right" w:leader="dot" w:pos="9854"/>
        </w:tabs>
        <w:rPr>
          <w:noProof/>
        </w:rPr>
      </w:pPr>
      <w:hyperlink w:anchor="_Toc430086968" w:history="1">
        <w:r w:rsidR="002D0AC0" w:rsidRPr="00D95766">
          <w:rPr>
            <w:rStyle w:val="-"/>
            <w:noProof/>
          </w:rPr>
          <w:t>3.2</w:t>
        </w:r>
        <w:r w:rsidR="002D0AC0">
          <w:rPr>
            <w:noProof/>
          </w:rPr>
          <w:tab/>
        </w:r>
        <w:r w:rsidR="002D0AC0" w:rsidRPr="00D95766">
          <w:rPr>
            <w:rStyle w:val="-"/>
            <w:noProof/>
          </w:rPr>
          <w:t>Κανόνες (9)</w:t>
        </w:r>
        <w:r w:rsidR="002D0AC0">
          <w:rPr>
            <w:noProof/>
            <w:webHidden/>
          </w:rPr>
          <w:tab/>
        </w:r>
        <w:r w:rsidR="002D0AC0">
          <w:rPr>
            <w:noProof/>
            <w:webHidden/>
          </w:rPr>
          <w:fldChar w:fldCharType="begin"/>
        </w:r>
        <w:r w:rsidR="002D0AC0">
          <w:rPr>
            <w:noProof/>
            <w:webHidden/>
          </w:rPr>
          <w:instrText xml:space="preserve"> PAGEREF _Toc430086968 \h </w:instrText>
        </w:r>
        <w:r w:rsidR="002D0AC0">
          <w:rPr>
            <w:noProof/>
            <w:webHidden/>
          </w:rPr>
        </w:r>
        <w:r w:rsidR="002D0AC0">
          <w:rPr>
            <w:noProof/>
            <w:webHidden/>
          </w:rPr>
          <w:fldChar w:fldCharType="separate"/>
        </w:r>
        <w:r w:rsidR="002065C1">
          <w:rPr>
            <w:noProof/>
            <w:webHidden/>
          </w:rPr>
          <w:t>12</w:t>
        </w:r>
        <w:r w:rsidR="002D0AC0">
          <w:rPr>
            <w:noProof/>
            <w:webHidden/>
          </w:rPr>
          <w:fldChar w:fldCharType="end"/>
        </w:r>
      </w:hyperlink>
    </w:p>
    <w:p w14:paraId="1CFD97F7" w14:textId="77777777" w:rsidR="002D0AC0" w:rsidRDefault="00BF704F">
      <w:pPr>
        <w:pStyle w:val="30"/>
        <w:tabs>
          <w:tab w:val="right" w:leader="dot" w:pos="9854"/>
        </w:tabs>
        <w:rPr>
          <w:noProof/>
        </w:rPr>
      </w:pPr>
      <w:hyperlink w:anchor="_Toc430086969" w:history="1">
        <w:r w:rsidR="002D0AC0" w:rsidRPr="00D95766">
          <w:rPr>
            <w:rStyle w:val="-"/>
            <w:noProof/>
            <w:position w:val="2"/>
          </w:rPr>
          <w:t xml:space="preserve">Ιστορικοί σταθμοί </w:t>
        </w:r>
        <w:r w:rsidR="002D0AC0" w:rsidRPr="00D95766">
          <w:rPr>
            <w:rStyle w:val="-"/>
            <w:noProof/>
          </w:rPr>
          <w:t>της αυτοκεφάλου Εκκλησίας της Κύπρου</w:t>
        </w:r>
        <w:r w:rsidR="002D0AC0">
          <w:rPr>
            <w:noProof/>
            <w:webHidden/>
          </w:rPr>
          <w:tab/>
        </w:r>
        <w:r w:rsidR="002D0AC0">
          <w:rPr>
            <w:noProof/>
            <w:webHidden/>
          </w:rPr>
          <w:fldChar w:fldCharType="begin"/>
        </w:r>
        <w:r w:rsidR="002D0AC0">
          <w:rPr>
            <w:noProof/>
            <w:webHidden/>
          </w:rPr>
          <w:instrText xml:space="preserve"> PAGEREF _Toc430086969 \h </w:instrText>
        </w:r>
        <w:r w:rsidR="002D0AC0">
          <w:rPr>
            <w:noProof/>
            <w:webHidden/>
          </w:rPr>
        </w:r>
        <w:r w:rsidR="002D0AC0">
          <w:rPr>
            <w:noProof/>
            <w:webHidden/>
          </w:rPr>
          <w:fldChar w:fldCharType="separate"/>
        </w:r>
        <w:r w:rsidR="002065C1">
          <w:rPr>
            <w:noProof/>
            <w:webHidden/>
          </w:rPr>
          <w:t>14</w:t>
        </w:r>
        <w:r w:rsidR="002D0AC0">
          <w:rPr>
            <w:noProof/>
            <w:webHidden/>
          </w:rPr>
          <w:fldChar w:fldCharType="end"/>
        </w:r>
      </w:hyperlink>
    </w:p>
    <w:p w14:paraId="47BB9C2C" w14:textId="77777777" w:rsidR="002D0AC0" w:rsidRDefault="00BF704F">
      <w:pPr>
        <w:pStyle w:val="10"/>
        <w:tabs>
          <w:tab w:val="left" w:pos="440"/>
          <w:tab w:val="right" w:leader="dot" w:pos="9854"/>
        </w:tabs>
        <w:rPr>
          <w:rFonts w:asciiTheme="minorHAnsi" w:hAnsiTheme="minorHAnsi"/>
          <w:noProof/>
          <w:lang w:val="el-GR" w:eastAsia="el-GR" w:bidi="ar-SA"/>
        </w:rPr>
      </w:pPr>
      <w:hyperlink w:anchor="_Toc430086970" w:history="1">
        <w:r w:rsidR="002D0AC0" w:rsidRPr="00D95766">
          <w:rPr>
            <w:rStyle w:val="-"/>
            <w:noProof/>
            <w14:scene3d>
              <w14:camera w14:prst="orthographicFront"/>
              <w14:lightRig w14:rig="threePt" w14:dir="t">
                <w14:rot w14:lat="0" w14:lon="0" w14:rev="0"/>
              </w14:lightRig>
            </w14:scene3d>
          </w:rPr>
          <w:t>4.</w:t>
        </w:r>
        <w:r w:rsidR="002D0AC0">
          <w:rPr>
            <w:rFonts w:asciiTheme="minorHAnsi" w:hAnsiTheme="minorHAnsi"/>
            <w:noProof/>
            <w:lang w:val="el-GR" w:eastAsia="el-GR" w:bidi="ar-SA"/>
          </w:rPr>
          <w:tab/>
        </w:r>
        <w:r w:rsidR="002D0AC0" w:rsidRPr="00D95766">
          <w:rPr>
            <w:rStyle w:val="-"/>
            <w:noProof/>
          </w:rPr>
          <w:t>Δ΄ Οἰκουμενικὴ Σύνοδος ἐν Χαλκηδόνι (451)</w:t>
        </w:r>
        <w:r w:rsidR="002D0AC0">
          <w:rPr>
            <w:noProof/>
            <w:webHidden/>
          </w:rPr>
          <w:tab/>
        </w:r>
        <w:r w:rsidR="002D0AC0">
          <w:rPr>
            <w:noProof/>
            <w:webHidden/>
          </w:rPr>
          <w:fldChar w:fldCharType="begin"/>
        </w:r>
        <w:r w:rsidR="002D0AC0">
          <w:rPr>
            <w:noProof/>
            <w:webHidden/>
          </w:rPr>
          <w:instrText xml:space="preserve"> PAGEREF _Toc430086970 \h </w:instrText>
        </w:r>
        <w:r w:rsidR="002D0AC0">
          <w:rPr>
            <w:noProof/>
            <w:webHidden/>
          </w:rPr>
        </w:r>
        <w:r w:rsidR="002D0AC0">
          <w:rPr>
            <w:noProof/>
            <w:webHidden/>
          </w:rPr>
          <w:fldChar w:fldCharType="separate"/>
        </w:r>
        <w:r w:rsidR="002065C1">
          <w:rPr>
            <w:noProof/>
            <w:webHidden/>
          </w:rPr>
          <w:t>15</w:t>
        </w:r>
        <w:r w:rsidR="002D0AC0">
          <w:rPr>
            <w:noProof/>
            <w:webHidden/>
          </w:rPr>
          <w:fldChar w:fldCharType="end"/>
        </w:r>
      </w:hyperlink>
    </w:p>
    <w:p w14:paraId="03631BBB" w14:textId="77777777" w:rsidR="002D0AC0" w:rsidRDefault="00BF704F">
      <w:pPr>
        <w:pStyle w:val="20"/>
        <w:tabs>
          <w:tab w:val="left" w:pos="880"/>
          <w:tab w:val="right" w:leader="dot" w:pos="9854"/>
        </w:tabs>
        <w:rPr>
          <w:noProof/>
        </w:rPr>
      </w:pPr>
      <w:hyperlink w:anchor="_Toc430086971" w:history="1">
        <w:r w:rsidR="002D0AC0" w:rsidRPr="00D95766">
          <w:rPr>
            <w:rStyle w:val="-"/>
            <w:noProof/>
          </w:rPr>
          <w:t>4.1</w:t>
        </w:r>
        <w:r w:rsidR="002D0AC0">
          <w:rPr>
            <w:noProof/>
          </w:rPr>
          <w:tab/>
        </w:r>
        <w:r w:rsidR="002D0AC0" w:rsidRPr="00D95766">
          <w:rPr>
            <w:rStyle w:val="-"/>
            <w:noProof/>
          </w:rPr>
          <w:t>Θεματικὴ τῶν Κανόνων</w:t>
        </w:r>
        <w:r w:rsidR="002D0AC0">
          <w:rPr>
            <w:noProof/>
            <w:webHidden/>
          </w:rPr>
          <w:tab/>
        </w:r>
        <w:r w:rsidR="002D0AC0">
          <w:rPr>
            <w:noProof/>
            <w:webHidden/>
          </w:rPr>
          <w:fldChar w:fldCharType="begin"/>
        </w:r>
        <w:r w:rsidR="002D0AC0">
          <w:rPr>
            <w:noProof/>
            <w:webHidden/>
          </w:rPr>
          <w:instrText xml:space="preserve"> PAGEREF _Toc430086971 \h </w:instrText>
        </w:r>
        <w:r w:rsidR="002D0AC0">
          <w:rPr>
            <w:noProof/>
            <w:webHidden/>
          </w:rPr>
        </w:r>
        <w:r w:rsidR="002D0AC0">
          <w:rPr>
            <w:noProof/>
            <w:webHidden/>
          </w:rPr>
          <w:fldChar w:fldCharType="separate"/>
        </w:r>
        <w:r w:rsidR="002065C1">
          <w:rPr>
            <w:noProof/>
            <w:webHidden/>
          </w:rPr>
          <w:t>15</w:t>
        </w:r>
        <w:r w:rsidR="002D0AC0">
          <w:rPr>
            <w:noProof/>
            <w:webHidden/>
          </w:rPr>
          <w:fldChar w:fldCharType="end"/>
        </w:r>
      </w:hyperlink>
    </w:p>
    <w:p w14:paraId="0C2B7CF3" w14:textId="77777777" w:rsidR="002D0AC0" w:rsidRDefault="00BF704F">
      <w:pPr>
        <w:pStyle w:val="20"/>
        <w:tabs>
          <w:tab w:val="left" w:pos="880"/>
          <w:tab w:val="right" w:leader="dot" w:pos="9854"/>
        </w:tabs>
        <w:rPr>
          <w:noProof/>
        </w:rPr>
      </w:pPr>
      <w:hyperlink w:anchor="_Toc430086972" w:history="1">
        <w:r w:rsidR="002D0AC0" w:rsidRPr="00D95766">
          <w:rPr>
            <w:rStyle w:val="-"/>
            <w:noProof/>
          </w:rPr>
          <w:t>4.2</w:t>
        </w:r>
        <w:r w:rsidR="002D0AC0">
          <w:rPr>
            <w:noProof/>
          </w:rPr>
          <w:tab/>
        </w:r>
        <w:r w:rsidR="002D0AC0" w:rsidRPr="00D95766">
          <w:rPr>
            <w:rStyle w:val="-"/>
            <w:noProof/>
          </w:rPr>
          <w:t>Κανόνες (30)</w:t>
        </w:r>
        <w:r w:rsidR="002D0AC0">
          <w:rPr>
            <w:noProof/>
            <w:webHidden/>
          </w:rPr>
          <w:tab/>
        </w:r>
        <w:r w:rsidR="002D0AC0">
          <w:rPr>
            <w:noProof/>
            <w:webHidden/>
          </w:rPr>
          <w:fldChar w:fldCharType="begin"/>
        </w:r>
        <w:r w:rsidR="002D0AC0">
          <w:rPr>
            <w:noProof/>
            <w:webHidden/>
          </w:rPr>
          <w:instrText xml:space="preserve"> PAGEREF _Toc430086972 \h </w:instrText>
        </w:r>
        <w:r w:rsidR="002D0AC0">
          <w:rPr>
            <w:noProof/>
            <w:webHidden/>
          </w:rPr>
        </w:r>
        <w:r w:rsidR="002D0AC0">
          <w:rPr>
            <w:noProof/>
            <w:webHidden/>
          </w:rPr>
          <w:fldChar w:fldCharType="separate"/>
        </w:r>
        <w:r w:rsidR="002065C1">
          <w:rPr>
            <w:noProof/>
            <w:webHidden/>
          </w:rPr>
          <w:t>16</w:t>
        </w:r>
        <w:r w:rsidR="002D0AC0">
          <w:rPr>
            <w:noProof/>
            <w:webHidden/>
          </w:rPr>
          <w:fldChar w:fldCharType="end"/>
        </w:r>
      </w:hyperlink>
    </w:p>
    <w:p w14:paraId="7B65299A" w14:textId="77777777" w:rsidR="002D0AC0" w:rsidRDefault="00BF704F">
      <w:pPr>
        <w:pStyle w:val="30"/>
        <w:tabs>
          <w:tab w:val="right" w:leader="dot" w:pos="9854"/>
        </w:tabs>
        <w:rPr>
          <w:noProof/>
        </w:rPr>
      </w:pPr>
      <w:hyperlink w:anchor="_Toc430086973" w:history="1">
        <w:r w:rsidR="002D0AC0" w:rsidRPr="00D95766">
          <w:rPr>
            <w:rStyle w:val="-"/>
            <w:noProof/>
          </w:rPr>
          <w:t>Δομή Ρωμαϊκ</w:t>
        </w:r>
        <w:r w:rsidR="002D0AC0" w:rsidRPr="00D95766">
          <w:rPr>
            <w:rStyle w:val="-"/>
            <w:rFonts w:cstheme="minorHAnsi"/>
            <w:noProof/>
          </w:rPr>
          <w:t>ῆ</w:t>
        </w:r>
        <w:r w:rsidR="002D0AC0" w:rsidRPr="00D95766">
          <w:rPr>
            <w:rStyle w:val="-"/>
            <w:noProof/>
          </w:rPr>
          <w:t>ς Α</w:t>
        </w:r>
        <w:r w:rsidR="002D0AC0" w:rsidRPr="00D95766">
          <w:rPr>
            <w:rStyle w:val="-"/>
            <w:rFonts w:cstheme="minorHAnsi"/>
            <w:noProof/>
          </w:rPr>
          <w:t>ὐ</w:t>
        </w:r>
        <w:r w:rsidR="002D0AC0" w:rsidRPr="00D95766">
          <w:rPr>
            <w:rStyle w:val="-"/>
            <w:noProof/>
          </w:rPr>
          <w:t>τοκρατορίας – Καθολικ</w:t>
        </w:r>
        <w:r w:rsidR="002D0AC0" w:rsidRPr="00D95766">
          <w:rPr>
            <w:rStyle w:val="-"/>
            <w:rFonts w:cstheme="minorHAnsi"/>
            <w:noProof/>
          </w:rPr>
          <w:t>ῆ</w:t>
        </w:r>
        <w:r w:rsidR="002D0AC0" w:rsidRPr="00D95766">
          <w:rPr>
            <w:rStyle w:val="-"/>
            <w:noProof/>
          </w:rPr>
          <w:t xml:space="preserve">ς </w:t>
        </w:r>
        <w:r w:rsidR="002D0AC0" w:rsidRPr="00D95766">
          <w:rPr>
            <w:rStyle w:val="-"/>
            <w:rFonts w:cstheme="minorHAnsi"/>
            <w:noProof/>
          </w:rPr>
          <w:t>Ἐ</w:t>
        </w:r>
        <w:r w:rsidR="002D0AC0" w:rsidRPr="00D95766">
          <w:rPr>
            <w:rStyle w:val="-"/>
            <w:noProof/>
          </w:rPr>
          <w:t>κκλησίας</w:t>
        </w:r>
        <w:r w:rsidR="002D0AC0">
          <w:rPr>
            <w:noProof/>
            <w:webHidden/>
          </w:rPr>
          <w:tab/>
        </w:r>
        <w:r w:rsidR="002D0AC0">
          <w:rPr>
            <w:noProof/>
            <w:webHidden/>
          </w:rPr>
          <w:fldChar w:fldCharType="begin"/>
        </w:r>
        <w:r w:rsidR="002D0AC0">
          <w:rPr>
            <w:noProof/>
            <w:webHidden/>
          </w:rPr>
          <w:instrText xml:space="preserve"> PAGEREF _Toc430086973 \h </w:instrText>
        </w:r>
        <w:r w:rsidR="002D0AC0">
          <w:rPr>
            <w:noProof/>
            <w:webHidden/>
          </w:rPr>
        </w:r>
        <w:r w:rsidR="002D0AC0">
          <w:rPr>
            <w:noProof/>
            <w:webHidden/>
          </w:rPr>
          <w:fldChar w:fldCharType="separate"/>
        </w:r>
        <w:r w:rsidR="002065C1">
          <w:rPr>
            <w:noProof/>
            <w:webHidden/>
          </w:rPr>
          <w:t>21</w:t>
        </w:r>
        <w:r w:rsidR="002D0AC0">
          <w:rPr>
            <w:noProof/>
            <w:webHidden/>
          </w:rPr>
          <w:fldChar w:fldCharType="end"/>
        </w:r>
      </w:hyperlink>
    </w:p>
    <w:p w14:paraId="72F9E30A" w14:textId="77777777" w:rsidR="002D0AC0" w:rsidRDefault="00BF704F">
      <w:pPr>
        <w:pStyle w:val="30"/>
        <w:tabs>
          <w:tab w:val="right" w:leader="dot" w:pos="9854"/>
        </w:tabs>
        <w:rPr>
          <w:noProof/>
        </w:rPr>
      </w:pPr>
      <w:hyperlink w:anchor="_Toc430086974" w:history="1">
        <w:r w:rsidR="002D0AC0" w:rsidRPr="00D95766">
          <w:rPr>
            <w:rStyle w:val="-"/>
            <w:noProof/>
            <w:position w:val="2"/>
          </w:rPr>
          <w:t xml:space="preserve">Ιστορικοί Σταθμοί </w:t>
        </w:r>
        <w:r w:rsidR="002D0AC0" w:rsidRPr="00D95766">
          <w:rPr>
            <w:rStyle w:val="-"/>
            <w:noProof/>
          </w:rPr>
          <w:t>Το</w:t>
        </w:r>
        <w:r w:rsidR="002D0AC0" w:rsidRPr="00D95766">
          <w:rPr>
            <w:rStyle w:val="-"/>
            <w:rFonts w:cstheme="minorHAnsi"/>
            <w:noProof/>
          </w:rPr>
          <w:t>ῦ</w:t>
        </w:r>
        <w:r w:rsidR="002D0AC0" w:rsidRPr="00D95766">
          <w:rPr>
            <w:rStyle w:val="-"/>
            <w:noProof/>
          </w:rPr>
          <w:t xml:space="preserve"> Οικουμενικο</w:t>
        </w:r>
        <w:r w:rsidR="002D0AC0" w:rsidRPr="00D95766">
          <w:rPr>
            <w:rStyle w:val="-"/>
            <w:rFonts w:cstheme="minorHAnsi"/>
            <w:noProof/>
          </w:rPr>
          <w:t>ῦ</w:t>
        </w:r>
        <w:r w:rsidR="002D0AC0" w:rsidRPr="00D95766">
          <w:rPr>
            <w:rStyle w:val="-"/>
            <w:noProof/>
          </w:rPr>
          <w:t xml:space="preserve"> Πατριαρχείου Κωνσταντινουπόλεως</w:t>
        </w:r>
        <w:r w:rsidR="002D0AC0">
          <w:rPr>
            <w:noProof/>
            <w:webHidden/>
          </w:rPr>
          <w:tab/>
        </w:r>
        <w:r w:rsidR="002D0AC0">
          <w:rPr>
            <w:noProof/>
            <w:webHidden/>
          </w:rPr>
          <w:fldChar w:fldCharType="begin"/>
        </w:r>
        <w:r w:rsidR="002D0AC0">
          <w:rPr>
            <w:noProof/>
            <w:webHidden/>
          </w:rPr>
          <w:instrText xml:space="preserve"> PAGEREF _Toc430086974 \h </w:instrText>
        </w:r>
        <w:r w:rsidR="002D0AC0">
          <w:rPr>
            <w:noProof/>
            <w:webHidden/>
          </w:rPr>
        </w:r>
        <w:r w:rsidR="002D0AC0">
          <w:rPr>
            <w:noProof/>
            <w:webHidden/>
          </w:rPr>
          <w:fldChar w:fldCharType="separate"/>
        </w:r>
        <w:r w:rsidR="002065C1">
          <w:rPr>
            <w:noProof/>
            <w:webHidden/>
          </w:rPr>
          <w:t>22</w:t>
        </w:r>
        <w:r w:rsidR="002D0AC0">
          <w:rPr>
            <w:noProof/>
            <w:webHidden/>
          </w:rPr>
          <w:fldChar w:fldCharType="end"/>
        </w:r>
      </w:hyperlink>
    </w:p>
    <w:p w14:paraId="7787FEA0" w14:textId="77777777" w:rsidR="002D0AC0" w:rsidRDefault="00BF704F">
      <w:pPr>
        <w:pStyle w:val="30"/>
        <w:tabs>
          <w:tab w:val="right" w:leader="dot" w:pos="9854"/>
        </w:tabs>
        <w:rPr>
          <w:noProof/>
        </w:rPr>
      </w:pPr>
      <w:hyperlink w:anchor="_Toc430086975" w:history="1">
        <w:r w:rsidR="002D0AC0" w:rsidRPr="00D95766">
          <w:rPr>
            <w:rStyle w:val="-"/>
            <w:noProof/>
          </w:rPr>
          <w:t>Διάφορες κανονικὲς ἰδιότητες ἄσκησης τῆς δικαιοδοσίας τοῦ Οἰκουμενικοῦ Πατριαρχείου Κωνσταντινουπόλεως</w:t>
        </w:r>
        <w:r w:rsidR="002D0AC0">
          <w:rPr>
            <w:noProof/>
            <w:webHidden/>
          </w:rPr>
          <w:tab/>
        </w:r>
        <w:r w:rsidR="002D0AC0">
          <w:rPr>
            <w:noProof/>
            <w:webHidden/>
          </w:rPr>
          <w:fldChar w:fldCharType="begin"/>
        </w:r>
        <w:r w:rsidR="002D0AC0">
          <w:rPr>
            <w:noProof/>
            <w:webHidden/>
          </w:rPr>
          <w:instrText xml:space="preserve"> PAGEREF _Toc430086975 \h </w:instrText>
        </w:r>
        <w:r w:rsidR="002D0AC0">
          <w:rPr>
            <w:noProof/>
            <w:webHidden/>
          </w:rPr>
        </w:r>
        <w:r w:rsidR="002D0AC0">
          <w:rPr>
            <w:noProof/>
            <w:webHidden/>
          </w:rPr>
          <w:fldChar w:fldCharType="separate"/>
        </w:r>
        <w:r w:rsidR="002065C1">
          <w:rPr>
            <w:noProof/>
            <w:webHidden/>
          </w:rPr>
          <w:t>23</w:t>
        </w:r>
        <w:r w:rsidR="002D0AC0">
          <w:rPr>
            <w:noProof/>
            <w:webHidden/>
          </w:rPr>
          <w:fldChar w:fldCharType="end"/>
        </w:r>
      </w:hyperlink>
    </w:p>
    <w:p w14:paraId="3740340A" w14:textId="77777777" w:rsidR="002D0AC0" w:rsidRDefault="00BF704F">
      <w:pPr>
        <w:pStyle w:val="10"/>
        <w:tabs>
          <w:tab w:val="left" w:pos="440"/>
          <w:tab w:val="right" w:leader="dot" w:pos="9854"/>
        </w:tabs>
        <w:rPr>
          <w:rFonts w:asciiTheme="minorHAnsi" w:hAnsiTheme="minorHAnsi"/>
          <w:noProof/>
          <w:lang w:val="el-GR" w:eastAsia="el-GR" w:bidi="ar-SA"/>
        </w:rPr>
      </w:pPr>
      <w:hyperlink w:anchor="_Toc430086976" w:history="1">
        <w:r w:rsidR="002D0AC0" w:rsidRPr="00D95766">
          <w:rPr>
            <w:rStyle w:val="-"/>
            <w:noProof/>
            <w14:scene3d>
              <w14:camera w14:prst="orthographicFront"/>
              <w14:lightRig w14:rig="threePt" w14:dir="t">
                <w14:rot w14:lat="0" w14:lon="0" w14:rev="0"/>
              </w14:lightRig>
            </w14:scene3d>
          </w:rPr>
          <w:t>5.</w:t>
        </w:r>
        <w:r w:rsidR="002D0AC0">
          <w:rPr>
            <w:rFonts w:asciiTheme="minorHAnsi" w:hAnsiTheme="minorHAnsi"/>
            <w:noProof/>
            <w:lang w:val="el-GR" w:eastAsia="el-GR" w:bidi="ar-SA"/>
          </w:rPr>
          <w:tab/>
        </w:r>
        <w:r w:rsidR="002D0AC0" w:rsidRPr="00D95766">
          <w:rPr>
            <w:rStyle w:val="-"/>
            <w:noProof/>
          </w:rPr>
          <w:t>Ε΄ Οἰκουμενικὴ Σύνοδος ἐν Κωνσταντινουπόλει (553)</w:t>
        </w:r>
        <w:r w:rsidR="002D0AC0">
          <w:rPr>
            <w:noProof/>
            <w:webHidden/>
          </w:rPr>
          <w:tab/>
        </w:r>
        <w:r w:rsidR="002D0AC0">
          <w:rPr>
            <w:noProof/>
            <w:webHidden/>
          </w:rPr>
          <w:fldChar w:fldCharType="begin"/>
        </w:r>
        <w:r w:rsidR="002D0AC0">
          <w:rPr>
            <w:noProof/>
            <w:webHidden/>
          </w:rPr>
          <w:instrText xml:space="preserve"> PAGEREF _Toc430086976 \h </w:instrText>
        </w:r>
        <w:r w:rsidR="002D0AC0">
          <w:rPr>
            <w:noProof/>
            <w:webHidden/>
          </w:rPr>
        </w:r>
        <w:r w:rsidR="002D0AC0">
          <w:rPr>
            <w:noProof/>
            <w:webHidden/>
          </w:rPr>
          <w:fldChar w:fldCharType="separate"/>
        </w:r>
        <w:r w:rsidR="002065C1">
          <w:rPr>
            <w:noProof/>
            <w:webHidden/>
          </w:rPr>
          <w:t>24</w:t>
        </w:r>
        <w:r w:rsidR="002D0AC0">
          <w:rPr>
            <w:noProof/>
            <w:webHidden/>
          </w:rPr>
          <w:fldChar w:fldCharType="end"/>
        </w:r>
      </w:hyperlink>
    </w:p>
    <w:p w14:paraId="35193D79" w14:textId="77777777" w:rsidR="002D0AC0" w:rsidRDefault="00BF704F">
      <w:pPr>
        <w:pStyle w:val="20"/>
        <w:tabs>
          <w:tab w:val="left" w:pos="880"/>
          <w:tab w:val="right" w:leader="dot" w:pos="9854"/>
        </w:tabs>
        <w:rPr>
          <w:noProof/>
        </w:rPr>
      </w:pPr>
      <w:hyperlink w:anchor="_Toc430086977" w:history="1">
        <w:r w:rsidR="002D0AC0" w:rsidRPr="00D95766">
          <w:rPr>
            <w:rStyle w:val="-"/>
            <w:noProof/>
          </w:rPr>
          <w:t>5.1</w:t>
        </w:r>
        <w:r w:rsidR="002D0AC0">
          <w:rPr>
            <w:noProof/>
          </w:rPr>
          <w:tab/>
        </w:r>
        <w:r w:rsidR="002D0AC0" w:rsidRPr="00D95766">
          <w:rPr>
            <w:rStyle w:val="-"/>
            <w:noProof/>
          </w:rPr>
          <w:t>Θεματικὴ τῶν Κανόνων</w:t>
        </w:r>
        <w:r w:rsidR="002D0AC0">
          <w:rPr>
            <w:noProof/>
            <w:webHidden/>
          </w:rPr>
          <w:tab/>
        </w:r>
        <w:r w:rsidR="002D0AC0">
          <w:rPr>
            <w:noProof/>
            <w:webHidden/>
          </w:rPr>
          <w:fldChar w:fldCharType="begin"/>
        </w:r>
        <w:r w:rsidR="002D0AC0">
          <w:rPr>
            <w:noProof/>
            <w:webHidden/>
          </w:rPr>
          <w:instrText xml:space="preserve"> PAGEREF _Toc430086977 \h </w:instrText>
        </w:r>
        <w:r w:rsidR="002D0AC0">
          <w:rPr>
            <w:noProof/>
            <w:webHidden/>
          </w:rPr>
        </w:r>
        <w:r w:rsidR="002D0AC0">
          <w:rPr>
            <w:noProof/>
            <w:webHidden/>
          </w:rPr>
          <w:fldChar w:fldCharType="separate"/>
        </w:r>
        <w:r w:rsidR="002065C1">
          <w:rPr>
            <w:noProof/>
            <w:webHidden/>
          </w:rPr>
          <w:t>24</w:t>
        </w:r>
        <w:r w:rsidR="002D0AC0">
          <w:rPr>
            <w:noProof/>
            <w:webHidden/>
          </w:rPr>
          <w:fldChar w:fldCharType="end"/>
        </w:r>
      </w:hyperlink>
    </w:p>
    <w:p w14:paraId="24581CA2" w14:textId="77777777" w:rsidR="002D0AC0" w:rsidRDefault="00BF704F">
      <w:pPr>
        <w:pStyle w:val="10"/>
        <w:tabs>
          <w:tab w:val="left" w:pos="440"/>
          <w:tab w:val="right" w:leader="dot" w:pos="9854"/>
        </w:tabs>
        <w:rPr>
          <w:rFonts w:asciiTheme="minorHAnsi" w:hAnsiTheme="minorHAnsi"/>
          <w:noProof/>
          <w:lang w:val="el-GR" w:eastAsia="el-GR" w:bidi="ar-SA"/>
        </w:rPr>
      </w:pPr>
      <w:hyperlink w:anchor="_Toc430086978" w:history="1">
        <w:r w:rsidR="002D0AC0" w:rsidRPr="00D95766">
          <w:rPr>
            <w:rStyle w:val="-"/>
            <w:noProof/>
            <w14:scene3d>
              <w14:camera w14:prst="orthographicFront"/>
              <w14:lightRig w14:rig="threePt" w14:dir="t">
                <w14:rot w14:lat="0" w14:lon="0" w14:rev="0"/>
              </w14:lightRig>
            </w14:scene3d>
          </w:rPr>
          <w:t>6.</w:t>
        </w:r>
        <w:r w:rsidR="002D0AC0">
          <w:rPr>
            <w:rFonts w:asciiTheme="minorHAnsi" w:hAnsiTheme="minorHAnsi"/>
            <w:noProof/>
            <w:lang w:val="el-GR" w:eastAsia="el-GR" w:bidi="ar-SA"/>
          </w:rPr>
          <w:tab/>
        </w:r>
        <w:r w:rsidR="002D0AC0" w:rsidRPr="00D95766">
          <w:rPr>
            <w:rStyle w:val="-"/>
            <w:noProof/>
          </w:rPr>
          <w:t>ΣΤ΄ Οἰκουμενικὴ Σύνοδος ἐν Κωνσταντινουπόλει (680/681)</w:t>
        </w:r>
        <w:r w:rsidR="002D0AC0">
          <w:rPr>
            <w:noProof/>
            <w:webHidden/>
          </w:rPr>
          <w:tab/>
        </w:r>
        <w:r w:rsidR="002D0AC0">
          <w:rPr>
            <w:noProof/>
            <w:webHidden/>
          </w:rPr>
          <w:fldChar w:fldCharType="begin"/>
        </w:r>
        <w:r w:rsidR="002D0AC0">
          <w:rPr>
            <w:noProof/>
            <w:webHidden/>
          </w:rPr>
          <w:instrText xml:space="preserve"> PAGEREF _Toc430086978 \h </w:instrText>
        </w:r>
        <w:r w:rsidR="002D0AC0">
          <w:rPr>
            <w:noProof/>
            <w:webHidden/>
          </w:rPr>
        </w:r>
        <w:r w:rsidR="002D0AC0">
          <w:rPr>
            <w:noProof/>
            <w:webHidden/>
          </w:rPr>
          <w:fldChar w:fldCharType="separate"/>
        </w:r>
        <w:r w:rsidR="002065C1">
          <w:rPr>
            <w:noProof/>
            <w:webHidden/>
          </w:rPr>
          <w:t>25</w:t>
        </w:r>
        <w:r w:rsidR="002D0AC0">
          <w:rPr>
            <w:noProof/>
            <w:webHidden/>
          </w:rPr>
          <w:fldChar w:fldCharType="end"/>
        </w:r>
      </w:hyperlink>
    </w:p>
    <w:p w14:paraId="634F25E0" w14:textId="77777777" w:rsidR="002D0AC0" w:rsidRDefault="00BF704F">
      <w:pPr>
        <w:pStyle w:val="20"/>
        <w:tabs>
          <w:tab w:val="left" w:pos="880"/>
          <w:tab w:val="right" w:leader="dot" w:pos="9854"/>
        </w:tabs>
        <w:rPr>
          <w:noProof/>
        </w:rPr>
      </w:pPr>
      <w:hyperlink w:anchor="_Toc430086979" w:history="1">
        <w:r w:rsidR="002D0AC0" w:rsidRPr="00D95766">
          <w:rPr>
            <w:rStyle w:val="-"/>
            <w:noProof/>
          </w:rPr>
          <w:t>6.1</w:t>
        </w:r>
        <w:r w:rsidR="002D0AC0">
          <w:rPr>
            <w:noProof/>
          </w:rPr>
          <w:tab/>
        </w:r>
        <w:r w:rsidR="002D0AC0" w:rsidRPr="00D95766">
          <w:rPr>
            <w:rStyle w:val="-"/>
            <w:noProof/>
          </w:rPr>
          <w:t>Θεματικὴ τῶν Κανόνων</w:t>
        </w:r>
        <w:r w:rsidR="002D0AC0">
          <w:rPr>
            <w:noProof/>
            <w:webHidden/>
          </w:rPr>
          <w:tab/>
        </w:r>
        <w:r w:rsidR="002D0AC0">
          <w:rPr>
            <w:noProof/>
            <w:webHidden/>
          </w:rPr>
          <w:fldChar w:fldCharType="begin"/>
        </w:r>
        <w:r w:rsidR="002D0AC0">
          <w:rPr>
            <w:noProof/>
            <w:webHidden/>
          </w:rPr>
          <w:instrText xml:space="preserve"> PAGEREF _Toc430086979 \h </w:instrText>
        </w:r>
        <w:r w:rsidR="002D0AC0">
          <w:rPr>
            <w:noProof/>
            <w:webHidden/>
          </w:rPr>
        </w:r>
        <w:r w:rsidR="002D0AC0">
          <w:rPr>
            <w:noProof/>
            <w:webHidden/>
          </w:rPr>
          <w:fldChar w:fldCharType="separate"/>
        </w:r>
        <w:r w:rsidR="002065C1">
          <w:rPr>
            <w:noProof/>
            <w:webHidden/>
          </w:rPr>
          <w:t>25</w:t>
        </w:r>
        <w:r w:rsidR="002D0AC0">
          <w:rPr>
            <w:noProof/>
            <w:webHidden/>
          </w:rPr>
          <w:fldChar w:fldCharType="end"/>
        </w:r>
      </w:hyperlink>
    </w:p>
    <w:p w14:paraId="6E6CF6F6" w14:textId="77777777" w:rsidR="002D0AC0" w:rsidRDefault="00BF704F">
      <w:pPr>
        <w:pStyle w:val="10"/>
        <w:tabs>
          <w:tab w:val="left" w:pos="440"/>
          <w:tab w:val="right" w:leader="dot" w:pos="9854"/>
        </w:tabs>
        <w:rPr>
          <w:rFonts w:asciiTheme="minorHAnsi" w:hAnsiTheme="minorHAnsi"/>
          <w:noProof/>
          <w:lang w:val="el-GR" w:eastAsia="el-GR" w:bidi="ar-SA"/>
        </w:rPr>
      </w:pPr>
      <w:hyperlink w:anchor="_Toc430086980" w:history="1">
        <w:r w:rsidR="002D0AC0" w:rsidRPr="00D95766">
          <w:rPr>
            <w:rStyle w:val="-"/>
            <w:noProof/>
            <w14:scene3d>
              <w14:camera w14:prst="orthographicFront"/>
              <w14:lightRig w14:rig="threePt" w14:dir="t">
                <w14:rot w14:lat="0" w14:lon="0" w14:rev="0"/>
              </w14:lightRig>
            </w14:scene3d>
          </w:rPr>
          <w:t>7.</w:t>
        </w:r>
        <w:r w:rsidR="002D0AC0">
          <w:rPr>
            <w:rFonts w:asciiTheme="minorHAnsi" w:hAnsiTheme="minorHAnsi"/>
            <w:noProof/>
            <w:lang w:val="el-GR" w:eastAsia="el-GR" w:bidi="ar-SA"/>
          </w:rPr>
          <w:tab/>
        </w:r>
        <w:r w:rsidR="002D0AC0" w:rsidRPr="00D95766">
          <w:rPr>
            <w:rStyle w:val="-"/>
            <w:noProof/>
          </w:rPr>
          <w:t>Πενθέκτη Οἰκουμενικὴ Σύνοδος ἐν Τρούλλῳ (691)</w:t>
        </w:r>
        <w:r w:rsidR="002D0AC0">
          <w:rPr>
            <w:noProof/>
            <w:webHidden/>
          </w:rPr>
          <w:tab/>
        </w:r>
        <w:r w:rsidR="002D0AC0">
          <w:rPr>
            <w:noProof/>
            <w:webHidden/>
          </w:rPr>
          <w:fldChar w:fldCharType="begin"/>
        </w:r>
        <w:r w:rsidR="002D0AC0">
          <w:rPr>
            <w:noProof/>
            <w:webHidden/>
          </w:rPr>
          <w:instrText xml:space="preserve"> PAGEREF _Toc430086980 \h </w:instrText>
        </w:r>
        <w:r w:rsidR="002D0AC0">
          <w:rPr>
            <w:noProof/>
            <w:webHidden/>
          </w:rPr>
        </w:r>
        <w:r w:rsidR="002D0AC0">
          <w:rPr>
            <w:noProof/>
            <w:webHidden/>
          </w:rPr>
          <w:fldChar w:fldCharType="separate"/>
        </w:r>
        <w:r w:rsidR="002065C1">
          <w:rPr>
            <w:noProof/>
            <w:webHidden/>
          </w:rPr>
          <w:t>26</w:t>
        </w:r>
        <w:r w:rsidR="002D0AC0">
          <w:rPr>
            <w:noProof/>
            <w:webHidden/>
          </w:rPr>
          <w:fldChar w:fldCharType="end"/>
        </w:r>
      </w:hyperlink>
    </w:p>
    <w:p w14:paraId="654B2D7B" w14:textId="77777777" w:rsidR="002D0AC0" w:rsidRDefault="00BF704F">
      <w:pPr>
        <w:pStyle w:val="20"/>
        <w:tabs>
          <w:tab w:val="left" w:pos="880"/>
          <w:tab w:val="right" w:leader="dot" w:pos="9854"/>
        </w:tabs>
        <w:rPr>
          <w:noProof/>
        </w:rPr>
      </w:pPr>
      <w:hyperlink w:anchor="_Toc430086981" w:history="1">
        <w:r w:rsidR="002D0AC0" w:rsidRPr="00D95766">
          <w:rPr>
            <w:rStyle w:val="-"/>
            <w:noProof/>
          </w:rPr>
          <w:t>7.1</w:t>
        </w:r>
        <w:r w:rsidR="002D0AC0">
          <w:rPr>
            <w:noProof/>
          </w:rPr>
          <w:tab/>
        </w:r>
        <w:r w:rsidR="002D0AC0" w:rsidRPr="00D95766">
          <w:rPr>
            <w:rStyle w:val="-"/>
            <w:noProof/>
          </w:rPr>
          <w:t>Θεματικὴ τῶν Κανόνων</w:t>
        </w:r>
        <w:r w:rsidR="002D0AC0">
          <w:rPr>
            <w:noProof/>
            <w:webHidden/>
          </w:rPr>
          <w:tab/>
        </w:r>
        <w:r w:rsidR="002D0AC0">
          <w:rPr>
            <w:noProof/>
            <w:webHidden/>
          </w:rPr>
          <w:fldChar w:fldCharType="begin"/>
        </w:r>
        <w:r w:rsidR="002D0AC0">
          <w:rPr>
            <w:noProof/>
            <w:webHidden/>
          </w:rPr>
          <w:instrText xml:space="preserve"> PAGEREF _Toc430086981 \h </w:instrText>
        </w:r>
        <w:r w:rsidR="002D0AC0">
          <w:rPr>
            <w:noProof/>
            <w:webHidden/>
          </w:rPr>
        </w:r>
        <w:r w:rsidR="002D0AC0">
          <w:rPr>
            <w:noProof/>
            <w:webHidden/>
          </w:rPr>
          <w:fldChar w:fldCharType="separate"/>
        </w:r>
        <w:r w:rsidR="002065C1">
          <w:rPr>
            <w:noProof/>
            <w:webHidden/>
          </w:rPr>
          <w:t>26</w:t>
        </w:r>
        <w:r w:rsidR="002D0AC0">
          <w:rPr>
            <w:noProof/>
            <w:webHidden/>
          </w:rPr>
          <w:fldChar w:fldCharType="end"/>
        </w:r>
      </w:hyperlink>
    </w:p>
    <w:p w14:paraId="101CBA1A" w14:textId="77777777" w:rsidR="002D0AC0" w:rsidRDefault="00BF704F">
      <w:pPr>
        <w:pStyle w:val="10"/>
        <w:tabs>
          <w:tab w:val="left" w:pos="440"/>
          <w:tab w:val="right" w:leader="dot" w:pos="9854"/>
        </w:tabs>
        <w:rPr>
          <w:rFonts w:asciiTheme="minorHAnsi" w:hAnsiTheme="minorHAnsi"/>
          <w:noProof/>
          <w:lang w:val="el-GR" w:eastAsia="el-GR" w:bidi="ar-SA"/>
        </w:rPr>
      </w:pPr>
      <w:hyperlink w:anchor="_Toc430086982" w:history="1">
        <w:r w:rsidR="002D0AC0" w:rsidRPr="00D95766">
          <w:rPr>
            <w:rStyle w:val="-"/>
            <w:noProof/>
            <w14:scene3d>
              <w14:camera w14:prst="orthographicFront"/>
              <w14:lightRig w14:rig="threePt" w14:dir="t">
                <w14:rot w14:lat="0" w14:lon="0" w14:rev="0"/>
              </w14:lightRig>
            </w14:scene3d>
          </w:rPr>
          <w:t>8.</w:t>
        </w:r>
        <w:r w:rsidR="002D0AC0">
          <w:rPr>
            <w:rFonts w:asciiTheme="minorHAnsi" w:hAnsiTheme="minorHAnsi"/>
            <w:noProof/>
            <w:lang w:val="el-GR" w:eastAsia="el-GR" w:bidi="ar-SA"/>
          </w:rPr>
          <w:tab/>
        </w:r>
        <w:r w:rsidR="002D0AC0" w:rsidRPr="00D95766">
          <w:rPr>
            <w:rStyle w:val="-"/>
            <w:noProof/>
          </w:rPr>
          <w:t>Πενθέκτη Οἰκουμενικὴ Σύνοδος ἐν Τρούλλῳ (691)</w:t>
        </w:r>
        <w:r w:rsidR="002D0AC0">
          <w:rPr>
            <w:noProof/>
            <w:webHidden/>
          </w:rPr>
          <w:tab/>
        </w:r>
        <w:r w:rsidR="002D0AC0">
          <w:rPr>
            <w:noProof/>
            <w:webHidden/>
          </w:rPr>
          <w:fldChar w:fldCharType="begin"/>
        </w:r>
        <w:r w:rsidR="002D0AC0">
          <w:rPr>
            <w:noProof/>
            <w:webHidden/>
          </w:rPr>
          <w:instrText xml:space="preserve"> PAGEREF _Toc430086982 \h </w:instrText>
        </w:r>
        <w:r w:rsidR="002D0AC0">
          <w:rPr>
            <w:noProof/>
            <w:webHidden/>
          </w:rPr>
        </w:r>
        <w:r w:rsidR="002D0AC0">
          <w:rPr>
            <w:noProof/>
            <w:webHidden/>
          </w:rPr>
          <w:fldChar w:fldCharType="separate"/>
        </w:r>
        <w:r w:rsidR="002065C1">
          <w:rPr>
            <w:noProof/>
            <w:webHidden/>
          </w:rPr>
          <w:t>27</w:t>
        </w:r>
        <w:r w:rsidR="002D0AC0">
          <w:rPr>
            <w:noProof/>
            <w:webHidden/>
          </w:rPr>
          <w:fldChar w:fldCharType="end"/>
        </w:r>
      </w:hyperlink>
    </w:p>
    <w:p w14:paraId="391C38EF" w14:textId="77777777" w:rsidR="002D0AC0" w:rsidRDefault="00BF704F">
      <w:pPr>
        <w:pStyle w:val="10"/>
        <w:tabs>
          <w:tab w:val="left" w:pos="440"/>
          <w:tab w:val="right" w:leader="dot" w:pos="9854"/>
        </w:tabs>
        <w:rPr>
          <w:rFonts w:asciiTheme="minorHAnsi" w:hAnsiTheme="minorHAnsi"/>
          <w:noProof/>
          <w:lang w:val="el-GR" w:eastAsia="el-GR" w:bidi="ar-SA"/>
        </w:rPr>
      </w:pPr>
      <w:hyperlink w:anchor="_Toc430086983" w:history="1">
        <w:r w:rsidR="002D0AC0" w:rsidRPr="00D95766">
          <w:rPr>
            <w:rStyle w:val="-"/>
            <w:noProof/>
            <w14:scene3d>
              <w14:camera w14:prst="orthographicFront"/>
              <w14:lightRig w14:rig="threePt" w14:dir="t">
                <w14:rot w14:lat="0" w14:lon="0" w14:rev="0"/>
              </w14:lightRig>
            </w14:scene3d>
          </w:rPr>
          <w:t>9.</w:t>
        </w:r>
        <w:r w:rsidR="002D0AC0">
          <w:rPr>
            <w:rFonts w:asciiTheme="minorHAnsi" w:hAnsiTheme="minorHAnsi"/>
            <w:noProof/>
            <w:lang w:val="el-GR" w:eastAsia="el-GR" w:bidi="ar-SA"/>
          </w:rPr>
          <w:tab/>
        </w:r>
        <w:r w:rsidR="002D0AC0" w:rsidRPr="00D95766">
          <w:rPr>
            <w:rStyle w:val="-"/>
            <w:noProof/>
          </w:rPr>
          <w:t>Α) Πενθέκτη Οἰκουμενικὴ Σύνοδος ἐν Τρούλλῳ (691)</w:t>
        </w:r>
        <w:r w:rsidR="002D0AC0">
          <w:rPr>
            <w:noProof/>
            <w:webHidden/>
          </w:rPr>
          <w:tab/>
        </w:r>
        <w:r w:rsidR="002D0AC0">
          <w:rPr>
            <w:noProof/>
            <w:webHidden/>
          </w:rPr>
          <w:fldChar w:fldCharType="begin"/>
        </w:r>
        <w:r w:rsidR="002D0AC0">
          <w:rPr>
            <w:noProof/>
            <w:webHidden/>
          </w:rPr>
          <w:instrText xml:space="preserve"> PAGEREF _Toc430086983 \h </w:instrText>
        </w:r>
        <w:r w:rsidR="002D0AC0">
          <w:rPr>
            <w:noProof/>
            <w:webHidden/>
          </w:rPr>
        </w:r>
        <w:r w:rsidR="002D0AC0">
          <w:rPr>
            <w:noProof/>
            <w:webHidden/>
          </w:rPr>
          <w:fldChar w:fldCharType="separate"/>
        </w:r>
        <w:r w:rsidR="002065C1">
          <w:rPr>
            <w:noProof/>
            <w:webHidden/>
          </w:rPr>
          <w:t>32</w:t>
        </w:r>
        <w:r w:rsidR="002D0AC0">
          <w:rPr>
            <w:noProof/>
            <w:webHidden/>
          </w:rPr>
          <w:fldChar w:fldCharType="end"/>
        </w:r>
      </w:hyperlink>
    </w:p>
    <w:p w14:paraId="0AC0F93A" w14:textId="77777777" w:rsidR="002D0AC0" w:rsidRDefault="00BF704F">
      <w:pPr>
        <w:pStyle w:val="10"/>
        <w:tabs>
          <w:tab w:val="left" w:pos="660"/>
          <w:tab w:val="right" w:leader="dot" w:pos="9854"/>
        </w:tabs>
        <w:rPr>
          <w:rFonts w:asciiTheme="minorHAnsi" w:hAnsiTheme="minorHAnsi"/>
          <w:noProof/>
          <w:lang w:val="el-GR" w:eastAsia="el-GR" w:bidi="ar-SA"/>
        </w:rPr>
      </w:pPr>
      <w:hyperlink w:anchor="_Toc430086984" w:history="1">
        <w:r w:rsidR="002D0AC0" w:rsidRPr="00D95766">
          <w:rPr>
            <w:rStyle w:val="-"/>
            <w:noProof/>
            <w14:scene3d>
              <w14:camera w14:prst="orthographicFront"/>
              <w14:lightRig w14:rig="threePt" w14:dir="t">
                <w14:rot w14:lat="0" w14:lon="0" w14:rev="0"/>
              </w14:lightRig>
            </w14:scene3d>
          </w:rPr>
          <w:t>10.</w:t>
        </w:r>
        <w:r w:rsidR="002D0AC0">
          <w:rPr>
            <w:rFonts w:asciiTheme="minorHAnsi" w:hAnsiTheme="minorHAnsi"/>
            <w:noProof/>
            <w:lang w:val="el-GR" w:eastAsia="el-GR" w:bidi="ar-SA"/>
          </w:rPr>
          <w:tab/>
        </w:r>
        <w:r w:rsidR="002D0AC0" w:rsidRPr="00D95766">
          <w:rPr>
            <w:rStyle w:val="-"/>
            <w:noProof/>
          </w:rPr>
          <w:t>Ζ΄ Οἰκουμενικὴ Σύνοδος ἐν Νικαίᾳ (787)</w:t>
        </w:r>
        <w:r w:rsidR="002D0AC0">
          <w:rPr>
            <w:noProof/>
            <w:webHidden/>
          </w:rPr>
          <w:tab/>
        </w:r>
        <w:r w:rsidR="002D0AC0">
          <w:rPr>
            <w:noProof/>
            <w:webHidden/>
          </w:rPr>
          <w:fldChar w:fldCharType="begin"/>
        </w:r>
        <w:r w:rsidR="002D0AC0">
          <w:rPr>
            <w:noProof/>
            <w:webHidden/>
          </w:rPr>
          <w:instrText xml:space="preserve"> PAGEREF _Toc430086984 \h </w:instrText>
        </w:r>
        <w:r w:rsidR="002D0AC0">
          <w:rPr>
            <w:noProof/>
            <w:webHidden/>
          </w:rPr>
        </w:r>
        <w:r w:rsidR="002D0AC0">
          <w:rPr>
            <w:noProof/>
            <w:webHidden/>
          </w:rPr>
          <w:fldChar w:fldCharType="separate"/>
        </w:r>
        <w:r w:rsidR="002065C1">
          <w:rPr>
            <w:noProof/>
            <w:webHidden/>
          </w:rPr>
          <w:t>34</w:t>
        </w:r>
        <w:r w:rsidR="002D0AC0">
          <w:rPr>
            <w:noProof/>
            <w:webHidden/>
          </w:rPr>
          <w:fldChar w:fldCharType="end"/>
        </w:r>
      </w:hyperlink>
    </w:p>
    <w:p w14:paraId="2825D5BA" w14:textId="77777777" w:rsidR="002D0AC0" w:rsidRDefault="00BF704F">
      <w:pPr>
        <w:pStyle w:val="20"/>
        <w:tabs>
          <w:tab w:val="left" w:pos="880"/>
          <w:tab w:val="right" w:leader="dot" w:pos="9854"/>
        </w:tabs>
        <w:rPr>
          <w:noProof/>
        </w:rPr>
      </w:pPr>
      <w:hyperlink w:anchor="_Toc430086985" w:history="1">
        <w:r w:rsidR="002D0AC0" w:rsidRPr="00D95766">
          <w:rPr>
            <w:rStyle w:val="-"/>
            <w:noProof/>
          </w:rPr>
          <w:t>10.1</w:t>
        </w:r>
        <w:r w:rsidR="002D0AC0">
          <w:rPr>
            <w:noProof/>
          </w:rPr>
          <w:tab/>
        </w:r>
        <w:r w:rsidR="002D0AC0" w:rsidRPr="00D95766">
          <w:rPr>
            <w:rStyle w:val="-"/>
            <w:noProof/>
          </w:rPr>
          <w:t>Θεματικὴ τῶν Κανόνων</w:t>
        </w:r>
        <w:r w:rsidR="002D0AC0">
          <w:rPr>
            <w:noProof/>
            <w:webHidden/>
          </w:rPr>
          <w:tab/>
        </w:r>
        <w:r w:rsidR="002D0AC0">
          <w:rPr>
            <w:noProof/>
            <w:webHidden/>
          </w:rPr>
          <w:fldChar w:fldCharType="begin"/>
        </w:r>
        <w:r w:rsidR="002D0AC0">
          <w:rPr>
            <w:noProof/>
            <w:webHidden/>
          </w:rPr>
          <w:instrText xml:space="preserve"> PAGEREF _Toc430086985 \h </w:instrText>
        </w:r>
        <w:r w:rsidR="002D0AC0">
          <w:rPr>
            <w:noProof/>
            <w:webHidden/>
          </w:rPr>
        </w:r>
        <w:r w:rsidR="002D0AC0">
          <w:rPr>
            <w:noProof/>
            <w:webHidden/>
          </w:rPr>
          <w:fldChar w:fldCharType="separate"/>
        </w:r>
        <w:r w:rsidR="002065C1">
          <w:rPr>
            <w:noProof/>
            <w:webHidden/>
          </w:rPr>
          <w:t>34</w:t>
        </w:r>
        <w:r w:rsidR="002D0AC0">
          <w:rPr>
            <w:noProof/>
            <w:webHidden/>
          </w:rPr>
          <w:fldChar w:fldCharType="end"/>
        </w:r>
      </w:hyperlink>
    </w:p>
    <w:p w14:paraId="4E850820" w14:textId="77777777" w:rsidR="002D0AC0" w:rsidRDefault="00BF704F">
      <w:pPr>
        <w:pStyle w:val="20"/>
        <w:tabs>
          <w:tab w:val="left" w:pos="880"/>
          <w:tab w:val="right" w:leader="dot" w:pos="9854"/>
        </w:tabs>
        <w:rPr>
          <w:noProof/>
        </w:rPr>
      </w:pPr>
      <w:hyperlink w:anchor="_Toc430086986" w:history="1">
        <w:r w:rsidR="002D0AC0" w:rsidRPr="00D95766">
          <w:rPr>
            <w:rStyle w:val="-"/>
            <w:noProof/>
          </w:rPr>
          <w:t>10.2</w:t>
        </w:r>
        <w:r w:rsidR="002D0AC0">
          <w:rPr>
            <w:noProof/>
          </w:rPr>
          <w:tab/>
        </w:r>
        <w:r w:rsidR="002D0AC0" w:rsidRPr="00D95766">
          <w:rPr>
            <w:rStyle w:val="-"/>
            <w:noProof/>
          </w:rPr>
          <w:t>Κανόνες (22)</w:t>
        </w:r>
        <w:r w:rsidR="002D0AC0">
          <w:rPr>
            <w:noProof/>
            <w:webHidden/>
          </w:rPr>
          <w:tab/>
        </w:r>
        <w:r w:rsidR="002D0AC0">
          <w:rPr>
            <w:noProof/>
            <w:webHidden/>
          </w:rPr>
          <w:fldChar w:fldCharType="begin"/>
        </w:r>
        <w:r w:rsidR="002D0AC0">
          <w:rPr>
            <w:noProof/>
            <w:webHidden/>
          </w:rPr>
          <w:instrText xml:space="preserve"> PAGEREF _Toc430086986 \h </w:instrText>
        </w:r>
        <w:r w:rsidR="002D0AC0">
          <w:rPr>
            <w:noProof/>
            <w:webHidden/>
          </w:rPr>
        </w:r>
        <w:r w:rsidR="002D0AC0">
          <w:rPr>
            <w:noProof/>
            <w:webHidden/>
          </w:rPr>
          <w:fldChar w:fldCharType="separate"/>
        </w:r>
        <w:r w:rsidR="002065C1">
          <w:rPr>
            <w:noProof/>
            <w:webHidden/>
          </w:rPr>
          <w:t>35</w:t>
        </w:r>
        <w:r w:rsidR="002D0AC0">
          <w:rPr>
            <w:noProof/>
            <w:webHidden/>
          </w:rPr>
          <w:fldChar w:fldCharType="end"/>
        </w:r>
      </w:hyperlink>
    </w:p>
    <w:p w14:paraId="3D7A2703" w14:textId="1B281A59" w:rsidR="00E74B63" w:rsidRDefault="00E74B63" w:rsidP="00E74B63">
      <w:r>
        <w:fldChar w:fldCharType="end"/>
      </w:r>
    </w:p>
    <w:p w14:paraId="3D7A2704" w14:textId="338F4A63" w:rsidR="00F537CA" w:rsidRDefault="00F537CA">
      <w:r>
        <w:br w:type="page"/>
      </w:r>
    </w:p>
    <w:p w14:paraId="1B259421"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7777777" w:rsidR="003419A7" w:rsidRDefault="003419A7" w:rsidP="00E74B63"/>
    <w:p w14:paraId="66618287" w14:textId="77777777" w:rsidR="00F537CA" w:rsidRDefault="00F537CA" w:rsidP="00E74B63">
      <w:pPr>
        <w:pStyle w:val="1"/>
        <w:sectPr w:rsidR="00F537CA" w:rsidSect="00391BF0">
          <w:headerReference w:type="first" r:id="rId11"/>
          <w:type w:val="continuous"/>
          <w:pgSz w:w="11906" w:h="16838" w:code="9"/>
          <w:pgMar w:top="1134" w:right="1021" w:bottom="1134" w:left="1021" w:header="709" w:footer="709" w:gutter="0"/>
          <w:cols w:space="708"/>
          <w:titlePg/>
          <w:docGrid w:linePitch="360"/>
        </w:sectPr>
      </w:pPr>
      <w:bookmarkStart w:id="4" w:name="_Toc337755246"/>
    </w:p>
    <w:p w14:paraId="3D7A2706" w14:textId="5F6CA778" w:rsidR="00E74B63" w:rsidRDefault="00E74B63" w:rsidP="004D7E8F">
      <w:pPr>
        <w:pStyle w:val="1"/>
        <w:numPr>
          <w:ilvl w:val="0"/>
          <w:numId w:val="4"/>
        </w:numPr>
        <w:ind w:left="426"/>
      </w:pPr>
      <w:bookmarkStart w:id="5" w:name="_Toc430086959"/>
      <w:r w:rsidRPr="005B3071">
        <w:lastRenderedPageBreak/>
        <w:t>Σκοποί</w:t>
      </w:r>
      <w:r>
        <w:t xml:space="preserve"> ενότητας</w:t>
      </w:r>
      <w:bookmarkEnd w:id="4"/>
      <w:bookmarkEnd w:id="5"/>
    </w:p>
    <w:p w14:paraId="40AE9393" w14:textId="77777777" w:rsidR="004E25F4" w:rsidRDefault="004E25F4" w:rsidP="004E25F4"/>
    <w:p w14:paraId="1936E407" w14:textId="1EC5649E" w:rsidR="005B3071" w:rsidRPr="005B3071" w:rsidRDefault="005B3071" w:rsidP="005B3071">
      <w:pPr>
        <w:spacing w:line="360" w:lineRule="auto"/>
        <w:jc w:val="center"/>
        <w:rPr>
          <w:b/>
        </w:rPr>
      </w:pPr>
      <w:r>
        <w:rPr>
          <w:b/>
          <w:lang w:val="en-US"/>
        </w:rPr>
        <w:t>II</w:t>
      </w:r>
      <w:r w:rsidRPr="00E61D6B">
        <w:rPr>
          <w:b/>
        </w:rPr>
        <w:t xml:space="preserve">. </w:t>
      </w:r>
      <w:r>
        <w:rPr>
          <w:b/>
        </w:rPr>
        <w:t>Ο</w:t>
      </w:r>
      <w:r w:rsidRPr="00E61D6B">
        <w:rPr>
          <w:b/>
        </w:rPr>
        <w:t xml:space="preserve">ι Κανόνες των </w:t>
      </w:r>
      <w:r>
        <w:rPr>
          <w:b/>
        </w:rPr>
        <w:t>Οικουμενικών Συνόδων της Εκκλησίας (4ος-8ος αι.)</w:t>
      </w:r>
    </w:p>
    <w:p w14:paraId="1A26E1FB" w14:textId="5AB2F748" w:rsidR="005B3071" w:rsidRDefault="005B3071" w:rsidP="005B3071">
      <w:pPr>
        <w:jc w:val="both"/>
      </w:pPr>
      <w:r w:rsidRPr="00E52CF2">
        <w:rPr>
          <w:lang w:val="en-US"/>
        </w:rPr>
        <w:t>O</w:t>
      </w:r>
      <w:r w:rsidRPr="00E52CF2">
        <w:t>ι Κανόνες της Εκκλησ</w:t>
      </w:r>
      <w:r>
        <w:t>ίας</w:t>
      </w:r>
      <w:r w:rsidRPr="00E52CF2">
        <w:t>, μαζί με την Αγία Γραφή και τους δογματικούς και συνοδικούς όρους, αποτελούν κεντρικό πυλώνα στη</w:t>
      </w:r>
      <w:r>
        <w:t>ν</w:t>
      </w:r>
      <w:r w:rsidRPr="00E52CF2">
        <w:t xml:space="preserve"> ζωή και την παράδοση της Εκκλησίας, χωρίς εν</w:t>
      </w:r>
      <w:r w:rsidRPr="002A29EE">
        <w:t xml:space="preserve"> </w:t>
      </w:r>
      <w:r w:rsidRPr="00E52CF2">
        <w:t xml:space="preserve">τούτοις να την προκαθορίζουν. Οι </w:t>
      </w:r>
      <w:r>
        <w:t>Κ</w:t>
      </w:r>
      <w:r w:rsidRPr="00E52CF2">
        <w:t>ανόνες αντανακλούν και καταγράφουν την ζωντανή</w:t>
      </w:r>
      <w:r>
        <w:t>, την οντολογική</w:t>
      </w:r>
      <w:r w:rsidRPr="00E52CF2">
        <w:t xml:space="preserve"> εμπειρία του </w:t>
      </w:r>
      <w:r>
        <w:t>Ε</w:t>
      </w:r>
      <w:r w:rsidRPr="00E52CF2">
        <w:t>κκλησιακού σώματος, ενώ σε πολλές περιπτώσεις το προσανατολίζουν για την υπέρβαση ή την επίλυση ζητημάτων</w:t>
      </w:r>
      <w:r>
        <w:t>,</w:t>
      </w:r>
      <w:r w:rsidRPr="00E52CF2">
        <w:t xml:space="preserve"> που ανακύπτουν</w:t>
      </w:r>
      <w:r>
        <w:t xml:space="preserve"> από την περιρρέουσα ατμόσφαιρα</w:t>
      </w:r>
      <w:r w:rsidRPr="00E52CF2">
        <w:t xml:space="preserve"> στην πορεία του μέσα στην </w:t>
      </w:r>
      <w:r>
        <w:t>Ι</w:t>
      </w:r>
      <w:r w:rsidRPr="00E52CF2">
        <w:t>στορία</w:t>
      </w:r>
      <w:r>
        <w:t xml:space="preserve">, μία πορεία που αφήνει </w:t>
      </w:r>
      <w:r w:rsidRPr="00705453">
        <w:rPr>
          <w:i/>
        </w:rPr>
        <w:t>ιστορικά αποτυπώματα</w:t>
      </w:r>
      <w:r>
        <w:t>, τα οποία διασώζονται σε ένα ειδικό νοητό σώμα Κανόνων και Κανονικών Διατάξεων και Κειμένων, που ακούει στο όνομα «Κανονική Παράδοση της Εκκλησίας».</w:t>
      </w:r>
    </w:p>
    <w:p w14:paraId="60B818BF" w14:textId="20B462BE" w:rsidR="005B3071" w:rsidRDefault="005B3071" w:rsidP="005B3071">
      <w:pPr>
        <w:jc w:val="both"/>
      </w:pPr>
      <w:r>
        <w:t xml:space="preserve">Η Κανονική Παράδοση της Εκκλησίας δημιουργήθηκε στην εποχή της </w:t>
      </w:r>
      <w:r w:rsidRPr="00E37E76">
        <w:rPr>
          <w:i/>
        </w:rPr>
        <w:t>κανονογέννησης</w:t>
      </w:r>
      <w:r>
        <w:t>, δηλ. καθ’ όλη την διάρκεια της Α΄ χιλιετίας (1</w:t>
      </w:r>
      <w:r w:rsidRPr="00E37E76">
        <w:rPr>
          <w:vertAlign w:val="superscript"/>
        </w:rPr>
        <w:t>ος</w:t>
      </w:r>
      <w:r>
        <w:t>-9</w:t>
      </w:r>
      <w:r w:rsidRPr="00E37E76">
        <w:rPr>
          <w:vertAlign w:val="superscript"/>
        </w:rPr>
        <w:t>ος</w:t>
      </w:r>
      <w:r>
        <w:t xml:space="preserve"> αι.), με καταληκτική χρονολογία-ορόσημο το 883, έτος κατά το οποίο ο Μέγας Φώτιος συγκρότησε – χωρίς </w:t>
      </w:r>
      <w:r w:rsidRPr="00C465AE">
        <w:t>τ</w:t>
      </w:r>
      <w:r>
        <w:t>ότε να έχει</w:t>
      </w:r>
      <w:r w:rsidRPr="00C465AE">
        <w:t xml:space="preserve"> </w:t>
      </w:r>
      <w:r>
        <w:t xml:space="preserve">συνείδηση των απορροών της συλλεκτικής ενέργειάς του – το </w:t>
      </w:r>
      <w:r w:rsidRPr="00C465AE">
        <w:rPr>
          <w:i/>
        </w:rPr>
        <w:t>Σώμα Κανόνων</w:t>
      </w:r>
      <w:r>
        <w:t xml:space="preserve"> (</w:t>
      </w:r>
      <w:r w:rsidRPr="008E4C2D">
        <w:rPr>
          <w:i/>
          <w:lang w:val="en-US"/>
        </w:rPr>
        <w:t>Corpus</w:t>
      </w:r>
      <w:r w:rsidRPr="008E4C2D">
        <w:rPr>
          <w:i/>
        </w:rPr>
        <w:t xml:space="preserve"> </w:t>
      </w:r>
      <w:r w:rsidRPr="008E4C2D">
        <w:rPr>
          <w:i/>
          <w:lang w:val="en-US"/>
        </w:rPr>
        <w:t>Canonum</w:t>
      </w:r>
      <w:r>
        <w:t xml:space="preserve">) της Εκκλησίας [771 κανόνες], που φθάνει μέχρι τις μέρες μας μέσα από τις δύο εν ενεργεία </w:t>
      </w:r>
      <w:r w:rsidRPr="00C465AE">
        <w:rPr>
          <w:i/>
        </w:rPr>
        <w:t>Κανονικές Συλλογές</w:t>
      </w:r>
      <w:r>
        <w:t xml:space="preserve">, εν χρήσει στην Ορθόδοξη Εκκλησία σήμερα, το </w:t>
      </w:r>
      <w:r w:rsidRPr="00C465AE">
        <w:rPr>
          <w:i/>
        </w:rPr>
        <w:t>Πηδάλιο</w:t>
      </w:r>
      <w:r>
        <w:t xml:space="preserve"> (Άγιον Όρος, 1800) και το </w:t>
      </w:r>
      <w:r w:rsidRPr="00C465AE">
        <w:rPr>
          <w:i/>
        </w:rPr>
        <w:t>Σύνταγμα</w:t>
      </w:r>
      <w:r>
        <w:t xml:space="preserve"> των Ράλλη και Ποτλή (Αθήνα, 1852-1859). Η </w:t>
      </w:r>
      <w:r w:rsidRPr="00E37E76">
        <w:rPr>
          <w:i/>
        </w:rPr>
        <w:t>κανονογέννηση</w:t>
      </w:r>
      <w:r>
        <w:t xml:space="preserve"> αυτή της Α΄ χιλιετίας δείχνει την προσδιορισμένη βούληση του Εκκλησιακού σώματος, από την στιγμή της </w:t>
      </w:r>
      <w:r w:rsidRPr="00F70ED6">
        <w:t>ορατής</w:t>
      </w:r>
      <w:r>
        <w:t xml:space="preserve"> ιστορικής εμφάνισής του (1</w:t>
      </w:r>
      <w:r w:rsidRPr="00F70ED6">
        <w:rPr>
          <w:vertAlign w:val="superscript"/>
        </w:rPr>
        <w:t>ος</w:t>
      </w:r>
      <w:r>
        <w:t xml:space="preserve"> αι.), να πορευθεί προς τα Έσχατα και την Βασιλεία, τα οποία συνιστούν το σημείο αναφοράς της </w:t>
      </w:r>
      <w:r w:rsidRPr="007A626F">
        <w:rPr>
          <w:i/>
        </w:rPr>
        <w:t>πλήρους συνάντησης και κοινωνίας με τον Τριαδικό Θεό</w:t>
      </w:r>
      <w:r>
        <w:t xml:space="preserve">, ακολουθώντας τους </w:t>
      </w:r>
      <w:r w:rsidRPr="00F70ED6">
        <w:rPr>
          <w:i/>
        </w:rPr>
        <w:t>οδοδείκτες</w:t>
      </w:r>
      <w:r>
        <w:t xml:space="preserve"> (αυτό είναι οι ιεροί Κανόνες), που </w:t>
      </w:r>
      <w:r w:rsidRPr="00A23596">
        <w:rPr>
          <w:i/>
        </w:rPr>
        <w:t>θεανθρώπινα</w:t>
      </w:r>
      <w:r>
        <w:t xml:space="preserve"> έθεσε, ιστορικά ήδη από τις ‘Πράξεις των Αποστόλων’, η </w:t>
      </w:r>
      <w:r w:rsidRPr="0029461A">
        <w:rPr>
          <w:i/>
        </w:rPr>
        <w:t>συνεργία</w:t>
      </w:r>
      <w:r>
        <w:t xml:space="preserve"> </w:t>
      </w:r>
      <w:r w:rsidRPr="0029461A">
        <w:rPr>
          <w:i/>
        </w:rPr>
        <w:t>Αγίου Πνεύματος και Εκκλησιακού σώματος</w:t>
      </w:r>
      <w:r>
        <w:t xml:space="preserve"> (Πρξ 15, 28) στην πορεία αυτή. Κατά συνέπεια</w:t>
      </w:r>
      <w:r w:rsidRPr="00E52CF2">
        <w:t>, ο κάθε κανόνας</w:t>
      </w:r>
      <w:r>
        <w:t xml:space="preserve"> των Οικουμενικών (ή και των Τοπικών) Συνόδων</w:t>
      </w:r>
      <w:r w:rsidRPr="00E52CF2">
        <w:t xml:space="preserve"> προέρχεται από </w:t>
      </w:r>
      <w:r>
        <w:t>μί</w:t>
      </w:r>
      <w:r w:rsidRPr="00E52CF2">
        <w:t>α συγκεκριμένη εποχή και απηχεί, εκτός από τη</w:t>
      </w:r>
      <w:r>
        <w:t>ν</w:t>
      </w:r>
      <w:r w:rsidRPr="00E52CF2">
        <w:t xml:space="preserve"> διαχρονική εμπειρία της Εκκλησίας, και τα συγχρονικά χαρακτηριστικά του τόπου και</w:t>
      </w:r>
      <w:r>
        <w:t xml:space="preserve"> του</w:t>
      </w:r>
      <w:r w:rsidRPr="00E52CF2">
        <w:t xml:space="preserve"> χρόνου έκδοσής του, διαμορφώνοντας έτσι </w:t>
      </w:r>
      <w:r>
        <w:t>μί</w:t>
      </w:r>
      <w:r w:rsidRPr="00E52CF2">
        <w:t>α πληθώρα κανονικών διατάξεων</w:t>
      </w:r>
      <w:r>
        <w:t>,</w:t>
      </w:r>
      <w:r w:rsidRPr="00E52CF2">
        <w:t xml:space="preserve"> που </w:t>
      </w:r>
      <w:r>
        <w:t xml:space="preserve">κάποια στιγμή και ανύποπτα συγκρότησαν ένα νοητό σώμα, το </w:t>
      </w:r>
      <w:r w:rsidRPr="001D10CB">
        <w:rPr>
          <w:i/>
        </w:rPr>
        <w:t>Σώμα</w:t>
      </w:r>
      <w:r>
        <w:t xml:space="preserve"> </w:t>
      </w:r>
      <w:r w:rsidRPr="001D10CB">
        <w:rPr>
          <w:i/>
        </w:rPr>
        <w:t>Κανόνων</w:t>
      </w:r>
      <w:r>
        <w:t xml:space="preserve"> (</w:t>
      </w:r>
      <w:r>
        <w:rPr>
          <w:lang w:val="en-US"/>
        </w:rPr>
        <w:t>Corpus</w:t>
      </w:r>
      <w:r w:rsidRPr="001D10CB">
        <w:t xml:space="preserve"> </w:t>
      </w:r>
      <w:r>
        <w:rPr>
          <w:lang w:val="en-US"/>
        </w:rPr>
        <w:t>Canonum</w:t>
      </w:r>
      <w:r>
        <w:t>) της Εκκλησίας</w:t>
      </w:r>
      <w:r w:rsidRPr="00E52CF2">
        <w:t>.</w:t>
      </w:r>
    </w:p>
    <w:p w14:paraId="119A4AEE" w14:textId="433CDDE0" w:rsidR="005B3071" w:rsidRPr="00B175A4" w:rsidRDefault="005B3071" w:rsidP="005B3071">
      <w:pPr>
        <w:jc w:val="both"/>
      </w:pPr>
      <w:r>
        <w:t>Δίπλα στη μελέτη και σπουδή των ιερών Κανόνων των Οικουμενικών (και των Τοπικών) Συνόδων,</w:t>
      </w:r>
      <w:r w:rsidRPr="00E52CF2">
        <w:t xml:space="preserve"> </w:t>
      </w:r>
      <w:r>
        <w:t xml:space="preserve">αποτελεί εφάμιλλο στόχο να μελετηθεί και να διερευνηθεί οριστικά η </w:t>
      </w:r>
      <w:r w:rsidRPr="003A21FA">
        <w:rPr>
          <w:i/>
        </w:rPr>
        <w:t>ιστορική συνάφεια της κανονογέννησης</w:t>
      </w:r>
      <w:r>
        <w:t xml:space="preserve">, εργασία ευρύτατη και ουδέποτε γενόμενη μέχρι σήμερα, για να της προσδώσουμε διακριτή θέση απέναντι στην θεολογία και το εσχατολογικό όραμα, που φέρουν μύχια μέσα τους οι Κανόνες. Με άλλα λόγια, είναι πρωταρχικό έργο, έργο προτεραιότητας και έχει μεγάλη σημασία για εμάς και την Εκκλησιακή συνέχειά μας να ξεχωρίσουμε τα στοιχεία της </w:t>
      </w:r>
      <w:r w:rsidRPr="00C85850">
        <w:rPr>
          <w:i/>
        </w:rPr>
        <w:t>ιστορικής συνάφειας</w:t>
      </w:r>
      <w:r>
        <w:t xml:space="preserve"> από την </w:t>
      </w:r>
      <w:r w:rsidRPr="00C85850">
        <w:rPr>
          <w:i/>
        </w:rPr>
        <w:t>κανονική</w:t>
      </w:r>
      <w:r>
        <w:t xml:space="preserve"> </w:t>
      </w:r>
      <w:r w:rsidRPr="00C85850">
        <w:rPr>
          <w:i/>
        </w:rPr>
        <w:t>θεολογία</w:t>
      </w:r>
      <w:r>
        <w:t xml:space="preserve">, λόγω του ότι στους πρόσφατους χρόνους μέχρι και σήμερα οι Κανόνες αντιμετωπίσθηκαν και χρησιμοποιήθηκαν με </w:t>
      </w:r>
      <w:r w:rsidRPr="00D9093A">
        <w:rPr>
          <w:i/>
        </w:rPr>
        <w:t>νομικιστικό</w:t>
      </w:r>
      <w:r>
        <w:t xml:space="preserve"> </w:t>
      </w:r>
      <w:r w:rsidRPr="00D9093A">
        <w:rPr>
          <w:i/>
        </w:rPr>
        <w:t>ετεροκεντρισμό</w:t>
      </w:r>
      <w:r>
        <w:t>.</w:t>
      </w:r>
      <w:r w:rsidRPr="00B175A4">
        <w:t xml:space="preserve"> Ω</w:t>
      </w:r>
      <w:r>
        <w:t>στόσο, οι ιεροί Κανόνες αναφέρονται σε χώρο εκκλησιακό και δημόσιο, έναντι αυτού που σήμερα επικρατεί, του ιδιωτικού. Οφείλουμε, επομένως, αντί να βλέπουμε περιορισμούς και τιμωρίες, να βλέπουμε προθέσεις και δυνατότητες, δηλ. αυτό πού είναι πέρα από την εποχή τους, αυτό πού αφορά στη δική μας εποχή.</w:t>
      </w:r>
    </w:p>
    <w:p w14:paraId="67394362" w14:textId="77777777" w:rsidR="005B3071" w:rsidRPr="00C12FD9" w:rsidRDefault="005B3071" w:rsidP="005B3071">
      <w:pPr>
        <w:spacing w:line="360" w:lineRule="auto"/>
        <w:jc w:val="both"/>
      </w:pPr>
    </w:p>
    <w:p w14:paraId="1ADAE5EA" w14:textId="77777777" w:rsidR="005B3071" w:rsidRDefault="005B3071" w:rsidP="005B3071">
      <w:pPr>
        <w:spacing w:line="360" w:lineRule="auto"/>
        <w:jc w:val="both"/>
      </w:pPr>
    </w:p>
    <w:p w14:paraId="638E2119" w14:textId="77777777" w:rsidR="00182D69" w:rsidRDefault="00182D69">
      <w:r>
        <w:br w:type="page"/>
      </w:r>
    </w:p>
    <w:p w14:paraId="28A3228A" w14:textId="77777777" w:rsidR="00391BF0" w:rsidRDefault="00391BF0" w:rsidP="00391BF0">
      <w:pPr>
        <w:spacing w:line="280" w:lineRule="exact"/>
        <w:ind w:left="454" w:hanging="454"/>
        <w:jc w:val="both"/>
        <w:rPr>
          <w:rFonts w:ascii="Times New Roman" w:hAnsi="Times New Roman"/>
          <w:sz w:val="24"/>
          <w:szCs w:val="24"/>
        </w:rPr>
      </w:pPr>
    </w:p>
    <w:p w14:paraId="1570E246" w14:textId="5E1ADD10" w:rsidR="00391BF0" w:rsidRPr="00391BF0" w:rsidRDefault="00391BF0" w:rsidP="00391BF0">
      <w:pPr>
        <w:spacing w:line="280" w:lineRule="exact"/>
        <w:jc w:val="center"/>
        <w:rPr>
          <w:rFonts w:cstheme="minorHAnsi"/>
          <w:b/>
          <w:sz w:val="26"/>
          <w:szCs w:val="26"/>
        </w:rPr>
      </w:pPr>
      <w:r w:rsidRPr="00391BF0">
        <w:rPr>
          <w:rFonts w:cstheme="minorHAnsi"/>
          <w:b/>
          <w:sz w:val="26"/>
          <w:szCs w:val="26"/>
        </w:rPr>
        <w:t>Πίνακας 1: Οἰκουμενικὲς Σύνοδοι</w:t>
      </w:r>
    </w:p>
    <w:p w14:paraId="312B75F1" w14:textId="77777777" w:rsidR="00391BF0" w:rsidRPr="00391BF0" w:rsidRDefault="00391BF0" w:rsidP="00391BF0">
      <w:pPr>
        <w:spacing w:line="280" w:lineRule="exact"/>
        <w:jc w:val="center"/>
        <w:rPr>
          <w:rFonts w:cstheme="minorHAnsi"/>
          <w:b/>
          <w:i/>
          <w:sz w:val="26"/>
          <w:szCs w:val="26"/>
        </w:rPr>
      </w:pPr>
    </w:p>
    <w:p w14:paraId="6B586E46" w14:textId="77777777" w:rsidR="00391BF0" w:rsidRPr="00391BF0" w:rsidRDefault="00391BF0" w:rsidP="00391BF0">
      <w:pPr>
        <w:spacing w:line="320" w:lineRule="exact"/>
        <w:ind w:left="851"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 xml:space="preserve">Α΄ Οἰκουμενικὴ Σύνοδος ἐν </w:t>
      </w:r>
      <w:r w:rsidRPr="00391BF0">
        <w:rPr>
          <w:rFonts w:cstheme="minorHAnsi"/>
          <w:b/>
          <w:i/>
          <w:sz w:val="24"/>
          <w:szCs w:val="24"/>
        </w:rPr>
        <w:t>Νικαίᾳ</w:t>
      </w:r>
      <w:r w:rsidRPr="00391BF0">
        <w:rPr>
          <w:rFonts w:cstheme="minorHAnsi"/>
          <w:b/>
          <w:sz w:val="24"/>
          <w:szCs w:val="24"/>
        </w:rPr>
        <w:t xml:space="preserve"> (325)</w:t>
      </w:r>
    </w:p>
    <w:p w14:paraId="3A8B5776" w14:textId="77777777" w:rsidR="00391BF0" w:rsidRPr="00391BF0" w:rsidRDefault="00391BF0" w:rsidP="00391BF0">
      <w:pPr>
        <w:spacing w:line="320" w:lineRule="exact"/>
        <w:ind w:left="851"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 xml:space="preserve">Β΄ Οἰκουμενικὴ Σύνοδος ἐν </w:t>
      </w:r>
      <w:r w:rsidRPr="00391BF0">
        <w:rPr>
          <w:rFonts w:cstheme="minorHAnsi"/>
          <w:b/>
          <w:i/>
          <w:sz w:val="24"/>
          <w:szCs w:val="24"/>
        </w:rPr>
        <w:t>Κωνσταντινουπόλει</w:t>
      </w:r>
      <w:r w:rsidRPr="00391BF0">
        <w:rPr>
          <w:rFonts w:cstheme="minorHAnsi"/>
          <w:b/>
          <w:sz w:val="24"/>
          <w:szCs w:val="24"/>
        </w:rPr>
        <w:t xml:space="preserve"> (381)</w:t>
      </w:r>
    </w:p>
    <w:p w14:paraId="0EA7103A" w14:textId="77777777" w:rsidR="00391BF0" w:rsidRPr="00391BF0" w:rsidRDefault="00391BF0" w:rsidP="00391BF0">
      <w:pPr>
        <w:spacing w:line="320" w:lineRule="exact"/>
        <w:ind w:left="851"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 xml:space="preserve">Γ΄ Οἰκουμενικὴ Σύνοδος ἐν </w:t>
      </w:r>
      <w:r w:rsidRPr="00391BF0">
        <w:rPr>
          <w:rFonts w:cstheme="minorHAnsi"/>
          <w:b/>
          <w:i/>
          <w:sz w:val="24"/>
          <w:szCs w:val="24"/>
        </w:rPr>
        <w:t>Ἐφέσῳ</w:t>
      </w:r>
      <w:r w:rsidRPr="00391BF0">
        <w:rPr>
          <w:rFonts w:cstheme="minorHAnsi"/>
          <w:b/>
          <w:sz w:val="24"/>
          <w:szCs w:val="24"/>
        </w:rPr>
        <w:t xml:space="preserve"> (431)</w:t>
      </w:r>
    </w:p>
    <w:p w14:paraId="3A264A0D" w14:textId="77777777" w:rsidR="00391BF0" w:rsidRPr="00391BF0" w:rsidRDefault="00391BF0" w:rsidP="00391BF0">
      <w:pPr>
        <w:spacing w:line="320" w:lineRule="exact"/>
        <w:ind w:left="851"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Δ΄ Οἰκουμενικὴ Σύνοδος ἐν</w:t>
      </w:r>
      <w:r w:rsidRPr="00391BF0">
        <w:rPr>
          <w:rFonts w:cstheme="minorHAnsi"/>
          <w:i/>
          <w:sz w:val="24"/>
          <w:szCs w:val="24"/>
        </w:rPr>
        <w:t xml:space="preserve"> </w:t>
      </w:r>
      <w:r w:rsidRPr="00391BF0">
        <w:rPr>
          <w:rFonts w:cstheme="minorHAnsi"/>
          <w:b/>
          <w:i/>
          <w:sz w:val="24"/>
          <w:szCs w:val="24"/>
        </w:rPr>
        <w:t>Χαλκηδόνι</w:t>
      </w:r>
      <w:r w:rsidRPr="00391BF0">
        <w:rPr>
          <w:rFonts w:cstheme="minorHAnsi"/>
          <w:b/>
          <w:sz w:val="24"/>
          <w:szCs w:val="24"/>
        </w:rPr>
        <w:t xml:space="preserve"> (451)</w:t>
      </w:r>
    </w:p>
    <w:p w14:paraId="69F3AB6A" w14:textId="77777777" w:rsidR="00391BF0" w:rsidRPr="00391BF0" w:rsidRDefault="00391BF0" w:rsidP="00391BF0">
      <w:pPr>
        <w:spacing w:line="320" w:lineRule="exact"/>
        <w:ind w:left="851"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 xml:space="preserve">Ε΄ Οἰκουμενικὴ Σύνοδος ἐν </w:t>
      </w:r>
      <w:r w:rsidRPr="00391BF0">
        <w:rPr>
          <w:rFonts w:cstheme="minorHAnsi"/>
          <w:b/>
          <w:i/>
          <w:sz w:val="24"/>
          <w:szCs w:val="24"/>
        </w:rPr>
        <w:t>Κωνσταντινουπόλει</w:t>
      </w:r>
      <w:r w:rsidRPr="00391BF0">
        <w:rPr>
          <w:rFonts w:cstheme="minorHAnsi"/>
          <w:b/>
          <w:sz w:val="24"/>
          <w:szCs w:val="24"/>
        </w:rPr>
        <w:t xml:space="preserve"> (553)</w:t>
      </w:r>
    </w:p>
    <w:p w14:paraId="4403E16B" w14:textId="77777777" w:rsidR="00391BF0" w:rsidRPr="00391BF0" w:rsidRDefault="00391BF0" w:rsidP="00391BF0">
      <w:pPr>
        <w:spacing w:line="320" w:lineRule="exact"/>
        <w:ind w:left="851"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 xml:space="preserve">ΣΤ΄ Οἰκουμενικὴ Σύνοδος ἐν </w:t>
      </w:r>
      <w:r w:rsidRPr="00391BF0">
        <w:rPr>
          <w:rFonts w:cstheme="minorHAnsi"/>
          <w:b/>
          <w:i/>
          <w:sz w:val="24"/>
          <w:szCs w:val="24"/>
        </w:rPr>
        <w:t>Κωνσταντινουπόλει</w:t>
      </w:r>
      <w:r w:rsidRPr="00391BF0">
        <w:rPr>
          <w:rFonts w:cstheme="minorHAnsi"/>
          <w:b/>
          <w:sz w:val="24"/>
          <w:szCs w:val="24"/>
        </w:rPr>
        <w:t xml:space="preserve"> (680/681)</w:t>
      </w:r>
    </w:p>
    <w:p w14:paraId="63EB8C87" w14:textId="77777777" w:rsidR="00391BF0" w:rsidRPr="00391BF0" w:rsidRDefault="00391BF0" w:rsidP="00391BF0">
      <w:pPr>
        <w:spacing w:line="320" w:lineRule="exact"/>
        <w:ind w:left="851"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 xml:space="preserve">Πενθέκτη Οἰκουμενικὴ Σύνοδος ἐν </w:t>
      </w:r>
      <w:r w:rsidRPr="00391BF0">
        <w:rPr>
          <w:rFonts w:cstheme="minorHAnsi"/>
          <w:b/>
          <w:i/>
          <w:sz w:val="24"/>
          <w:szCs w:val="24"/>
        </w:rPr>
        <w:t>Τρούλλῳ (ΚΠόλει)</w:t>
      </w:r>
      <w:r w:rsidRPr="00391BF0">
        <w:rPr>
          <w:rFonts w:cstheme="minorHAnsi"/>
          <w:b/>
          <w:sz w:val="24"/>
          <w:szCs w:val="24"/>
        </w:rPr>
        <w:t xml:space="preserve"> (691)</w:t>
      </w:r>
    </w:p>
    <w:p w14:paraId="5E7AFBE5" w14:textId="77777777" w:rsidR="00391BF0" w:rsidRPr="00391BF0" w:rsidRDefault="00391BF0" w:rsidP="00391BF0">
      <w:pPr>
        <w:spacing w:line="320" w:lineRule="exact"/>
        <w:ind w:left="851"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 xml:space="preserve">Ζ΄ Οἰκουμενικὴ Σύνοδος ἐν </w:t>
      </w:r>
      <w:r w:rsidRPr="00391BF0">
        <w:rPr>
          <w:rFonts w:cstheme="minorHAnsi"/>
          <w:b/>
          <w:i/>
          <w:sz w:val="24"/>
          <w:szCs w:val="24"/>
        </w:rPr>
        <w:t>Νικαίᾳ</w:t>
      </w:r>
      <w:r w:rsidRPr="00391BF0">
        <w:rPr>
          <w:rFonts w:cstheme="minorHAnsi"/>
          <w:b/>
          <w:sz w:val="24"/>
          <w:szCs w:val="24"/>
        </w:rPr>
        <w:t xml:space="preserve"> (787)</w:t>
      </w:r>
    </w:p>
    <w:p w14:paraId="2F1E6CC4" w14:textId="77777777" w:rsidR="00391BF0" w:rsidRPr="00391BF0" w:rsidRDefault="00391BF0" w:rsidP="00391BF0">
      <w:pPr>
        <w:rPr>
          <w:rFonts w:cstheme="minorHAnsi"/>
          <w:sz w:val="24"/>
          <w:szCs w:val="24"/>
        </w:rPr>
      </w:pPr>
    </w:p>
    <w:p w14:paraId="3D3F563F" w14:textId="77777777" w:rsidR="00391BF0" w:rsidRPr="00391BF0" w:rsidRDefault="00391BF0" w:rsidP="00391BF0">
      <w:pPr>
        <w:rPr>
          <w:rFonts w:cstheme="minorHAnsi"/>
          <w:sz w:val="24"/>
          <w:szCs w:val="24"/>
        </w:rPr>
      </w:pPr>
    </w:p>
    <w:p w14:paraId="41DC8DD2" w14:textId="77777777" w:rsidR="00391BF0" w:rsidRPr="00391BF0" w:rsidRDefault="00391BF0" w:rsidP="00391BF0">
      <w:pPr>
        <w:rPr>
          <w:rFonts w:cstheme="minorHAnsi"/>
          <w:sz w:val="24"/>
          <w:szCs w:val="24"/>
        </w:rPr>
      </w:pPr>
    </w:p>
    <w:p w14:paraId="45399073" w14:textId="77777777" w:rsidR="00391BF0" w:rsidRPr="00391BF0" w:rsidRDefault="00391BF0" w:rsidP="00391BF0">
      <w:pPr>
        <w:rPr>
          <w:rFonts w:cstheme="minorHAnsi"/>
          <w:sz w:val="24"/>
          <w:szCs w:val="24"/>
        </w:rPr>
      </w:pPr>
    </w:p>
    <w:p w14:paraId="4C67597A" w14:textId="77777777" w:rsidR="00391BF0" w:rsidRDefault="00391BF0" w:rsidP="00391BF0">
      <w:pPr>
        <w:rPr>
          <w:rFonts w:cstheme="minorHAnsi"/>
          <w:sz w:val="24"/>
          <w:szCs w:val="24"/>
        </w:rPr>
      </w:pPr>
    </w:p>
    <w:p w14:paraId="645F483E" w14:textId="77777777" w:rsidR="00391BF0" w:rsidRDefault="00391BF0" w:rsidP="00391BF0">
      <w:pPr>
        <w:rPr>
          <w:rFonts w:cstheme="minorHAnsi"/>
          <w:sz w:val="24"/>
          <w:szCs w:val="24"/>
        </w:rPr>
      </w:pPr>
    </w:p>
    <w:p w14:paraId="36635521" w14:textId="77777777" w:rsidR="00391BF0" w:rsidRDefault="00391BF0" w:rsidP="00391BF0">
      <w:pPr>
        <w:rPr>
          <w:rFonts w:cstheme="minorHAnsi"/>
          <w:sz w:val="24"/>
          <w:szCs w:val="24"/>
        </w:rPr>
      </w:pPr>
    </w:p>
    <w:p w14:paraId="1BC5AE54" w14:textId="77777777" w:rsidR="00391BF0" w:rsidRDefault="00391BF0" w:rsidP="00391BF0">
      <w:pPr>
        <w:rPr>
          <w:rFonts w:cstheme="minorHAnsi"/>
          <w:sz w:val="24"/>
          <w:szCs w:val="24"/>
        </w:rPr>
      </w:pPr>
    </w:p>
    <w:p w14:paraId="09BD901B" w14:textId="77777777" w:rsidR="00391BF0" w:rsidRPr="00391BF0" w:rsidRDefault="00391BF0" w:rsidP="00391BF0">
      <w:pPr>
        <w:rPr>
          <w:rFonts w:cstheme="minorHAnsi"/>
          <w:sz w:val="24"/>
          <w:szCs w:val="24"/>
        </w:rPr>
      </w:pPr>
    </w:p>
    <w:p w14:paraId="33E08506" w14:textId="77777777" w:rsidR="00391BF0" w:rsidRPr="00391BF0" w:rsidRDefault="00391BF0" w:rsidP="00391BF0">
      <w:pPr>
        <w:rPr>
          <w:rFonts w:cstheme="minorHAnsi"/>
          <w:sz w:val="24"/>
          <w:szCs w:val="24"/>
        </w:rPr>
      </w:pPr>
    </w:p>
    <w:p w14:paraId="7B783094" w14:textId="77777777" w:rsidR="00391BF0" w:rsidRPr="00391BF0" w:rsidRDefault="00391BF0" w:rsidP="00391BF0">
      <w:pPr>
        <w:rPr>
          <w:rFonts w:cstheme="minorHAnsi"/>
          <w:sz w:val="24"/>
          <w:szCs w:val="24"/>
        </w:rPr>
      </w:pPr>
    </w:p>
    <w:p w14:paraId="4CEC9F04" w14:textId="74099432" w:rsidR="00391BF0" w:rsidRPr="00391BF0" w:rsidRDefault="00DA1B29" w:rsidP="00391BF0">
      <w:pPr>
        <w:spacing w:line="280" w:lineRule="exact"/>
        <w:ind w:left="1247" w:hanging="1247"/>
        <w:jc w:val="both"/>
        <w:rPr>
          <w:rFonts w:cstheme="minorHAnsi"/>
          <w:sz w:val="24"/>
          <w:szCs w:val="24"/>
        </w:rPr>
      </w:pPr>
      <w:r>
        <w:rPr>
          <w:rFonts w:cstheme="minorHAnsi"/>
          <w:sz w:val="24"/>
          <w:szCs w:val="24"/>
        </w:rPr>
        <w:t>Σύντ</w:t>
      </w:r>
      <w:r w:rsidR="00391BF0" w:rsidRPr="00391BF0">
        <w:rPr>
          <w:rFonts w:cstheme="minorHAnsi"/>
          <w:sz w:val="24"/>
          <w:szCs w:val="24"/>
        </w:rPr>
        <w:t xml:space="preserve">μηση: </w:t>
      </w:r>
      <w:r w:rsidR="00391BF0" w:rsidRPr="00391BF0">
        <w:rPr>
          <w:rFonts w:cstheme="minorHAnsi"/>
          <w:sz w:val="24"/>
          <w:szCs w:val="24"/>
        </w:rPr>
        <w:tab/>
      </w:r>
      <w:r w:rsidR="00391BF0" w:rsidRPr="00391BF0">
        <w:rPr>
          <w:rFonts w:cstheme="minorHAnsi"/>
          <w:b/>
          <w:sz w:val="24"/>
          <w:szCs w:val="24"/>
        </w:rPr>
        <w:t>Κανόνας 6/Α΄</w:t>
      </w:r>
      <w:r w:rsidR="00391BF0" w:rsidRPr="00391BF0">
        <w:rPr>
          <w:rFonts w:cstheme="minorHAnsi"/>
          <w:sz w:val="24"/>
          <w:szCs w:val="24"/>
        </w:rPr>
        <w:t xml:space="preserve"> → 6ος κανόνας τῆς Α΄ Οἰκουμενικῆς Συνόδου</w:t>
      </w:r>
    </w:p>
    <w:p w14:paraId="2C9D4308" w14:textId="77777777" w:rsidR="00391BF0" w:rsidRPr="00391BF0" w:rsidRDefault="00391BF0" w:rsidP="00391BF0">
      <w:pPr>
        <w:spacing w:line="280" w:lineRule="exact"/>
        <w:ind w:left="1247" w:hanging="1247"/>
        <w:jc w:val="both"/>
        <w:rPr>
          <w:rFonts w:cstheme="minorHAnsi"/>
          <w:sz w:val="24"/>
          <w:szCs w:val="24"/>
        </w:rPr>
      </w:pPr>
      <w:r w:rsidRPr="00391BF0">
        <w:rPr>
          <w:rFonts w:cstheme="minorHAnsi"/>
          <w:sz w:val="24"/>
          <w:szCs w:val="24"/>
        </w:rPr>
        <w:tab/>
      </w:r>
      <w:r w:rsidRPr="00391BF0">
        <w:rPr>
          <w:rFonts w:cstheme="minorHAnsi"/>
          <w:b/>
          <w:sz w:val="24"/>
          <w:szCs w:val="24"/>
        </w:rPr>
        <w:t>Κανόνας 39/ Ε΄- ΣΤ΄</w:t>
      </w:r>
      <w:r w:rsidRPr="00391BF0">
        <w:rPr>
          <w:rFonts w:cstheme="minorHAnsi"/>
          <w:sz w:val="24"/>
          <w:szCs w:val="24"/>
        </w:rPr>
        <w:t xml:space="preserve"> → 39ος κανόνας τῆς Πανθέκτης Οἰκουμενικῆς</w:t>
      </w:r>
    </w:p>
    <w:p w14:paraId="2210DE2D" w14:textId="368FE41C" w:rsidR="00391BF0" w:rsidRPr="00391BF0" w:rsidRDefault="00391BF0" w:rsidP="00391BF0">
      <w:pPr>
        <w:spacing w:line="280" w:lineRule="exact"/>
        <w:jc w:val="both"/>
        <w:rPr>
          <w:rFonts w:cstheme="minorHAnsi"/>
          <w:sz w:val="24"/>
          <w:szCs w:val="24"/>
        </w:rPr>
      </w:pPr>
    </w:p>
    <w:p w14:paraId="7C282588" w14:textId="77777777" w:rsidR="00391BF0" w:rsidRPr="00391BF0" w:rsidRDefault="00391BF0" w:rsidP="00391BF0">
      <w:pPr>
        <w:spacing w:line="280" w:lineRule="exact"/>
        <w:ind w:left="454" w:hanging="454"/>
        <w:jc w:val="both"/>
        <w:rPr>
          <w:rFonts w:cstheme="minorHAnsi"/>
          <w:sz w:val="24"/>
          <w:szCs w:val="24"/>
        </w:rPr>
      </w:pPr>
    </w:p>
    <w:p w14:paraId="2B34D3A9" w14:textId="77777777" w:rsidR="00391BF0" w:rsidRPr="00391BF0" w:rsidRDefault="00391BF0" w:rsidP="00391BF0">
      <w:pPr>
        <w:spacing w:line="180" w:lineRule="exact"/>
        <w:ind w:left="284" w:hanging="284"/>
        <w:jc w:val="both"/>
        <w:rPr>
          <w:rFonts w:cstheme="minorHAnsi"/>
          <w:sz w:val="24"/>
          <w:szCs w:val="24"/>
        </w:rPr>
      </w:pPr>
    </w:p>
    <w:p w14:paraId="6630DF6E" w14:textId="77777777" w:rsidR="00391BF0" w:rsidRPr="00391BF0" w:rsidRDefault="00391BF0" w:rsidP="00391BF0">
      <w:pPr>
        <w:spacing w:line="280" w:lineRule="exact"/>
        <w:ind w:left="454" w:hanging="454"/>
        <w:jc w:val="both"/>
        <w:rPr>
          <w:rFonts w:cstheme="minorHAnsi"/>
          <w:sz w:val="24"/>
          <w:szCs w:val="24"/>
        </w:rPr>
      </w:pPr>
    </w:p>
    <w:p w14:paraId="7BF8684F" w14:textId="2086D1FC" w:rsidR="00391BF0" w:rsidRPr="00391BF0" w:rsidRDefault="00501270" w:rsidP="00391BF0">
      <w:pPr>
        <w:spacing w:line="280" w:lineRule="exact"/>
        <w:jc w:val="center"/>
        <w:rPr>
          <w:rFonts w:cstheme="minorHAnsi"/>
          <w:b/>
          <w:sz w:val="26"/>
          <w:szCs w:val="26"/>
        </w:rPr>
      </w:pPr>
      <w:r>
        <w:rPr>
          <w:rFonts w:cstheme="minorHAnsi"/>
          <w:b/>
          <w:sz w:val="26"/>
          <w:szCs w:val="26"/>
        </w:rPr>
        <w:lastRenderedPageBreak/>
        <w:t xml:space="preserve">Πίνακας 2: </w:t>
      </w:r>
      <w:r w:rsidR="00391BF0" w:rsidRPr="00391BF0">
        <w:rPr>
          <w:rFonts w:cstheme="minorHAnsi"/>
          <w:b/>
          <w:sz w:val="26"/>
          <w:szCs w:val="26"/>
        </w:rPr>
        <w:t>Οἱ Οἰκουμενικὲς Σύνοδοι</w:t>
      </w:r>
    </w:p>
    <w:tbl>
      <w:tblPr>
        <w:tblpPr w:leftFromText="180" w:rightFromText="180" w:vertAnchor="page" w:horzAnchor="margin" w:tblpXSpec="center" w:tblpY="2401"/>
        <w:tblW w:w="0" w:type="auto"/>
        <w:tblBorders>
          <w:bottom w:val="dotDash" w:sz="12" w:space="0" w:color="auto"/>
          <w:insideH w:val="dotDash" w:sz="12" w:space="0" w:color="auto"/>
          <w:insideV w:val="dotDash" w:sz="12" w:space="0" w:color="auto"/>
        </w:tblBorders>
        <w:tblLook w:val="04A0" w:firstRow="1" w:lastRow="0" w:firstColumn="1" w:lastColumn="0" w:noHBand="0" w:noVBand="1"/>
      </w:tblPr>
      <w:tblGrid>
        <w:gridCol w:w="1134"/>
        <w:gridCol w:w="3969"/>
        <w:gridCol w:w="1365"/>
      </w:tblGrid>
      <w:tr w:rsidR="00501270" w:rsidRPr="00391BF0" w14:paraId="1D374526" w14:textId="77777777" w:rsidTr="00501270">
        <w:trPr>
          <w:trHeight w:hRule="exact" w:val="567"/>
        </w:trPr>
        <w:tc>
          <w:tcPr>
            <w:tcW w:w="1134" w:type="dxa"/>
          </w:tcPr>
          <w:p w14:paraId="42B43651" w14:textId="77777777" w:rsidR="00501270" w:rsidRPr="00391BF0" w:rsidRDefault="00501270" w:rsidP="00501270">
            <w:pPr>
              <w:spacing w:line="280" w:lineRule="exact"/>
              <w:jc w:val="center"/>
              <w:rPr>
                <w:rFonts w:cstheme="minorHAnsi"/>
                <w:b/>
                <w:sz w:val="24"/>
                <w:szCs w:val="24"/>
              </w:rPr>
            </w:pPr>
            <w:r w:rsidRPr="00391BF0">
              <w:rPr>
                <w:rFonts w:cstheme="minorHAnsi"/>
                <w:b/>
                <w:sz w:val="24"/>
                <w:szCs w:val="24"/>
              </w:rPr>
              <w:t>ἔτος</w:t>
            </w:r>
          </w:p>
        </w:tc>
        <w:tc>
          <w:tcPr>
            <w:tcW w:w="3969" w:type="dxa"/>
          </w:tcPr>
          <w:p w14:paraId="16949BB8" w14:textId="77777777" w:rsidR="00501270" w:rsidRPr="00391BF0" w:rsidRDefault="00501270" w:rsidP="00501270">
            <w:pPr>
              <w:spacing w:line="280" w:lineRule="exact"/>
              <w:rPr>
                <w:rFonts w:cstheme="minorHAnsi"/>
                <w:sz w:val="24"/>
                <w:szCs w:val="24"/>
              </w:rPr>
            </w:pPr>
            <w:r w:rsidRPr="00391BF0">
              <w:rPr>
                <w:rFonts w:cstheme="minorHAnsi"/>
                <w:sz w:val="24"/>
                <w:szCs w:val="24"/>
              </w:rPr>
              <w:t xml:space="preserve"> • </w:t>
            </w:r>
            <w:r w:rsidRPr="00391BF0">
              <w:rPr>
                <w:rFonts w:cstheme="minorHAnsi"/>
                <w:b/>
                <w:sz w:val="24"/>
                <w:szCs w:val="24"/>
              </w:rPr>
              <w:t>ἀριθμὸς κανόνων</w:t>
            </w:r>
          </w:p>
          <w:p w14:paraId="5E269099" w14:textId="77777777" w:rsidR="00501270" w:rsidRPr="00391BF0" w:rsidRDefault="00501270" w:rsidP="00501270">
            <w:pPr>
              <w:spacing w:line="280" w:lineRule="exact"/>
              <w:ind w:left="2268"/>
              <w:jc w:val="center"/>
              <w:rPr>
                <w:rFonts w:cstheme="minorHAnsi"/>
                <w:sz w:val="24"/>
                <w:szCs w:val="24"/>
              </w:rPr>
            </w:pPr>
            <w:r w:rsidRPr="00391BF0">
              <w:rPr>
                <w:rFonts w:cstheme="minorHAnsi"/>
                <w:sz w:val="24"/>
                <w:szCs w:val="24"/>
              </w:rPr>
              <w:t xml:space="preserve">• </w:t>
            </w:r>
            <w:r w:rsidRPr="00391BF0">
              <w:rPr>
                <w:rFonts w:cstheme="minorHAnsi"/>
                <w:b/>
                <w:sz w:val="24"/>
                <w:szCs w:val="24"/>
              </w:rPr>
              <w:t>προέλευση</w:t>
            </w:r>
          </w:p>
        </w:tc>
        <w:tc>
          <w:tcPr>
            <w:tcW w:w="1365" w:type="dxa"/>
          </w:tcPr>
          <w:p w14:paraId="0886249D" w14:textId="77777777" w:rsidR="00501270" w:rsidRPr="00391BF0" w:rsidRDefault="00501270" w:rsidP="00501270">
            <w:pPr>
              <w:spacing w:line="280" w:lineRule="exact"/>
              <w:jc w:val="center"/>
              <w:rPr>
                <w:rFonts w:cstheme="minorHAnsi"/>
                <w:b/>
                <w:sz w:val="24"/>
                <w:szCs w:val="24"/>
              </w:rPr>
            </w:pPr>
            <w:r w:rsidRPr="00391BF0">
              <w:rPr>
                <w:rFonts w:cstheme="minorHAnsi"/>
                <w:b/>
                <w:sz w:val="24"/>
                <w:szCs w:val="24"/>
              </w:rPr>
              <w:t>σύντμηση</w:t>
            </w:r>
          </w:p>
        </w:tc>
      </w:tr>
      <w:tr w:rsidR="00501270" w:rsidRPr="00391BF0" w14:paraId="4D532CFA" w14:textId="77777777" w:rsidTr="00501270">
        <w:trPr>
          <w:trHeight w:hRule="exact" w:val="736"/>
        </w:trPr>
        <w:tc>
          <w:tcPr>
            <w:tcW w:w="1134" w:type="dxa"/>
          </w:tcPr>
          <w:p w14:paraId="6C64796D"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325</w:t>
            </w:r>
          </w:p>
        </w:tc>
        <w:tc>
          <w:tcPr>
            <w:tcW w:w="3969" w:type="dxa"/>
          </w:tcPr>
          <w:p w14:paraId="5B4DF2D0" w14:textId="0615AC2D" w:rsidR="00501270" w:rsidRPr="00391BF0" w:rsidRDefault="00501270" w:rsidP="005B1FB6">
            <w:pPr>
              <w:spacing w:line="320" w:lineRule="exact"/>
              <w:rPr>
                <w:rFonts w:cstheme="minorHAnsi"/>
                <w:sz w:val="24"/>
                <w:szCs w:val="24"/>
              </w:rPr>
            </w:pPr>
            <w:r w:rsidRPr="00391BF0">
              <w:rPr>
                <w:rFonts w:cstheme="minorHAnsi"/>
                <w:b/>
                <w:sz w:val="24"/>
                <w:szCs w:val="24"/>
              </w:rPr>
              <w:t>(20)</w:t>
            </w:r>
            <w:r w:rsidR="005B1FB6" w:rsidRPr="005B1FB6">
              <w:rPr>
                <w:rFonts w:cstheme="minorHAnsi"/>
                <w:b/>
                <w:sz w:val="24"/>
                <w:szCs w:val="24"/>
              </w:rPr>
              <w:br/>
            </w:r>
            <w:r w:rsidRPr="00391BF0">
              <w:rPr>
                <w:rFonts w:cstheme="minorHAnsi"/>
                <w:sz w:val="24"/>
                <w:szCs w:val="24"/>
              </w:rPr>
              <w:t>Α΄Οἰκουμενικὴ Σύνοδος ἐν Νικαίᾳ</w:t>
            </w:r>
          </w:p>
        </w:tc>
        <w:tc>
          <w:tcPr>
            <w:tcW w:w="1365" w:type="dxa"/>
          </w:tcPr>
          <w:p w14:paraId="5868F385"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Α΄</w:t>
            </w:r>
          </w:p>
        </w:tc>
      </w:tr>
      <w:tr w:rsidR="00501270" w:rsidRPr="00391BF0" w14:paraId="4F4AC0A0" w14:textId="77777777" w:rsidTr="00501270">
        <w:trPr>
          <w:trHeight w:hRule="exact" w:val="1001"/>
        </w:trPr>
        <w:tc>
          <w:tcPr>
            <w:tcW w:w="1134" w:type="dxa"/>
          </w:tcPr>
          <w:p w14:paraId="0AF14FBC"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381</w:t>
            </w:r>
          </w:p>
        </w:tc>
        <w:tc>
          <w:tcPr>
            <w:tcW w:w="3969" w:type="dxa"/>
          </w:tcPr>
          <w:p w14:paraId="334B9B37" w14:textId="706DA046" w:rsidR="00501270" w:rsidRPr="00391BF0" w:rsidRDefault="00501270" w:rsidP="005B1FB6">
            <w:pPr>
              <w:spacing w:line="320" w:lineRule="exact"/>
              <w:rPr>
                <w:rFonts w:cstheme="minorHAnsi"/>
                <w:sz w:val="24"/>
                <w:szCs w:val="24"/>
              </w:rPr>
            </w:pPr>
            <w:r w:rsidRPr="00391BF0">
              <w:rPr>
                <w:rFonts w:cstheme="minorHAnsi"/>
                <w:b/>
                <w:sz w:val="24"/>
                <w:szCs w:val="24"/>
              </w:rPr>
              <w:t>(7)</w:t>
            </w:r>
            <w:r w:rsidR="005B1FB6" w:rsidRPr="005B1FB6">
              <w:rPr>
                <w:rFonts w:cstheme="minorHAnsi"/>
                <w:b/>
                <w:sz w:val="24"/>
                <w:szCs w:val="24"/>
              </w:rPr>
              <w:br/>
            </w:r>
            <w:r w:rsidRPr="00391BF0">
              <w:rPr>
                <w:rFonts w:cstheme="minorHAnsi"/>
                <w:sz w:val="24"/>
                <w:szCs w:val="24"/>
              </w:rPr>
              <w:t>Β΄ Οἰκουμενικὴ Σύνοδος</w:t>
            </w:r>
            <w:r w:rsidR="005B1FB6" w:rsidRPr="005B1FB6">
              <w:rPr>
                <w:rFonts w:cstheme="minorHAnsi"/>
                <w:sz w:val="24"/>
                <w:szCs w:val="24"/>
              </w:rPr>
              <w:t xml:space="preserve"> </w:t>
            </w:r>
            <w:r w:rsidR="005B1FB6" w:rsidRPr="005B1FB6">
              <w:rPr>
                <w:rFonts w:cstheme="minorHAnsi"/>
                <w:sz w:val="24"/>
                <w:szCs w:val="24"/>
              </w:rPr>
              <w:br/>
            </w:r>
            <w:r w:rsidRPr="00391BF0">
              <w:rPr>
                <w:rFonts w:cstheme="minorHAnsi"/>
                <w:sz w:val="24"/>
                <w:szCs w:val="24"/>
              </w:rPr>
              <w:t>ἐν Κωνσταντινουπόλει</w:t>
            </w:r>
          </w:p>
        </w:tc>
        <w:tc>
          <w:tcPr>
            <w:tcW w:w="1365" w:type="dxa"/>
          </w:tcPr>
          <w:p w14:paraId="768E61CC"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Β΄</w:t>
            </w:r>
          </w:p>
        </w:tc>
      </w:tr>
      <w:tr w:rsidR="00501270" w:rsidRPr="00391BF0" w14:paraId="0A04B813" w14:textId="77777777" w:rsidTr="00501270">
        <w:trPr>
          <w:trHeight w:hRule="exact" w:val="674"/>
        </w:trPr>
        <w:tc>
          <w:tcPr>
            <w:tcW w:w="1134" w:type="dxa"/>
          </w:tcPr>
          <w:p w14:paraId="01CC9B29"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431</w:t>
            </w:r>
          </w:p>
        </w:tc>
        <w:tc>
          <w:tcPr>
            <w:tcW w:w="3969" w:type="dxa"/>
          </w:tcPr>
          <w:p w14:paraId="5B62CA50" w14:textId="429C7653" w:rsidR="00501270" w:rsidRPr="00391BF0" w:rsidRDefault="00501270" w:rsidP="005B1FB6">
            <w:pPr>
              <w:spacing w:line="320" w:lineRule="exact"/>
              <w:rPr>
                <w:rFonts w:cstheme="minorHAnsi"/>
                <w:sz w:val="24"/>
                <w:szCs w:val="24"/>
              </w:rPr>
            </w:pPr>
            <w:r w:rsidRPr="00391BF0">
              <w:rPr>
                <w:rFonts w:cstheme="minorHAnsi"/>
                <w:b/>
                <w:sz w:val="24"/>
                <w:szCs w:val="24"/>
              </w:rPr>
              <w:t>(8 [9])</w:t>
            </w:r>
            <w:r w:rsidR="005B1FB6" w:rsidRPr="005B1FB6">
              <w:rPr>
                <w:rFonts w:cstheme="minorHAnsi"/>
                <w:b/>
                <w:sz w:val="24"/>
                <w:szCs w:val="24"/>
              </w:rPr>
              <w:br/>
            </w:r>
            <w:r w:rsidRPr="00391BF0">
              <w:rPr>
                <w:rFonts w:cstheme="minorHAnsi"/>
                <w:sz w:val="24"/>
                <w:szCs w:val="24"/>
              </w:rPr>
              <w:t>Γ΄ Οἰκουμενικὴ Σύνοδος ἐν Ἐφέσῳ</w:t>
            </w:r>
          </w:p>
        </w:tc>
        <w:tc>
          <w:tcPr>
            <w:tcW w:w="1365" w:type="dxa"/>
          </w:tcPr>
          <w:p w14:paraId="77F841E4"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Γ΄</w:t>
            </w:r>
          </w:p>
        </w:tc>
      </w:tr>
      <w:tr w:rsidR="00501270" w:rsidRPr="00391BF0" w14:paraId="041A565A" w14:textId="77777777" w:rsidTr="00501270">
        <w:trPr>
          <w:trHeight w:hRule="exact" w:val="1011"/>
        </w:trPr>
        <w:tc>
          <w:tcPr>
            <w:tcW w:w="1134" w:type="dxa"/>
          </w:tcPr>
          <w:p w14:paraId="72166846"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451</w:t>
            </w:r>
          </w:p>
        </w:tc>
        <w:tc>
          <w:tcPr>
            <w:tcW w:w="3969" w:type="dxa"/>
          </w:tcPr>
          <w:p w14:paraId="21317C80" w14:textId="10991125" w:rsidR="00501270" w:rsidRPr="00391BF0" w:rsidRDefault="00501270" w:rsidP="00501270">
            <w:pPr>
              <w:spacing w:line="320" w:lineRule="exact"/>
              <w:rPr>
                <w:rFonts w:cstheme="minorHAnsi"/>
                <w:sz w:val="24"/>
                <w:szCs w:val="24"/>
              </w:rPr>
            </w:pPr>
            <w:r w:rsidRPr="00391BF0">
              <w:rPr>
                <w:rFonts w:cstheme="minorHAnsi"/>
                <w:b/>
                <w:sz w:val="24"/>
                <w:szCs w:val="24"/>
              </w:rPr>
              <w:t>(30)</w:t>
            </w:r>
            <w:r w:rsidR="005B1FB6" w:rsidRPr="00F40785">
              <w:rPr>
                <w:rFonts w:cstheme="minorHAnsi"/>
                <w:b/>
                <w:sz w:val="24"/>
                <w:szCs w:val="24"/>
              </w:rPr>
              <w:br/>
            </w:r>
            <w:r w:rsidRPr="00391BF0">
              <w:rPr>
                <w:rFonts w:cstheme="minorHAnsi"/>
                <w:sz w:val="24"/>
                <w:szCs w:val="24"/>
              </w:rPr>
              <w:t>Δ΄ Οἰκουμενικὴ Σύνοδος</w:t>
            </w:r>
          </w:p>
          <w:p w14:paraId="028203C9" w14:textId="77777777" w:rsidR="00501270" w:rsidRPr="00391BF0" w:rsidRDefault="00501270" w:rsidP="00501270">
            <w:pPr>
              <w:spacing w:line="320" w:lineRule="exact"/>
              <w:jc w:val="right"/>
              <w:rPr>
                <w:rFonts w:cstheme="minorHAnsi"/>
                <w:sz w:val="24"/>
                <w:szCs w:val="24"/>
              </w:rPr>
            </w:pPr>
            <w:r w:rsidRPr="00391BF0">
              <w:rPr>
                <w:rFonts w:cstheme="minorHAnsi"/>
                <w:sz w:val="24"/>
                <w:szCs w:val="24"/>
              </w:rPr>
              <w:t>ἐν Χαλκηδόνι</w:t>
            </w:r>
          </w:p>
        </w:tc>
        <w:tc>
          <w:tcPr>
            <w:tcW w:w="1365" w:type="dxa"/>
          </w:tcPr>
          <w:p w14:paraId="50D7DBDC"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Δ΄</w:t>
            </w:r>
          </w:p>
        </w:tc>
      </w:tr>
      <w:tr w:rsidR="00501270" w:rsidRPr="00391BF0" w14:paraId="47EBC040" w14:textId="77777777" w:rsidTr="00501270">
        <w:trPr>
          <w:trHeight w:hRule="exact" w:val="998"/>
        </w:trPr>
        <w:tc>
          <w:tcPr>
            <w:tcW w:w="1134" w:type="dxa"/>
          </w:tcPr>
          <w:p w14:paraId="016F737F"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553</w:t>
            </w:r>
          </w:p>
        </w:tc>
        <w:tc>
          <w:tcPr>
            <w:tcW w:w="3969" w:type="dxa"/>
          </w:tcPr>
          <w:p w14:paraId="5F03E7A8" w14:textId="5E21CF28" w:rsidR="00501270" w:rsidRPr="00391BF0" w:rsidRDefault="00501270" w:rsidP="00501270">
            <w:pPr>
              <w:spacing w:line="320" w:lineRule="exact"/>
              <w:rPr>
                <w:rFonts w:cstheme="minorHAnsi"/>
                <w:sz w:val="24"/>
                <w:szCs w:val="24"/>
              </w:rPr>
            </w:pPr>
            <w:r w:rsidRPr="00391BF0">
              <w:rPr>
                <w:rFonts w:cstheme="minorHAnsi"/>
                <w:sz w:val="24"/>
                <w:szCs w:val="24"/>
              </w:rPr>
              <w:t>(</w:t>
            </w:r>
            <w:r w:rsidRPr="00391BF0">
              <w:rPr>
                <w:rFonts w:cstheme="minorHAnsi"/>
                <w:sz w:val="24"/>
                <w:szCs w:val="24"/>
                <w:lang w:val="fr-FR"/>
              </w:rPr>
              <w:t>Ø</w:t>
            </w:r>
            <w:r w:rsidRPr="00391BF0">
              <w:rPr>
                <w:rFonts w:cstheme="minorHAnsi"/>
                <w:sz w:val="24"/>
                <w:szCs w:val="24"/>
              </w:rPr>
              <w:t xml:space="preserve"> )</w:t>
            </w:r>
            <w:r w:rsidR="005B1FB6" w:rsidRPr="00F40785">
              <w:rPr>
                <w:rFonts w:cstheme="minorHAnsi"/>
                <w:sz w:val="24"/>
                <w:szCs w:val="24"/>
              </w:rPr>
              <w:br/>
            </w:r>
            <w:r w:rsidRPr="00391BF0">
              <w:rPr>
                <w:rFonts w:cstheme="minorHAnsi"/>
                <w:sz w:val="24"/>
                <w:szCs w:val="24"/>
                <w:lang w:val="en-US"/>
              </w:rPr>
              <w:t>E</w:t>
            </w:r>
            <w:r w:rsidRPr="00391BF0">
              <w:rPr>
                <w:rFonts w:cstheme="minorHAnsi"/>
                <w:sz w:val="24"/>
                <w:szCs w:val="24"/>
              </w:rPr>
              <w:t>΄ Οἰκουμενικὴ Σύνοδος</w:t>
            </w:r>
          </w:p>
          <w:p w14:paraId="33DB0C5C" w14:textId="77777777" w:rsidR="00501270" w:rsidRPr="00391BF0" w:rsidRDefault="00501270" w:rsidP="00501270">
            <w:pPr>
              <w:spacing w:line="320" w:lineRule="exact"/>
              <w:jc w:val="right"/>
              <w:rPr>
                <w:rFonts w:cstheme="minorHAnsi"/>
                <w:sz w:val="24"/>
                <w:szCs w:val="24"/>
              </w:rPr>
            </w:pPr>
            <w:r w:rsidRPr="00391BF0">
              <w:rPr>
                <w:rFonts w:cstheme="minorHAnsi"/>
                <w:sz w:val="24"/>
                <w:szCs w:val="24"/>
              </w:rPr>
              <w:t>ἐν Κωνσταντινουπόλει</w:t>
            </w:r>
          </w:p>
        </w:tc>
        <w:tc>
          <w:tcPr>
            <w:tcW w:w="1365" w:type="dxa"/>
          </w:tcPr>
          <w:p w14:paraId="7575EC00"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Ε΄</w:t>
            </w:r>
          </w:p>
        </w:tc>
      </w:tr>
      <w:tr w:rsidR="00501270" w:rsidRPr="00391BF0" w14:paraId="308D7492" w14:textId="77777777" w:rsidTr="00501270">
        <w:trPr>
          <w:trHeight w:hRule="exact" w:val="983"/>
        </w:trPr>
        <w:tc>
          <w:tcPr>
            <w:tcW w:w="1134" w:type="dxa"/>
          </w:tcPr>
          <w:p w14:paraId="3A3B21A8"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680/681</w:t>
            </w:r>
          </w:p>
        </w:tc>
        <w:tc>
          <w:tcPr>
            <w:tcW w:w="3969" w:type="dxa"/>
          </w:tcPr>
          <w:p w14:paraId="180BDD75" w14:textId="0BC9B40B" w:rsidR="00501270" w:rsidRPr="00391BF0" w:rsidRDefault="00501270" w:rsidP="00501270">
            <w:pPr>
              <w:spacing w:line="320" w:lineRule="exact"/>
              <w:rPr>
                <w:rFonts w:cstheme="minorHAnsi"/>
                <w:sz w:val="24"/>
                <w:szCs w:val="24"/>
              </w:rPr>
            </w:pPr>
            <w:r w:rsidRPr="00391BF0">
              <w:rPr>
                <w:rFonts w:cstheme="minorHAnsi"/>
                <w:sz w:val="24"/>
                <w:szCs w:val="24"/>
              </w:rPr>
              <w:t>(</w:t>
            </w:r>
            <w:r w:rsidRPr="00391BF0">
              <w:rPr>
                <w:rFonts w:cstheme="minorHAnsi"/>
                <w:sz w:val="24"/>
                <w:szCs w:val="24"/>
                <w:lang w:val="fr-FR"/>
              </w:rPr>
              <w:t>Ø</w:t>
            </w:r>
            <w:r w:rsidRPr="00391BF0">
              <w:rPr>
                <w:rFonts w:cstheme="minorHAnsi"/>
                <w:sz w:val="24"/>
                <w:szCs w:val="24"/>
              </w:rPr>
              <w:t xml:space="preserve"> )</w:t>
            </w:r>
            <w:r w:rsidR="005B1FB6" w:rsidRPr="00F40785">
              <w:rPr>
                <w:rFonts w:cstheme="minorHAnsi"/>
                <w:sz w:val="24"/>
                <w:szCs w:val="24"/>
              </w:rPr>
              <w:br/>
            </w:r>
            <w:r w:rsidRPr="00391BF0">
              <w:rPr>
                <w:rFonts w:cstheme="minorHAnsi"/>
                <w:sz w:val="24"/>
                <w:szCs w:val="24"/>
              </w:rPr>
              <w:t>ΣΤ΄ Οἰκουμενικὴ Σύνοδος</w:t>
            </w:r>
          </w:p>
          <w:p w14:paraId="1A3B9F48" w14:textId="77777777" w:rsidR="00501270" w:rsidRPr="00391BF0" w:rsidRDefault="00501270" w:rsidP="00501270">
            <w:pPr>
              <w:spacing w:line="320" w:lineRule="exact"/>
              <w:jc w:val="right"/>
              <w:rPr>
                <w:rFonts w:cstheme="minorHAnsi"/>
                <w:sz w:val="24"/>
                <w:szCs w:val="24"/>
              </w:rPr>
            </w:pPr>
            <w:r w:rsidRPr="00391BF0">
              <w:rPr>
                <w:rFonts w:cstheme="minorHAnsi"/>
                <w:sz w:val="24"/>
                <w:szCs w:val="24"/>
              </w:rPr>
              <w:t>ἐν Κωνσταντινουπόλει</w:t>
            </w:r>
          </w:p>
        </w:tc>
        <w:tc>
          <w:tcPr>
            <w:tcW w:w="1365" w:type="dxa"/>
          </w:tcPr>
          <w:p w14:paraId="7C5A5575"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ΣΤ΄</w:t>
            </w:r>
          </w:p>
        </w:tc>
      </w:tr>
      <w:tr w:rsidR="00501270" w:rsidRPr="00391BF0" w14:paraId="2D4F4165" w14:textId="77777777" w:rsidTr="00501270">
        <w:trPr>
          <w:trHeight w:hRule="exact" w:val="997"/>
        </w:trPr>
        <w:tc>
          <w:tcPr>
            <w:tcW w:w="1134" w:type="dxa"/>
          </w:tcPr>
          <w:p w14:paraId="3DBDE3AD"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691</w:t>
            </w:r>
          </w:p>
        </w:tc>
        <w:tc>
          <w:tcPr>
            <w:tcW w:w="3969" w:type="dxa"/>
          </w:tcPr>
          <w:p w14:paraId="3DEE2189" w14:textId="05F911B6" w:rsidR="00501270" w:rsidRPr="00391BF0" w:rsidRDefault="00501270" w:rsidP="00501270">
            <w:pPr>
              <w:spacing w:line="320" w:lineRule="exact"/>
              <w:rPr>
                <w:rFonts w:cstheme="minorHAnsi"/>
                <w:sz w:val="24"/>
                <w:szCs w:val="24"/>
              </w:rPr>
            </w:pPr>
            <w:r w:rsidRPr="00391BF0">
              <w:rPr>
                <w:rFonts w:cstheme="minorHAnsi"/>
                <w:b/>
                <w:sz w:val="24"/>
                <w:szCs w:val="24"/>
              </w:rPr>
              <w:t>(102)</w:t>
            </w:r>
            <w:r w:rsidR="005B1FB6" w:rsidRPr="00F40785">
              <w:rPr>
                <w:rFonts w:cstheme="minorHAnsi"/>
                <w:b/>
                <w:sz w:val="24"/>
                <w:szCs w:val="24"/>
              </w:rPr>
              <w:br/>
            </w:r>
            <w:r w:rsidRPr="00391BF0">
              <w:rPr>
                <w:rFonts w:cstheme="minorHAnsi"/>
                <w:sz w:val="24"/>
                <w:szCs w:val="24"/>
              </w:rPr>
              <w:t xml:space="preserve">Πενθέκτη Οἰκουμενικὴ Σύνοδος </w:t>
            </w:r>
          </w:p>
          <w:p w14:paraId="73896AF8" w14:textId="77777777" w:rsidR="00501270" w:rsidRPr="00391BF0" w:rsidRDefault="00501270" w:rsidP="00501270">
            <w:pPr>
              <w:spacing w:line="320" w:lineRule="exact"/>
              <w:jc w:val="right"/>
              <w:rPr>
                <w:rFonts w:cstheme="minorHAnsi"/>
                <w:sz w:val="24"/>
                <w:szCs w:val="24"/>
              </w:rPr>
            </w:pPr>
            <w:r w:rsidRPr="00391BF0">
              <w:rPr>
                <w:rFonts w:cstheme="minorHAnsi"/>
                <w:sz w:val="24"/>
                <w:szCs w:val="24"/>
              </w:rPr>
              <w:t>ἐν Τρούλλῳ</w:t>
            </w:r>
          </w:p>
        </w:tc>
        <w:tc>
          <w:tcPr>
            <w:tcW w:w="1365" w:type="dxa"/>
          </w:tcPr>
          <w:p w14:paraId="79D9A300"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Ε΄ - ΣΤ΄</w:t>
            </w:r>
          </w:p>
        </w:tc>
      </w:tr>
      <w:tr w:rsidR="00501270" w:rsidRPr="00391BF0" w14:paraId="3288A2CB" w14:textId="77777777" w:rsidTr="00501270">
        <w:trPr>
          <w:trHeight w:hRule="exact" w:val="699"/>
        </w:trPr>
        <w:tc>
          <w:tcPr>
            <w:tcW w:w="1134" w:type="dxa"/>
          </w:tcPr>
          <w:p w14:paraId="548C860C"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787</w:t>
            </w:r>
          </w:p>
        </w:tc>
        <w:tc>
          <w:tcPr>
            <w:tcW w:w="3969" w:type="dxa"/>
          </w:tcPr>
          <w:p w14:paraId="3A86F515" w14:textId="2B9765EA" w:rsidR="00501270" w:rsidRPr="00391BF0" w:rsidRDefault="00501270" w:rsidP="005B1FB6">
            <w:pPr>
              <w:spacing w:line="320" w:lineRule="exact"/>
              <w:rPr>
                <w:rFonts w:cstheme="minorHAnsi"/>
                <w:sz w:val="24"/>
                <w:szCs w:val="24"/>
              </w:rPr>
            </w:pPr>
            <w:r w:rsidRPr="00391BF0">
              <w:rPr>
                <w:rFonts w:cstheme="minorHAnsi"/>
                <w:b/>
                <w:sz w:val="24"/>
                <w:szCs w:val="24"/>
              </w:rPr>
              <w:t>(22)</w:t>
            </w:r>
            <w:r w:rsidR="005B1FB6" w:rsidRPr="005B1FB6">
              <w:rPr>
                <w:rFonts w:cstheme="minorHAnsi"/>
                <w:b/>
                <w:sz w:val="24"/>
                <w:szCs w:val="24"/>
              </w:rPr>
              <w:br/>
            </w:r>
            <w:r w:rsidRPr="00391BF0">
              <w:rPr>
                <w:rFonts w:cstheme="minorHAnsi"/>
                <w:sz w:val="24"/>
                <w:szCs w:val="24"/>
              </w:rPr>
              <w:t>Ζ΄ Οἰκουμενικὴ Σύνοδος ἐν Νικαίᾳ</w:t>
            </w:r>
          </w:p>
        </w:tc>
        <w:tc>
          <w:tcPr>
            <w:tcW w:w="1365" w:type="dxa"/>
          </w:tcPr>
          <w:p w14:paraId="66750689" w14:textId="77777777" w:rsidR="00501270" w:rsidRPr="00391BF0" w:rsidRDefault="00501270" w:rsidP="00501270">
            <w:pPr>
              <w:spacing w:line="600" w:lineRule="exact"/>
              <w:jc w:val="center"/>
              <w:rPr>
                <w:rFonts w:cstheme="minorHAnsi"/>
                <w:sz w:val="24"/>
                <w:szCs w:val="24"/>
              </w:rPr>
            </w:pPr>
            <w:r w:rsidRPr="00391BF0">
              <w:rPr>
                <w:rFonts w:cstheme="minorHAnsi"/>
                <w:sz w:val="24"/>
                <w:szCs w:val="24"/>
              </w:rPr>
              <w:t>Ζ΄</w:t>
            </w:r>
          </w:p>
        </w:tc>
      </w:tr>
      <w:tr w:rsidR="00501270" w:rsidRPr="00391BF0" w14:paraId="0D8A608E" w14:textId="77777777" w:rsidTr="00501270">
        <w:trPr>
          <w:trHeight w:hRule="exact" w:val="712"/>
        </w:trPr>
        <w:tc>
          <w:tcPr>
            <w:tcW w:w="1134" w:type="dxa"/>
          </w:tcPr>
          <w:p w14:paraId="3EDA043D" w14:textId="77777777" w:rsidR="00501270" w:rsidRPr="00391BF0" w:rsidRDefault="00501270" w:rsidP="00501270">
            <w:pPr>
              <w:spacing w:line="280" w:lineRule="exact"/>
              <w:jc w:val="center"/>
              <w:rPr>
                <w:rFonts w:cstheme="minorHAnsi"/>
                <w:sz w:val="24"/>
                <w:szCs w:val="24"/>
              </w:rPr>
            </w:pPr>
          </w:p>
        </w:tc>
        <w:tc>
          <w:tcPr>
            <w:tcW w:w="3969" w:type="dxa"/>
          </w:tcPr>
          <w:p w14:paraId="7CEE1D8D" w14:textId="77777777" w:rsidR="00501270" w:rsidRPr="00391BF0" w:rsidRDefault="00501270" w:rsidP="00501270">
            <w:pPr>
              <w:spacing w:line="320" w:lineRule="exact"/>
              <w:rPr>
                <w:rFonts w:cstheme="minorHAnsi"/>
                <w:sz w:val="24"/>
                <w:szCs w:val="24"/>
              </w:rPr>
            </w:pPr>
            <w:r w:rsidRPr="00391BF0">
              <w:rPr>
                <w:rFonts w:cstheme="minorHAnsi"/>
                <w:sz w:val="24"/>
                <w:szCs w:val="24"/>
              </w:rPr>
              <w:t xml:space="preserve">Σύνολο: </w:t>
            </w:r>
            <w:r w:rsidRPr="00391BF0">
              <w:rPr>
                <w:rFonts w:cstheme="minorHAnsi"/>
                <w:b/>
                <w:sz w:val="24"/>
                <w:szCs w:val="24"/>
              </w:rPr>
              <w:t>190</w:t>
            </w:r>
            <w:r w:rsidRPr="00391BF0">
              <w:rPr>
                <w:rFonts w:cstheme="minorHAnsi"/>
                <w:sz w:val="24"/>
                <w:szCs w:val="24"/>
              </w:rPr>
              <w:t xml:space="preserve"> κανόνες</w:t>
            </w:r>
          </w:p>
        </w:tc>
        <w:tc>
          <w:tcPr>
            <w:tcW w:w="1365" w:type="dxa"/>
          </w:tcPr>
          <w:p w14:paraId="55F0AF85" w14:textId="77777777" w:rsidR="00501270" w:rsidRPr="00391BF0" w:rsidRDefault="00501270" w:rsidP="00501270">
            <w:pPr>
              <w:spacing w:line="280" w:lineRule="exact"/>
              <w:jc w:val="center"/>
              <w:rPr>
                <w:rFonts w:cstheme="minorHAnsi"/>
                <w:sz w:val="24"/>
                <w:szCs w:val="24"/>
              </w:rPr>
            </w:pPr>
          </w:p>
        </w:tc>
      </w:tr>
    </w:tbl>
    <w:p w14:paraId="03C68761" w14:textId="77777777" w:rsidR="00391BF0" w:rsidRPr="00391BF0" w:rsidRDefault="00391BF0" w:rsidP="00391BF0">
      <w:pPr>
        <w:spacing w:line="280" w:lineRule="exact"/>
        <w:jc w:val="center"/>
        <w:rPr>
          <w:rFonts w:cstheme="minorHAnsi"/>
          <w:b/>
          <w:i/>
          <w:sz w:val="26"/>
          <w:szCs w:val="26"/>
        </w:rPr>
      </w:pPr>
    </w:p>
    <w:p w14:paraId="72443E45" w14:textId="77777777" w:rsidR="00391BF0" w:rsidRPr="00391BF0" w:rsidRDefault="00391BF0" w:rsidP="00391BF0">
      <w:pPr>
        <w:spacing w:line="280" w:lineRule="exact"/>
        <w:jc w:val="center"/>
        <w:rPr>
          <w:rFonts w:cstheme="minorHAnsi"/>
          <w:b/>
          <w:i/>
          <w:sz w:val="26"/>
          <w:szCs w:val="26"/>
        </w:rPr>
      </w:pPr>
    </w:p>
    <w:p w14:paraId="3F15D973" w14:textId="77777777" w:rsidR="00391BF0" w:rsidRPr="00391BF0" w:rsidRDefault="00391BF0" w:rsidP="00391BF0">
      <w:pPr>
        <w:spacing w:line="280" w:lineRule="exact"/>
        <w:jc w:val="center"/>
        <w:rPr>
          <w:rFonts w:cstheme="minorHAnsi"/>
          <w:b/>
          <w:i/>
          <w:sz w:val="26"/>
          <w:szCs w:val="26"/>
        </w:rPr>
      </w:pPr>
    </w:p>
    <w:p w14:paraId="6682CB88" w14:textId="77777777" w:rsidR="00391BF0" w:rsidRPr="00391BF0" w:rsidRDefault="00391BF0" w:rsidP="00391BF0">
      <w:pPr>
        <w:spacing w:line="280" w:lineRule="exact"/>
        <w:jc w:val="center"/>
        <w:rPr>
          <w:rFonts w:cstheme="minorHAnsi"/>
          <w:b/>
          <w:i/>
          <w:sz w:val="26"/>
          <w:szCs w:val="26"/>
        </w:rPr>
      </w:pPr>
    </w:p>
    <w:p w14:paraId="42C71093" w14:textId="77777777" w:rsidR="00391BF0" w:rsidRPr="00391BF0" w:rsidRDefault="00391BF0" w:rsidP="00391BF0">
      <w:pPr>
        <w:spacing w:line="280" w:lineRule="exact"/>
        <w:jc w:val="both"/>
        <w:rPr>
          <w:rFonts w:cstheme="minorHAnsi"/>
          <w:sz w:val="24"/>
          <w:szCs w:val="24"/>
        </w:rPr>
      </w:pPr>
      <w:r w:rsidRPr="00391BF0">
        <w:rPr>
          <w:rFonts w:cstheme="minorHAnsi"/>
        </w:rPr>
        <w:br w:type="page"/>
      </w:r>
    </w:p>
    <w:p w14:paraId="337978EC" w14:textId="77777777" w:rsidR="00391BF0" w:rsidRPr="00391BF0" w:rsidRDefault="00391BF0" w:rsidP="005B3071">
      <w:pPr>
        <w:pStyle w:val="1"/>
        <w:ind w:left="426"/>
        <w:rPr>
          <w:i/>
        </w:rPr>
      </w:pPr>
      <w:bookmarkStart w:id="6" w:name="_Toc430086960"/>
      <w:r w:rsidRPr="00391BF0">
        <w:lastRenderedPageBreak/>
        <w:t xml:space="preserve">Α΄ Οἰκουμενικὴ Σύνοδος ἐν </w:t>
      </w:r>
      <w:r w:rsidRPr="005B3071">
        <w:t>Νικαίᾳ</w:t>
      </w:r>
      <w:r w:rsidRPr="00391BF0">
        <w:t xml:space="preserve"> (325)</w:t>
      </w:r>
      <w:bookmarkEnd w:id="6"/>
      <w:r w:rsidRPr="00391BF0">
        <w:rPr>
          <w:i/>
        </w:rPr>
        <w:t xml:space="preserve"> </w:t>
      </w:r>
    </w:p>
    <w:p w14:paraId="5620D7D1" w14:textId="77777777" w:rsidR="00391BF0" w:rsidRPr="00391BF0" w:rsidRDefault="00391BF0" w:rsidP="00391BF0">
      <w:pPr>
        <w:spacing w:line="280" w:lineRule="exact"/>
        <w:jc w:val="center"/>
        <w:rPr>
          <w:rFonts w:cstheme="minorHAnsi"/>
          <w:b/>
          <w:i/>
          <w:sz w:val="26"/>
          <w:szCs w:val="26"/>
        </w:rPr>
      </w:pPr>
    </w:p>
    <w:p w14:paraId="45043DD9"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Ἡμερομηνία: (20 Μαΐου - 19 Ἰουνίου) 325</w:t>
      </w:r>
    </w:p>
    <w:p w14:paraId="4EC58E44"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Πόλη: Νίκαια τῆς Βιθυνίας (Μικρὰ Ἀσία)</w:t>
      </w:r>
    </w:p>
    <w:p w14:paraId="0BEF97C7"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Λόγος: Αἵρεση τοῦ Ἀρείου καὶ κοινὸς ἑορτασμὸς τοῦ Πάσχα</w:t>
      </w:r>
    </w:p>
    <w:p w14:paraId="019E754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Αὐτοκράτωρ: Μέγας Κωνσταντῖνος ([306] 324-337)</w:t>
      </w:r>
    </w:p>
    <w:p w14:paraId="3706D3C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Μέλη: 318 ἐπίσκοποι τῆς Ἐκκλησίας</w:t>
      </w:r>
    </w:p>
    <w:p w14:paraId="1BF84E9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Κανόνες: 20</w:t>
      </w:r>
    </w:p>
    <w:p w14:paraId="1FEBEA79"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w:t>
      </w:r>
      <w:r w:rsidRPr="00391BF0">
        <w:rPr>
          <w:rFonts w:cstheme="minorHAnsi"/>
          <w:sz w:val="24"/>
          <w:szCs w:val="24"/>
        </w:rPr>
        <w:t xml:space="preserve">Πηγή: (1) </w:t>
      </w:r>
      <w:r w:rsidRPr="00391BF0">
        <w:rPr>
          <w:rFonts w:cstheme="minorHAnsi"/>
          <w:i/>
          <w:sz w:val="24"/>
          <w:szCs w:val="24"/>
        </w:rPr>
        <w:t>ΠΗΔΑΛΙΟΝ</w:t>
      </w:r>
      <w:r w:rsidRPr="00391BF0">
        <w:rPr>
          <w:rFonts w:cstheme="minorHAnsi"/>
          <w:sz w:val="24"/>
          <w:szCs w:val="24"/>
        </w:rPr>
        <w:t xml:space="preserve"> τῶν ἁγ. Νικοδήμου Ἁγιορείτου καὶ Ἀγαπίου Λεονάρδου, Ἀθῆναι, Ἀστήρ, </w:t>
      </w:r>
      <w:r w:rsidRPr="00391BF0">
        <w:rPr>
          <w:rFonts w:cstheme="minorHAnsi"/>
          <w:sz w:val="24"/>
          <w:szCs w:val="24"/>
          <w:vertAlign w:val="superscript"/>
        </w:rPr>
        <w:t>9</w:t>
      </w:r>
      <w:r w:rsidRPr="00391BF0">
        <w:rPr>
          <w:rFonts w:cstheme="minorHAnsi"/>
          <w:sz w:val="24"/>
          <w:szCs w:val="24"/>
        </w:rPr>
        <w:t>1982, σ. 118-152.</w:t>
      </w:r>
    </w:p>
    <w:p w14:paraId="388EE1D9" w14:textId="13D39B73"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xml:space="preserve">                  </w:t>
      </w:r>
      <w:r w:rsidR="00DA1B29">
        <w:rPr>
          <w:rFonts w:cstheme="minorHAnsi"/>
          <w:sz w:val="24"/>
          <w:szCs w:val="24"/>
        </w:rPr>
        <w:t xml:space="preserve">(2) </w:t>
      </w:r>
      <w:r w:rsidRPr="00391BF0">
        <w:rPr>
          <w:rFonts w:cstheme="minorHAnsi"/>
          <w:sz w:val="24"/>
          <w:szCs w:val="24"/>
        </w:rPr>
        <w:t xml:space="preserve">ΡΑΛΛΗΣ Γ. - ΠΟΤΛΗΣ Μ., </w:t>
      </w:r>
      <w:r w:rsidRPr="00391BF0">
        <w:rPr>
          <w:rFonts w:cstheme="minorHAnsi"/>
          <w:i/>
          <w:sz w:val="24"/>
          <w:szCs w:val="24"/>
        </w:rPr>
        <w:t xml:space="preserve">Σύνταγμα τῶν θείων καὶ ἱερῶν κανόνων, </w:t>
      </w:r>
      <w:r w:rsidRPr="00391BF0">
        <w:rPr>
          <w:rFonts w:cstheme="minorHAnsi"/>
          <w:sz w:val="24"/>
          <w:szCs w:val="24"/>
        </w:rPr>
        <w:t>τ. 2, Ἀθῆναι, 1852, σ. 113-164.</w:t>
      </w:r>
    </w:p>
    <w:p w14:paraId="5C7B1D05" w14:textId="58F81345" w:rsidR="00391BF0" w:rsidRPr="00391BF0" w:rsidRDefault="00391BF0" w:rsidP="00391BF0">
      <w:pPr>
        <w:spacing w:line="280" w:lineRule="exact"/>
        <w:ind w:left="1418" w:hanging="1418"/>
        <w:jc w:val="both"/>
        <w:rPr>
          <w:rFonts w:cstheme="minorHAnsi"/>
          <w:sz w:val="24"/>
          <w:szCs w:val="24"/>
          <w:lang w:val="fr-FR"/>
        </w:rPr>
      </w:pPr>
      <w:r w:rsidRPr="00680409">
        <w:rPr>
          <w:rFonts w:cstheme="minorHAnsi"/>
          <w:b/>
          <w:sz w:val="24"/>
          <w:szCs w:val="24"/>
        </w:rPr>
        <w:t xml:space="preserve">                  </w:t>
      </w:r>
      <w:r w:rsidR="00DA1B29">
        <w:rPr>
          <w:rFonts w:cstheme="minorHAnsi"/>
          <w:sz w:val="24"/>
          <w:szCs w:val="24"/>
          <w:lang w:val="fr-FR"/>
        </w:rPr>
        <w:t xml:space="preserve">(3) </w:t>
      </w:r>
      <w:r w:rsidRPr="00391BF0">
        <w:rPr>
          <w:rFonts w:cstheme="minorHAnsi"/>
          <w:sz w:val="24"/>
          <w:szCs w:val="24"/>
          <w:lang w:val="fr-FR"/>
        </w:rPr>
        <w:t xml:space="preserve">JOANNOU P. - P., </w:t>
      </w:r>
      <w:r w:rsidRPr="00391BF0">
        <w:rPr>
          <w:rFonts w:cstheme="minorHAnsi"/>
          <w:i/>
          <w:sz w:val="24"/>
          <w:szCs w:val="24"/>
          <w:lang w:val="fr-FR"/>
        </w:rPr>
        <w:t xml:space="preserve">Discipline générale antique (IVe-IXe siècles). Les Canons des Conciles œcuméniques (IIe-IXe siècles), </w:t>
      </w:r>
      <w:r w:rsidRPr="00391BF0">
        <w:rPr>
          <w:rFonts w:cstheme="minorHAnsi"/>
          <w:sz w:val="24"/>
          <w:szCs w:val="24"/>
          <w:lang w:val="fr-FR"/>
        </w:rPr>
        <w:t>édition critique du texte grec, version latine et traduction française, [Pontificia Commissione per la Redazione del Codifice di Diritto Canonico Orientale], Fonti fascicolo IX, t. I, 1, Grottaferrata (Rome), Tipografia Italo-Orientale «St Nilo», 1962, p. 21-41 (</w:t>
      </w:r>
      <w:r w:rsidRPr="00391BF0">
        <w:rPr>
          <w:rFonts w:cstheme="minorHAnsi"/>
          <w:sz w:val="24"/>
          <w:szCs w:val="24"/>
        </w:rPr>
        <w:t>τρίγλωσση</w:t>
      </w:r>
      <w:r w:rsidRPr="00391BF0">
        <w:rPr>
          <w:rFonts w:cstheme="minorHAnsi"/>
          <w:sz w:val="24"/>
          <w:szCs w:val="24"/>
          <w:lang w:val="fr-FR"/>
        </w:rPr>
        <w:t>).</w:t>
      </w:r>
    </w:p>
    <w:p w14:paraId="7A1524D3" w14:textId="77777777" w:rsidR="00391BF0" w:rsidRPr="00391BF0" w:rsidRDefault="00391BF0" w:rsidP="00391BF0">
      <w:pPr>
        <w:spacing w:line="280" w:lineRule="exact"/>
        <w:ind w:left="284" w:hanging="284"/>
        <w:jc w:val="both"/>
        <w:rPr>
          <w:rFonts w:cstheme="minorHAnsi"/>
          <w:i/>
          <w:sz w:val="24"/>
          <w:szCs w:val="24"/>
          <w:lang w:val="fr-FR"/>
        </w:rPr>
      </w:pPr>
    </w:p>
    <w:p w14:paraId="1832B4F5" w14:textId="77777777" w:rsidR="00391BF0" w:rsidRPr="00391BF0" w:rsidRDefault="00391BF0" w:rsidP="00391BF0">
      <w:pPr>
        <w:spacing w:line="80" w:lineRule="exact"/>
        <w:ind w:left="284" w:hanging="284"/>
        <w:jc w:val="both"/>
        <w:rPr>
          <w:rFonts w:cstheme="minorHAnsi"/>
          <w:i/>
          <w:sz w:val="24"/>
          <w:szCs w:val="24"/>
          <w:lang w:val="fr-FR"/>
        </w:rPr>
      </w:pPr>
    </w:p>
    <w:p w14:paraId="6C54C9AF" w14:textId="77777777" w:rsidR="00391BF0" w:rsidRPr="00391BF0" w:rsidRDefault="00391BF0" w:rsidP="005B3071">
      <w:pPr>
        <w:pStyle w:val="2"/>
      </w:pPr>
      <w:bookmarkStart w:id="7" w:name="_Toc430086961"/>
      <w:r w:rsidRPr="00391BF0">
        <w:t xml:space="preserve">Θεματικὴ τῶν </w:t>
      </w:r>
      <w:r w:rsidRPr="005B3071">
        <w:t>Κανόνων</w:t>
      </w:r>
      <w:bookmarkEnd w:id="7"/>
    </w:p>
    <w:p w14:paraId="0BCA1EA3" w14:textId="77777777" w:rsidR="00391BF0" w:rsidRPr="00391BF0" w:rsidRDefault="00391BF0" w:rsidP="00391BF0">
      <w:pPr>
        <w:spacing w:line="180" w:lineRule="exact"/>
        <w:jc w:val="center"/>
        <w:rPr>
          <w:rFonts w:cstheme="minorHAnsi"/>
          <w:sz w:val="24"/>
          <w:szCs w:val="24"/>
        </w:rPr>
      </w:pPr>
      <w:r w:rsidRPr="00391BF0">
        <w:rPr>
          <w:rFonts w:cstheme="minorHAnsi"/>
          <w:sz w:val="24"/>
          <w:szCs w:val="24"/>
        </w:rPr>
        <w:t xml:space="preserve"> </w:t>
      </w:r>
    </w:p>
    <w:p w14:paraId="6406019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1)</w:t>
      </w:r>
      <w:r w:rsidRPr="00391BF0">
        <w:rPr>
          <w:rFonts w:cstheme="minorHAnsi"/>
          <w:sz w:val="24"/>
          <w:szCs w:val="24"/>
        </w:rPr>
        <w:tab/>
        <w:t>Θέματα ἐκκλησιαστικῆς ὀργανώσεως (κ. 6, 7)</w:t>
      </w:r>
    </w:p>
    <w:p w14:paraId="55780EC4"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2)</w:t>
      </w:r>
      <w:r w:rsidRPr="00391BF0">
        <w:rPr>
          <w:rFonts w:cstheme="minorHAnsi"/>
          <w:sz w:val="24"/>
          <w:szCs w:val="24"/>
        </w:rPr>
        <w:tab/>
        <w:t>Θέματα ἐκκλησιαστικῆς διοικήσεως (κ. 4, 5, 8)</w:t>
      </w:r>
    </w:p>
    <w:p w14:paraId="79DB5A47"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3)</w:t>
      </w:r>
      <w:r w:rsidRPr="00391BF0">
        <w:rPr>
          <w:rFonts w:cstheme="minorHAnsi"/>
          <w:sz w:val="24"/>
          <w:szCs w:val="24"/>
        </w:rPr>
        <w:tab/>
        <w:t>Θέματα ἐκκλησιαστικῆς εὐταξίας (κ. 1, 2, 3, 9, 15, 16, 19)</w:t>
      </w:r>
    </w:p>
    <w:p w14:paraId="6F235744"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4)</w:t>
      </w:r>
      <w:r w:rsidRPr="00391BF0">
        <w:rPr>
          <w:rFonts w:cstheme="minorHAnsi"/>
          <w:sz w:val="24"/>
          <w:szCs w:val="24"/>
        </w:rPr>
        <w:tab/>
        <w:t xml:space="preserve">Ζήτημα τῶν πεπτωκότων </w:t>
      </w:r>
      <w:r w:rsidRPr="00391BF0">
        <w:rPr>
          <w:rFonts w:cstheme="minorHAnsi"/>
          <w:i/>
          <w:sz w:val="24"/>
          <w:szCs w:val="24"/>
        </w:rPr>
        <w:t>[</w:t>
      </w:r>
      <w:r w:rsidRPr="00391BF0">
        <w:rPr>
          <w:rFonts w:cstheme="minorHAnsi"/>
          <w:i/>
          <w:sz w:val="24"/>
          <w:szCs w:val="24"/>
          <w:lang w:val="en-US"/>
        </w:rPr>
        <w:t>lapsi</w:t>
      </w:r>
      <w:r w:rsidRPr="00391BF0">
        <w:rPr>
          <w:rFonts w:cstheme="minorHAnsi"/>
          <w:i/>
          <w:sz w:val="24"/>
          <w:szCs w:val="24"/>
        </w:rPr>
        <w:t>]</w:t>
      </w:r>
      <w:r w:rsidRPr="00391BF0">
        <w:rPr>
          <w:rFonts w:cstheme="minorHAnsi"/>
          <w:sz w:val="24"/>
          <w:szCs w:val="24"/>
        </w:rPr>
        <w:t xml:space="preserve"> (διωγμὸς Λικινίου) (κ. 10, 11, 12, 13, 14)</w:t>
      </w:r>
    </w:p>
    <w:p w14:paraId="39D7C71C"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5)</w:t>
      </w:r>
      <w:r w:rsidRPr="00391BF0">
        <w:rPr>
          <w:rFonts w:cstheme="minorHAnsi"/>
          <w:sz w:val="24"/>
          <w:szCs w:val="24"/>
        </w:rPr>
        <w:tab/>
        <w:t>Θέματα θείας λατρείας καὶ λειτουργικῆς (κ. 18, 20)</w:t>
      </w:r>
    </w:p>
    <w:p w14:paraId="25FE5D4F"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6)</w:t>
      </w:r>
      <w:r w:rsidRPr="00391BF0">
        <w:rPr>
          <w:rFonts w:cstheme="minorHAnsi"/>
          <w:sz w:val="24"/>
          <w:szCs w:val="24"/>
        </w:rPr>
        <w:tab/>
        <w:t>Θέματα χριστιανικοῦ βίου (κ. 17)</w:t>
      </w:r>
    </w:p>
    <w:p w14:paraId="2A4E54E6"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sz w:val="24"/>
          <w:szCs w:val="24"/>
        </w:rPr>
        <w:br w:type="page"/>
      </w:r>
    </w:p>
    <w:p w14:paraId="1BBF1AF8" w14:textId="77777777" w:rsidR="00391BF0" w:rsidRPr="00391BF0" w:rsidRDefault="00391BF0" w:rsidP="00391BF0">
      <w:pPr>
        <w:spacing w:line="280" w:lineRule="exact"/>
        <w:ind w:left="454" w:hanging="454"/>
        <w:jc w:val="both"/>
        <w:rPr>
          <w:rFonts w:cstheme="minorHAnsi"/>
          <w:sz w:val="24"/>
          <w:szCs w:val="24"/>
        </w:rPr>
      </w:pPr>
    </w:p>
    <w:p w14:paraId="29ACF5CE" w14:textId="77777777" w:rsidR="00391BF0" w:rsidRPr="00391BF0" w:rsidRDefault="00391BF0" w:rsidP="005B3071">
      <w:pPr>
        <w:pStyle w:val="2"/>
      </w:pPr>
      <w:bookmarkStart w:id="8" w:name="_Toc430086962"/>
      <w:r w:rsidRPr="005B3071">
        <w:t>Κανόνες</w:t>
      </w:r>
      <w:r w:rsidRPr="00391BF0">
        <w:t xml:space="preserve"> (20)</w:t>
      </w:r>
      <w:bookmarkEnd w:id="8"/>
    </w:p>
    <w:p w14:paraId="6B5EB10E" w14:textId="77777777" w:rsidR="00391BF0" w:rsidRPr="00391BF0" w:rsidRDefault="00391BF0" w:rsidP="00391BF0">
      <w:pPr>
        <w:spacing w:line="280" w:lineRule="exact"/>
        <w:jc w:val="center"/>
        <w:rPr>
          <w:rFonts w:cstheme="minorHAnsi"/>
          <w:b/>
          <w:i/>
          <w:sz w:val="26"/>
          <w:szCs w:val="26"/>
        </w:rPr>
      </w:pPr>
    </w:p>
    <w:p w14:paraId="2ABB6265" w14:textId="77777777" w:rsidR="00391BF0" w:rsidRPr="00391BF0" w:rsidRDefault="00391BF0" w:rsidP="00391BF0">
      <w:pPr>
        <w:spacing w:line="240" w:lineRule="exact"/>
        <w:ind w:left="851"/>
        <w:jc w:val="both"/>
        <w:rPr>
          <w:rFonts w:cstheme="minorHAnsi"/>
          <w:sz w:val="21"/>
          <w:szCs w:val="21"/>
        </w:rPr>
      </w:pPr>
      <w:r w:rsidRPr="00391BF0">
        <w:rPr>
          <w:rFonts w:cstheme="minorHAnsi"/>
          <w:sz w:val="21"/>
          <w:szCs w:val="21"/>
        </w:rPr>
        <w:t>Κανόνες κ΄ τῶν τιη΄ ἁγίων καὶ θεοφόρων πατέρων τῶν ἐν Νικαίᾳ συνελθόντων ἐπὶ Κωνσταντίνου τοῦ μεγάλου, Παυλίνου καὶ Ἰουλιανοῦ τῶν λαμπροτάτων ὑπάτων, ἔτους χλς΄ ἀπὸ Ἀλεξάνδρου ἐν μηνὶ δεσίῳ ιθ΄, πρὸ ιγ΄ καλανδῶν ἰουλίων.</w:t>
      </w:r>
    </w:p>
    <w:p w14:paraId="71BA7D5A" w14:textId="77777777" w:rsidR="00391BF0" w:rsidRPr="00391BF0" w:rsidRDefault="00391BF0" w:rsidP="00391BF0">
      <w:pPr>
        <w:spacing w:line="280" w:lineRule="exact"/>
        <w:jc w:val="center"/>
        <w:rPr>
          <w:rFonts w:cstheme="minorHAnsi"/>
          <w:sz w:val="24"/>
          <w:szCs w:val="24"/>
        </w:rPr>
      </w:pPr>
      <w:r w:rsidRPr="00391BF0">
        <w:rPr>
          <w:rFonts w:cstheme="minorHAnsi"/>
          <w:sz w:val="24"/>
          <w:szCs w:val="24"/>
        </w:rPr>
        <w:t xml:space="preserve"> </w:t>
      </w:r>
    </w:p>
    <w:p w14:paraId="1A67DC89"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1)</w:t>
      </w:r>
      <w:r w:rsidRPr="00391BF0">
        <w:rPr>
          <w:rFonts w:cstheme="minorHAnsi"/>
          <w:b/>
          <w:sz w:val="24"/>
          <w:szCs w:val="24"/>
        </w:rPr>
        <w:tab/>
      </w:r>
      <w:r w:rsidRPr="00391BF0">
        <w:rPr>
          <w:rFonts w:cstheme="minorHAnsi"/>
          <w:sz w:val="24"/>
          <w:szCs w:val="24"/>
        </w:rPr>
        <w:t>Περὶ τῶν εὐνουχιζόντων ἑαυτοὺς καὶ περὶ τῶν παρ’ ἄλλων τοῦτο πασχόντων</w:t>
      </w:r>
    </w:p>
    <w:p w14:paraId="1D842A8B"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2)</w:t>
      </w:r>
      <w:r w:rsidRPr="00391BF0">
        <w:rPr>
          <w:rFonts w:cstheme="minorHAnsi"/>
          <w:b/>
          <w:sz w:val="24"/>
          <w:szCs w:val="24"/>
        </w:rPr>
        <w:tab/>
      </w:r>
      <w:r w:rsidRPr="00391BF0">
        <w:rPr>
          <w:rFonts w:cstheme="minorHAnsi"/>
          <w:sz w:val="24"/>
          <w:szCs w:val="24"/>
        </w:rPr>
        <w:t>Περὶ τῶν μετὰ τὸ βάπτισμα εὐθὺς κληρουμένων</w:t>
      </w:r>
    </w:p>
    <w:p w14:paraId="7260E7DE"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3)</w:t>
      </w:r>
      <w:r w:rsidRPr="00391BF0">
        <w:rPr>
          <w:rFonts w:cstheme="minorHAnsi"/>
          <w:b/>
          <w:sz w:val="24"/>
          <w:szCs w:val="24"/>
        </w:rPr>
        <w:tab/>
      </w:r>
      <w:r w:rsidRPr="00391BF0">
        <w:rPr>
          <w:rFonts w:cstheme="minorHAnsi"/>
          <w:sz w:val="24"/>
          <w:szCs w:val="24"/>
        </w:rPr>
        <w:t>Περὶ τῶν παρὰ κληρικοῖς συνεισάκτων γυναικῶν</w:t>
      </w:r>
    </w:p>
    <w:p w14:paraId="0AAC1388"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4)</w:t>
      </w:r>
      <w:r w:rsidRPr="00391BF0">
        <w:rPr>
          <w:rFonts w:cstheme="minorHAnsi"/>
          <w:b/>
          <w:sz w:val="24"/>
          <w:szCs w:val="24"/>
        </w:rPr>
        <w:tab/>
      </w:r>
      <w:r w:rsidRPr="00391BF0">
        <w:rPr>
          <w:rFonts w:cstheme="minorHAnsi"/>
          <w:sz w:val="24"/>
          <w:szCs w:val="24"/>
        </w:rPr>
        <w:t>Ὑπὸ πόσων καθίστασθαι τὸν ἐπίσκοπον</w:t>
      </w:r>
    </w:p>
    <w:p w14:paraId="067600D5"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5)</w:t>
      </w:r>
      <w:r w:rsidRPr="00391BF0">
        <w:rPr>
          <w:rFonts w:cstheme="minorHAnsi"/>
          <w:b/>
          <w:sz w:val="24"/>
          <w:szCs w:val="24"/>
        </w:rPr>
        <w:tab/>
      </w:r>
      <w:r w:rsidRPr="00391BF0">
        <w:rPr>
          <w:rFonts w:cstheme="minorHAnsi"/>
          <w:sz w:val="24"/>
          <w:szCs w:val="24"/>
        </w:rPr>
        <w:t>Περὶ τῶν ἀκοινωνήτων ὅτι οὐ δεῖ τούτους ὑφ’ ἑτέρων δέχεσθαι· καὶ περὶ τοῦ δὶς τοῦ ἔτους τὰς συνόδους γίνεσθαι</w:t>
      </w:r>
    </w:p>
    <w:p w14:paraId="780A963C"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6)</w:t>
      </w:r>
      <w:r w:rsidRPr="00391BF0">
        <w:rPr>
          <w:rFonts w:cstheme="minorHAnsi"/>
          <w:b/>
          <w:sz w:val="24"/>
          <w:szCs w:val="24"/>
        </w:rPr>
        <w:tab/>
      </w:r>
      <w:r w:rsidRPr="00391BF0">
        <w:rPr>
          <w:rFonts w:cstheme="minorHAnsi"/>
          <w:sz w:val="24"/>
          <w:szCs w:val="24"/>
        </w:rPr>
        <w:t>Περὶ τῶν πόλεσί τισι διαφερόντων πρωτείων, καὶ περὶ τοῦ ἐπίσκοπον μὴ γίνεσθαι δίχα γνώμης τοῦ μητροπολίτου</w:t>
      </w:r>
    </w:p>
    <w:p w14:paraId="4932781A"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7)</w:t>
      </w:r>
      <w:r w:rsidRPr="00391BF0">
        <w:rPr>
          <w:rFonts w:cstheme="minorHAnsi"/>
          <w:b/>
          <w:sz w:val="24"/>
          <w:szCs w:val="24"/>
        </w:rPr>
        <w:tab/>
      </w:r>
      <w:r w:rsidRPr="00391BF0">
        <w:rPr>
          <w:rFonts w:cstheme="minorHAnsi"/>
          <w:sz w:val="24"/>
          <w:szCs w:val="24"/>
        </w:rPr>
        <w:t>Περὶ τοῦ Αἰλίας ἐπισκόπου</w:t>
      </w:r>
    </w:p>
    <w:p w14:paraId="30366479"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8)</w:t>
      </w:r>
      <w:r w:rsidRPr="00391BF0">
        <w:rPr>
          <w:rFonts w:cstheme="minorHAnsi"/>
          <w:b/>
          <w:sz w:val="24"/>
          <w:szCs w:val="24"/>
        </w:rPr>
        <w:tab/>
      </w:r>
      <w:r w:rsidRPr="00391BF0">
        <w:rPr>
          <w:rFonts w:cstheme="minorHAnsi"/>
          <w:sz w:val="24"/>
          <w:szCs w:val="24"/>
        </w:rPr>
        <w:t>Περὶ τῶν λεγομένων καθαρῶν</w:t>
      </w:r>
    </w:p>
    <w:p w14:paraId="31B9466E"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9)</w:t>
      </w:r>
      <w:r w:rsidRPr="00391BF0">
        <w:rPr>
          <w:rFonts w:cstheme="minorHAnsi"/>
          <w:b/>
          <w:sz w:val="24"/>
          <w:szCs w:val="24"/>
        </w:rPr>
        <w:tab/>
      </w:r>
      <w:r w:rsidRPr="00391BF0">
        <w:rPr>
          <w:rFonts w:cstheme="minorHAnsi"/>
          <w:sz w:val="24"/>
          <w:szCs w:val="24"/>
        </w:rPr>
        <w:t>Περὶ τῶν ἀνεξετάστως εἰς πρεσβύτερον προαχθέντων</w:t>
      </w:r>
    </w:p>
    <w:p w14:paraId="2BCFC6F3"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10)</w:t>
      </w:r>
      <w:r w:rsidRPr="00391BF0">
        <w:rPr>
          <w:rFonts w:cstheme="minorHAnsi"/>
          <w:b/>
          <w:sz w:val="24"/>
          <w:szCs w:val="24"/>
        </w:rPr>
        <w:tab/>
      </w:r>
      <w:r w:rsidRPr="00391BF0">
        <w:rPr>
          <w:rFonts w:cstheme="minorHAnsi"/>
          <w:sz w:val="24"/>
          <w:szCs w:val="24"/>
        </w:rPr>
        <w:t>Περὶ τῶν ἀρνησαμένων ἐν διωγμῷ καὶ προαχθέντων εἰς κλῆρον</w:t>
      </w:r>
    </w:p>
    <w:p w14:paraId="5D101BB6"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11)</w:t>
      </w:r>
      <w:r w:rsidRPr="00391BF0">
        <w:rPr>
          <w:rFonts w:cstheme="minorHAnsi"/>
          <w:b/>
          <w:sz w:val="24"/>
          <w:szCs w:val="24"/>
        </w:rPr>
        <w:tab/>
      </w:r>
      <w:r w:rsidRPr="00391BF0">
        <w:rPr>
          <w:rFonts w:cstheme="minorHAnsi"/>
          <w:sz w:val="24"/>
          <w:szCs w:val="24"/>
        </w:rPr>
        <w:t>Περὶ τῶν ἀρνησαμένων καὶ τελούντων ἐν λαϊκοῖς</w:t>
      </w:r>
    </w:p>
    <w:p w14:paraId="4E04013D"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12)</w:t>
      </w:r>
      <w:r w:rsidRPr="00391BF0">
        <w:rPr>
          <w:rFonts w:cstheme="minorHAnsi"/>
          <w:b/>
          <w:sz w:val="24"/>
          <w:szCs w:val="24"/>
        </w:rPr>
        <w:tab/>
      </w:r>
      <w:r w:rsidRPr="00391BF0">
        <w:rPr>
          <w:rFonts w:cstheme="minorHAnsi"/>
          <w:sz w:val="24"/>
          <w:szCs w:val="24"/>
        </w:rPr>
        <w:t>Περὶ τῶν ἀποταξαμένων καὶ πάλιν εἰς τὸν κόσμον ἀναδραμόντων</w:t>
      </w:r>
    </w:p>
    <w:p w14:paraId="0AB05F20"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13)</w:t>
      </w:r>
      <w:r w:rsidRPr="00391BF0">
        <w:rPr>
          <w:rFonts w:cstheme="minorHAnsi"/>
          <w:b/>
          <w:sz w:val="24"/>
          <w:szCs w:val="24"/>
        </w:rPr>
        <w:tab/>
      </w:r>
      <w:r w:rsidRPr="00391BF0">
        <w:rPr>
          <w:rFonts w:cstheme="minorHAnsi"/>
          <w:sz w:val="24"/>
          <w:szCs w:val="24"/>
        </w:rPr>
        <w:t>Περὶ τῶν ἐν τῷ ἀποθνήσκειν κοινωνίαν ἐπιζητούντων</w:t>
      </w:r>
    </w:p>
    <w:p w14:paraId="2B3DF98F"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14)</w:t>
      </w:r>
      <w:r w:rsidRPr="00391BF0">
        <w:rPr>
          <w:rFonts w:cstheme="minorHAnsi"/>
          <w:b/>
          <w:sz w:val="24"/>
          <w:szCs w:val="24"/>
        </w:rPr>
        <w:tab/>
      </w:r>
      <w:r w:rsidRPr="00391BF0">
        <w:rPr>
          <w:rFonts w:cstheme="minorHAnsi"/>
          <w:sz w:val="24"/>
          <w:szCs w:val="24"/>
        </w:rPr>
        <w:t>Περὶ κατηχουμένων παραπεσόντων</w:t>
      </w:r>
    </w:p>
    <w:p w14:paraId="039BBFDD"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15)</w:t>
      </w:r>
      <w:r w:rsidRPr="00391BF0">
        <w:rPr>
          <w:rFonts w:cstheme="minorHAnsi"/>
          <w:b/>
          <w:sz w:val="24"/>
          <w:szCs w:val="24"/>
        </w:rPr>
        <w:tab/>
      </w:r>
      <w:r w:rsidRPr="00391BF0">
        <w:rPr>
          <w:rFonts w:cstheme="minorHAnsi"/>
          <w:sz w:val="24"/>
          <w:szCs w:val="24"/>
        </w:rPr>
        <w:t>Περὶ τοῦ μεταβαίνοντος ἀπὸ πόλεως εἰς πόλιν κληρικοῦ</w:t>
      </w:r>
    </w:p>
    <w:p w14:paraId="091C3DC2"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16)</w:t>
      </w:r>
      <w:r w:rsidRPr="00391BF0">
        <w:rPr>
          <w:rFonts w:cstheme="minorHAnsi"/>
          <w:b/>
          <w:sz w:val="24"/>
          <w:szCs w:val="24"/>
        </w:rPr>
        <w:tab/>
      </w:r>
      <w:r w:rsidRPr="00391BF0">
        <w:rPr>
          <w:rFonts w:cstheme="minorHAnsi"/>
          <w:sz w:val="24"/>
          <w:szCs w:val="24"/>
        </w:rPr>
        <w:t>Περὶ τῶν ἐν αἷς προεβλήθησαν ἐκκλησίαις μὴ ἐμμενόντων</w:t>
      </w:r>
    </w:p>
    <w:p w14:paraId="1B79DEFF"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17)</w:t>
      </w:r>
      <w:r w:rsidRPr="00391BF0">
        <w:rPr>
          <w:rFonts w:cstheme="minorHAnsi"/>
          <w:b/>
          <w:sz w:val="24"/>
          <w:szCs w:val="24"/>
        </w:rPr>
        <w:tab/>
      </w:r>
      <w:r w:rsidRPr="00391BF0">
        <w:rPr>
          <w:rFonts w:cstheme="minorHAnsi"/>
          <w:sz w:val="24"/>
          <w:szCs w:val="24"/>
        </w:rPr>
        <w:t>Περὶ κληρικῶν τοκιζόντων</w:t>
      </w:r>
    </w:p>
    <w:p w14:paraId="2D6C93DC"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18)</w:t>
      </w:r>
      <w:r w:rsidRPr="00391BF0">
        <w:rPr>
          <w:rFonts w:cstheme="minorHAnsi"/>
          <w:b/>
          <w:sz w:val="24"/>
          <w:szCs w:val="24"/>
        </w:rPr>
        <w:tab/>
      </w:r>
      <w:r w:rsidRPr="00391BF0">
        <w:rPr>
          <w:rFonts w:cstheme="minorHAnsi"/>
          <w:sz w:val="24"/>
          <w:szCs w:val="24"/>
        </w:rPr>
        <w:t>Περὶ τοῦ μὴ διδόναι τοὺς διακόνους τὴν εὐχαριστίαν τοῖς πρεσβυτέροις· καὶ ἵνα μὴ πρὸ τούτων κάθηνται</w:t>
      </w:r>
    </w:p>
    <w:p w14:paraId="397133BE"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19)</w:t>
      </w:r>
      <w:r w:rsidRPr="00391BF0">
        <w:rPr>
          <w:rFonts w:cstheme="minorHAnsi"/>
          <w:b/>
          <w:sz w:val="24"/>
          <w:szCs w:val="24"/>
        </w:rPr>
        <w:tab/>
      </w:r>
      <w:r w:rsidRPr="00391BF0">
        <w:rPr>
          <w:rFonts w:cstheme="minorHAnsi"/>
          <w:sz w:val="24"/>
          <w:szCs w:val="24"/>
        </w:rPr>
        <w:t>Περὶ τῶν ἐκ Παύλου τοῦ Σαμοσατέως προσιόντων</w:t>
      </w:r>
    </w:p>
    <w:p w14:paraId="46DACB2D"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20)</w:t>
      </w:r>
      <w:r w:rsidRPr="00391BF0">
        <w:rPr>
          <w:rFonts w:cstheme="minorHAnsi"/>
          <w:b/>
          <w:sz w:val="24"/>
          <w:szCs w:val="24"/>
        </w:rPr>
        <w:tab/>
      </w:r>
      <w:r w:rsidRPr="00391BF0">
        <w:rPr>
          <w:rFonts w:cstheme="minorHAnsi"/>
          <w:sz w:val="24"/>
          <w:szCs w:val="24"/>
        </w:rPr>
        <w:t>Περὶ τοῦ μὴ δεῖν ἐν κυριακαῖς καὶ ταῖς τῆς πεντηκοστῆς ἡμέραις γόνυ κλίνειν</w:t>
      </w:r>
    </w:p>
    <w:p w14:paraId="52B15E4E" w14:textId="4968EE52" w:rsidR="00391BF0" w:rsidRPr="00391BF0" w:rsidRDefault="00501270" w:rsidP="00391BF0">
      <w:pPr>
        <w:spacing w:line="280" w:lineRule="exact"/>
        <w:ind w:left="397" w:hanging="397"/>
        <w:jc w:val="both"/>
        <w:rPr>
          <w:rFonts w:cstheme="minorHAnsi"/>
          <w:b/>
          <w:sz w:val="24"/>
          <w:szCs w:val="24"/>
        </w:rPr>
      </w:pPr>
      <w:r w:rsidRPr="00391BF0">
        <w:rPr>
          <w:rFonts w:cstheme="minorHAnsi"/>
          <w:b/>
          <w:noProof/>
          <w:sz w:val="24"/>
          <w:szCs w:val="24"/>
        </w:rPr>
        <w:lastRenderedPageBreak/>
        <mc:AlternateContent>
          <mc:Choice Requires="wps">
            <w:drawing>
              <wp:anchor distT="0" distB="0" distL="114300" distR="114300" simplePos="0" relativeHeight="251663360" behindDoc="0" locked="0" layoutInCell="1" allowOverlap="1" wp14:anchorId="52992CA5" wp14:editId="0206AD66">
                <wp:simplePos x="0" y="0"/>
                <wp:positionH relativeFrom="margin">
                  <wp:align>left</wp:align>
                </wp:positionH>
                <wp:positionV relativeFrom="paragraph">
                  <wp:posOffset>298450</wp:posOffset>
                </wp:positionV>
                <wp:extent cx="1746250" cy="2279015"/>
                <wp:effectExtent l="0" t="0" r="25400" b="26035"/>
                <wp:wrapNone/>
                <wp:docPr id="2117" name="Ορθογώνιο 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46250" cy="2279015"/>
                        </a:xfrm>
                        <a:prstGeom prst="rect">
                          <a:avLst/>
                        </a:prstGeom>
                        <a:solidFill>
                          <a:srgbClr val="FFFFFF"/>
                        </a:solidFill>
                        <a:ln w="9525">
                          <a:solidFill>
                            <a:srgbClr val="000000"/>
                          </a:solidFill>
                          <a:miter lim="800000"/>
                          <a:headEnd/>
                          <a:tailEnd/>
                        </a:ln>
                      </wps:spPr>
                      <wps:txbx>
                        <w:txbxContent>
                          <w:p w14:paraId="0DA93F24" w14:textId="77777777" w:rsidR="005B1FB6" w:rsidRPr="0083720F" w:rsidRDefault="005B1FB6" w:rsidP="00391BF0">
                            <w:pPr>
                              <w:spacing w:line="540" w:lineRule="exact"/>
                              <w:rPr>
                                <w:rFonts w:ascii="Times New Roman" w:hAnsi="Times New Roman"/>
                                <w:b/>
                                <w:sz w:val="30"/>
                                <w:szCs w:val="30"/>
                                <w:u w:val="single"/>
                              </w:rPr>
                            </w:pPr>
                            <w:r w:rsidRPr="0083720F">
                              <w:rPr>
                                <w:rFonts w:ascii="Times New Roman" w:hAnsi="Times New Roman"/>
                                <w:b/>
                                <w:sz w:val="30"/>
                                <w:szCs w:val="30"/>
                                <w:u w:val="single"/>
                              </w:rPr>
                              <w:t>Λεζάντα</w:t>
                            </w:r>
                          </w:p>
                          <w:p w14:paraId="30E80D63" w14:textId="77777777" w:rsidR="005B1FB6" w:rsidRPr="00F17817" w:rsidRDefault="005B1FB6" w:rsidP="00391BF0">
                            <w:pPr>
                              <w:spacing w:line="540" w:lineRule="exact"/>
                              <w:rPr>
                                <w:rFonts w:ascii="Times New Roman" w:hAnsi="Times New Roman"/>
                                <w:b/>
                                <w:sz w:val="30"/>
                                <w:szCs w:val="30"/>
                              </w:rPr>
                            </w:pPr>
                            <w:r>
                              <w:rPr>
                                <w:rFonts w:ascii="Times New Roman" w:hAnsi="Times New Roman"/>
                                <w:b/>
                                <w:sz w:val="30"/>
                                <w:szCs w:val="30"/>
                              </w:rPr>
                              <w:t>Μ: Μητροπολίτης</w:t>
                            </w:r>
                          </w:p>
                          <w:p w14:paraId="5156697A" w14:textId="77777777" w:rsidR="005B1FB6" w:rsidRPr="0083720F" w:rsidRDefault="005B1FB6" w:rsidP="00391BF0">
                            <w:pPr>
                              <w:spacing w:line="540" w:lineRule="exact"/>
                              <w:rPr>
                                <w:rFonts w:ascii="Times New Roman" w:hAnsi="Times New Roman"/>
                                <w:b/>
                                <w:sz w:val="30"/>
                                <w:szCs w:val="30"/>
                              </w:rPr>
                            </w:pPr>
                            <w:r w:rsidRPr="0083720F">
                              <w:rPr>
                                <w:rFonts w:ascii="Times New Roman" w:hAnsi="Times New Roman"/>
                                <w:b/>
                                <w:sz w:val="30"/>
                                <w:szCs w:val="30"/>
                              </w:rPr>
                              <w:t>Ε: Ἐ</w:t>
                            </w:r>
                            <w:r>
                              <w:rPr>
                                <w:rFonts w:ascii="Times New Roman" w:hAnsi="Times New Roman"/>
                                <w:b/>
                                <w:sz w:val="30"/>
                                <w:szCs w:val="30"/>
                              </w:rPr>
                              <w:t>πίσκοπος</w:t>
                            </w:r>
                          </w:p>
                          <w:p w14:paraId="7B195757" w14:textId="77777777" w:rsidR="005B1FB6" w:rsidRPr="005811B1" w:rsidRDefault="005B1FB6" w:rsidP="00391BF0">
                            <w:pPr>
                              <w:spacing w:line="540" w:lineRule="exact"/>
                              <w:rPr>
                                <w:rFonts w:ascii="Times New Roman" w:hAnsi="Times New Roman"/>
                                <w:b/>
                                <w:sz w:val="30"/>
                                <w:szCs w:val="30"/>
                              </w:rPr>
                            </w:pPr>
                            <w:r w:rsidRPr="0083720F">
                              <w:rPr>
                                <w:rFonts w:ascii="Times New Roman" w:hAnsi="Times New Roman"/>
                                <w:b/>
                                <w:sz w:val="30"/>
                                <w:szCs w:val="30"/>
                              </w:rPr>
                              <w:t>π: παροικία (</w:t>
                            </w:r>
                            <w:r>
                              <w:rPr>
                                <w:rFonts w:ascii="Times New Roman" w:hAnsi="Times New Roman"/>
                                <w:b/>
                                <w:sz w:val="30"/>
                                <w:szCs w:val="30"/>
                                <w:lang w:val="en-US"/>
                              </w:rPr>
                              <w:t>paroecia</w:t>
                            </w:r>
                            <w:r w:rsidRPr="0083720F">
                              <w:rPr>
                                <w:rFonts w:ascii="Times New Roman" w:hAnsi="Times New Roman"/>
                                <w:b/>
                                <w:sz w:val="30"/>
                                <w:szCs w:val="30"/>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92CA5" id="Ορθογώνιο 2117" o:spid="_x0000_s1026" style="position:absolute;left:0;text-align:left;margin-left:0;margin-top:23.5pt;width:137.5pt;height:179.45pt;rotation:180;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NkTgIAAGYEAAAOAAAAZHJzL2Uyb0RvYy54bWysVEuOEzEQ3SNxB8t70h8lk0mUzmiUIQhp&#10;gJEGDuC43WkLt21sJ92z5AJcgUPMBhZobtBzJcqVKB/YIXphuVzl56r3qnp21TWKbIXz0uiCZoOU&#10;EqG5KaVeF/TTx+WrS0p8YLpkymhR0Afh6dX85YtZa6ciN7VRpXAEQLSftragdQh2miSe16JhfmCs&#10;0OCsjGtYANOtk9KxFtAbleRpepG0xpXWGS68h9ObnZPOEb+qBA8fqsqLQFRBIbeAq8N1FddkPmPT&#10;tWO2lnyfBvuHLBomNTx6gLphgZGNk39BNZI7400VBtw0iakqyQXWANVk6R/V3NfMCqwFyPH2QJP/&#10;f7D8/fbOEVkWNM+yMSWaNaBS//35a/+jf+ofn7/1v/qf/RNBN7DVWj+FS/f2zsV6vb01/LMn2ixq&#10;ptfi2jnT1oKVkGMW2U3OLkTDw1Wyat+ZEl5im2CQuK5yDXEGBMrSyzR+eAwMkQ7lejjIJbpAOBxm&#10;4+FFPgJVOfjyfDxJsxE+yaYRLaZnnQ9vhGlI3BTUQT8gLNve+hCzO4ZgNUbJcimVQsOtVwvlyJZB&#10;7yzx26P70zClSVvQySgfIfKZz59CYFHYcfDqWVgjAwyBkk1B96VjW0YaX+sS94FJtdvDZaX3vEYq&#10;d5KEbtVBYOR3ZcoHYBi5BHJgOKHyuFLSQqMX1H/ZMCcoUW81qDTJhsM4GWgMR+McDHfqWZ16mOa1&#10;gfkBsN12EXbTtLFOrusoH9KgzTUoW0kk+ZjVPm9oZuR+P3hxWk5tjDr+Hua/AQAA//8DAFBLAwQU&#10;AAYACAAAACEAdjcCtt0AAAAHAQAADwAAAGRycy9kb3ducmV2LnhtbEyPzW7CMBCE75X6DtZW6q04&#10;RQWaEAfRSsChJyji7MTbxCJeR7GBwNOzPbWn/ZnVzLf5YnCtOGMfrCcFr6MEBFLljaVawf579fIO&#10;IkRNRreeUMEVAyyKx4dcZ8ZfaIvnXawFm1DItIImxi6TMlQNOh1GvkNi7cf3Tkce+1qaXl/Y3LVy&#10;nCRT6bQlTmh0h58NVsfdySlY74d0apZlPB7sxq5u14+vtNoq9fw0LOcgIg7x7xh+8RkdCmYq/YlM&#10;EK0CfiQqeJtxZXU8m3BT8iKZpCCLXP7nL+4AAAD//wMAUEsBAi0AFAAGAAgAAAAhALaDOJL+AAAA&#10;4QEAABMAAAAAAAAAAAAAAAAAAAAAAFtDb250ZW50X1R5cGVzXS54bWxQSwECLQAUAAYACAAAACEA&#10;OP0h/9YAAACUAQAACwAAAAAAAAAAAAAAAAAvAQAAX3JlbHMvLnJlbHNQSwECLQAUAAYACAAAACEA&#10;M1BTZE4CAABmBAAADgAAAAAAAAAAAAAAAAAuAgAAZHJzL2Uyb0RvYy54bWxQSwECLQAUAAYACAAA&#10;ACEAdjcCtt0AAAAHAQAADwAAAAAAAAAAAAAAAACoBAAAZHJzL2Rvd25yZXYueG1sUEsFBgAAAAAE&#10;AAQA8wAAALIFAAAAAA==&#10;">
                <v:textbox style="layout-flow:vertical">
                  <w:txbxContent>
                    <w:p w14:paraId="0DA93F24" w14:textId="77777777" w:rsidR="005B1FB6" w:rsidRPr="0083720F" w:rsidRDefault="005B1FB6" w:rsidP="00391BF0">
                      <w:pPr>
                        <w:spacing w:line="540" w:lineRule="exact"/>
                        <w:rPr>
                          <w:rFonts w:ascii="Times New Roman" w:hAnsi="Times New Roman"/>
                          <w:b/>
                          <w:sz w:val="30"/>
                          <w:szCs w:val="30"/>
                          <w:u w:val="single"/>
                        </w:rPr>
                      </w:pPr>
                      <w:r w:rsidRPr="0083720F">
                        <w:rPr>
                          <w:rFonts w:ascii="Times New Roman" w:hAnsi="Times New Roman"/>
                          <w:b/>
                          <w:sz w:val="30"/>
                          <w:szCs w:val="30"/>
                          <w:u w:val="single"/>
                        </w:rPr>
                        <w:t>Λεζάντα</w:t>
                      </w:r>
                    </w:p>
                    <w:p w14:paraId="30E80D63" w14:textId="77777777" w:rsidR="005B1FB6" w:rsidRPr="00F17817" w:rsidRDefault="005B1FB6" w:rsidP="00391BF0">
                      <w:pPr>
                        <w:spacing w:line="540" w:lineRule="exact"/>
                        <w:rPr>
                          <w:rFonts w:ascii="Times New Roman" w:hAnsi="Times New Roman"/>
                          <w:b/>
                          <w:sz w:val="30"/>
                          <w:szCs w:val="30"/>
                        </w:rPr>
                      </w:pPr>
                      <w:r>
                        <w:rPr>
                          <w:rFonts w:ascii="Times New Roman" w:hAnsi="Times New Roman"/>
                          <w:b/>
                          <w:sz w:val="30"/>
                          <w:szCs w:val="30"/>
                        </w:rPr>
                        <w:t>Μ: Μητροπολίτης</w:t>
                      </w:r>
                    </w:p>
                    <w:p w14:paraId="5156697A" w14:textId="77777777" w:rsidR="005B1FB6" w:rsidRPr="0083720F" w:rsidRDefault="005B1FB6" w:rsidP="00391BF0">
                      <w:pPr>
                        <w:spacing w:line="540" w:lineRule="exact"/>
                        <w:rPr>
                          <w:rFonts w:ascii="Times New Roman" w:hAnsi="Times New Roman"/>
                          <w:b/>
                          <w:sz w:val="30"/>
                          <w:szCs w:val="30"/>
                        </w:rPr>
                      </w:pPr>
                      <w:r w:rsidRPr="0083720F">
                        <w:rPr>
                          <w:rFonts w:ascii="Times New Roman" w:hAnsi="Times New Roman"/>
                          <w:b/>
                          <w:sz w:val="30"/>
                          <w:szCs w:val="30"/>
                        </w:rPr>
                        <w:t>Ε: Ἐ</w:t>
                      </w:r>
                      <w:r>
                        <w:rPr>
                          <w:rFonts w:ascii="Times New Roman" w:hAnsi="Times New Roman"/>
                          <w:b/>
                          <w:sz w:val="30"/>
                          <w:szCs w:val="30"/>
                        </w:rPr>
                        <w:t>πίσκοπος</w:t>
                      </w:r>
                    </w:p>
                    <w:p w14:paraId="7B195757" w14:textId="77777777" w:rsidR="005B1FB6" w:rsidRPr="005811B1" w:rsidRDefault="005B1FB6" w:rsidP="00391BF0">
                      <w:pPr>
                        <w:spacing w:line="540" w:lineRule="exact"/>
                        <w:rPr>
                          <w:rFonts w:ascii="Times New Roman" w:hAnsi="Times New Roman"/>
                          <w:b/>
                          <w:sz w:val="30"/>
                          <w:szCs w:val="30"/>
                        </w:rPr>
                      </w:pPr>
                      <w:r w:rsidRPr="0083720F">
                        <w:rPr>
                          <w:rFonts w:ascii="Times New Roman" w:hAnsi="Times New Roman"/>
                          <w:b/>
                          <w:sz w:val="30"/>
                          <w:szCs w:val="30"/>
                        </w:rPr>
                        <w:t>π: παροικία (</w:t>
                      </w:r>
                      <w:r>
                        <w:rPr>
                          <w:rFonts w:ascii="Times New Roman" w:hAnsi="Times New Roman"/>
                          <w:b/>
                          <w:sz w:val="30"/>
                          <w:szCs w:val="30"/>
                          <w:lang w:val="en-US"/>
                        </w:rPr>
                        <w:t>paroecia</w:t>
                      </w:r>
                      <w:r w:rsidRPr="0083720F">
                        <w:rPr>
                          <w:rFonts w:ascii="Times New Roman" w:hAnsi="Times New Roman"/>
                          <w:b/>
                          <w:sz w:val="30"/>
                          <w:szCs w:val="30"/>
                        </w:rPr>
                        <w:t>)</w:t>
                      </w:r>
                    </w:p>
                  </w:txbxContent>
                </v:textbox>
                <w10:wrap anchorx="margin"/>
              </v:rect>
            </w:pict>
          </mc:Fallback>
        </mc:AlternateContent>
      </w:r>
      <w:r w:rsidRPr="00391BF0">
        <w:rPr>
          <w:rFonts w:cstheme="minorHAnsi"/>
          <w:b/>
          <w:noProof/>
          <w:sz w:val="24"/>
          <w:szCs w:val="24"/>
        </w:rPr>
        <mc:AlternateContent>
          <mc:Choice Requires="wps">
            <w:drawing>
              <wp:anchor distT="0" distB="0" distL="114300" distR="114300" simplePos="0" relativeHeight="251664384" behindDoc="0" locked="0" layoutInCell="1" allowOverlap="1" wp14:anchorId="6A7CD8E1" wp14:editId="69A29180">
                <wp:simplePos x="0" y="0"/>
                <wp:positionH relativeFrom="column">
                  <wp:posOffset>5181601</wp:posOffset>
                </wp:positionH>
                <wp:positionV relativeFrom="paragraph">
                  <wp:posOffset>4737100</wp:posOffset>
                </wp:positionV>
                <wp:extent cx="758825" cy="3987800"/>
                <wp:effectExtent l="8890" t="5715" r="13335" b="6985"/>
                <wp:wrapNone/>
                <wp:docPr id="2118" name="Ορθογώνιο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8825" cy="3987800"/>
                        </a:xfrm>
                        <a:prstGeom prst="rect">
                          <a:avLst/>
                        </a:prstGeom>
                        <a:solidFill>
                          <a:srgbClr val="FFFFFF"/>
                        </a:solidFill>
                        <a:ln w="9525">
                          <a:solidFill>
                            <a:srgbClr val="000000"/>
                          </a:solidFill>
                          <a:miter lim="800000"/>
                          <a:headEnd/>
                          <a:tailEnd/>
                        </a:ln>
                      </wps:spPr>
                      <wps:txbx>
                        <w:txbxContent>
                          <w:p w14:paraId="784443AF" w14:textId="77777777" w:rsidR="005B1FB6" w:rsidRPr="004C2225" w:rsidRDefault="005B1FB6" w:rsidP="00391BF0">
                            <w:pPr>
                              <w:spacing w:line="300" w:lineRule="exact"/>
                              <w:jc w:val="center"/>
                              <w:rPr>
                                <w:rFonts w:ascii="Times New Roman" w:hAnsi="Times New Roman"/>
                                <w:b/>
                                <w:sz w:val="26"/>
                                <w:szCs w:val="26"/>
                              </w:rPr>
                            </w:pPr>
                            <w:r>
                              <w:rPr>
                                <w:rFonts w:ascii="Times New Roman" w:hAnsi="Times New Roman"/>
                                <w:b/>
                                <w:sz w:val="26"/>
                                <w:szCs w:val="26"/>
                              </w:rPr>
                              <w:t>Τὸ Μητροπολιτικὸ σύστημα</w:t>
                            </w:r>
                          </w:p>
                          <w:p w14:paraId="6DE58084"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4ος αἰώνα</w:t>
                            </w:r>
                            <w:r w:rsidRPr="004C2225">
                              <w:rPr>
                                <w:rFonts w:ascii="Times New Roman" w:hAnsi="Times New Roman"/>
                                <w:b/>
                                <w:sz w:val="24"/>
                                <w:szCs w:val="24"/>
                              </w:rPr>
                              <w:t>ς</w:t>
                            </w:r>
                          </w:p>
                          <w:p w14:paraId="1880302E"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Α΄ Οἰκουμενικὴ Σύνοδος (325)</w:t>
                            </w:r>
                          </w:p>
                          <w:p w14:paraId="08C521AA" w14:textId="77777777" w:rsidR="005B1FB6" w:rsidRPr="004C2225" w:rsidRDefault="005B1FB6" w:rsidP="00391BF0">
                            <w:pPr>
                              <w:spacing w:line="300" w:lineRule="exact"/>
                              <w:jc w:val="center"/>
                              <w:rPr>
                                <w:rFonts w:ascii="Times New Roman" w:hAnsi="Times New Roman"/>
                                <w:b/>
                                <w:sz w:val="24"/>
                                <w:szCs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CD8E1" id="Ορθογώνιο 2118" o:spid="_x0000_s1027" style="position:absolute;left:0;text-align:left;margin-left:408pt;margin-top:373pt;width:59.75pt;height:314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I3SwIAAGwEAAAOAAAAZHJzL2Uyb0RvYy54bWysVE2O0zAU3iNxB8t7mqa09EdNR6MORUgD&#10;jDRwAMdxGgvHNrbbtEsuwBXmEGxggeYGmSvx/BraDkgsEFlYfn725+99n1/mF7taka1wXhqd0bTX&#10;p0Robgqp1xn98H71bEKJD0wXTBktMroXnl4snj6ZN3YmBqYyqhCOAIj2s8ZmtArBzpLE80rUzPeM&#10;FRqSpXE1CxC6dVI41gB6rZJBv/8iaYwrrDNceA+rV4ckXSB+WQoe3pWlF4GojAK3gKPDMY9jspiz&#10;2doxW0ne0WD/wKJmUsOlR6grFhjZOPkHVC25M96UocdNnZiylFxgDVBN2v+tmtuKWYG1gDjeHmXy&#10;/w+Wv93eOCKLjA7SFLzSrAaX2ruHz+239r79+vCl/dF+b+8JpkGtxvoZHLq1Ny7W6+214R890WZZ&#10;Mb0Wl86ZphKsAI5pVDd5dCAGHo6SvHljCriJbYJB4Xalq4kzYFDan/Tjh8ugENmhXfujXWIXCIfF&#10;8WgyGYwo4ZB6Pp2M4RjeyGYRLLKzzodXwtQkTjLq4DkgKtte+xDJnbZgMUbJYiWVwsCt86VyZMvg&#10;6azw69D9+TalSZPR6QiI/B0Ca/pF8BFELQP0gJJ1RrvK8VVGFV/qAueBSXWYA2WlO1mjkgdHwi7f&#10;oYuoeVQ5N8UedEZF4eFDi4IAcaSkgeeeUf9pw5ygRL3W4NU0HQ5jf2AwHI0HELjzTH6eYZpXBroI&#10;wA7TZTj01MY6ua6iiaiGNpfgbylR6xOrjj48abSga7/YM+cx7jr9JBY/AQAA//8DAFBLAwQUAAYA&#10;CAAAACEAVddFlOEAAAAMAQAADwAAAGRycy9kb3ducmV2LnhtbEyPwW7CMAyG75P2DpGRdhspAwot&#10;TRGbxHbgBEM7p43XVjRO1QQoe/qZ03az5U+/vz9bD7YVF+x940jBZByBQCqdaahScPzcPi9B+KDJ&#10;6NYRKrihh3X++JDp1Lgr7fFyCJXgEPKpVlCH0KVS+rJGq/3YdUh8+3a91YHXvpKm11cOt618iaJY&#10;Wt0Qf6h1h281lqfD2Sp4Pw5JbDZFOH01H8325/a6S8q9Uk+jYbMCEXAIfzDc9VkdcnYq3JmMF62C&#10;5STmLkHBYnYfmEim8zmIgtHpYhaBzDP5v0T+CwAA//8DAFBLAQItABQABgAIAAAAIQC2gziS/gAA&#10;AOEBAAATAAAAAAAAAAAAAAAAAAAAAABbQ29udGVudF9UeXBlc10ueG1sUEsBAi0AFAAGAAgAAAAh&#10;ADj9If/WAAAAlAEAAAsAAAAAAAAAAAAAAAAALwEAAF9yZWxzLy5yZWxzUEsBAi0AFAAGAAgAAAAh&#10;ADIw8jdLAgAAbAQAAA4AAAAAAAAAAAAAAAAALgIAAGRycy9lMm9Eb2MueG1sUEsBAi0AFAAGAAgA&#10;AAAhAFXXRZThAAAADAEAAA8AAAAAAAAAAAAAAAAApQQAAGRycy9kb3ducmV2LnhtbFBLBQYAAAAA&#10;BAAEAPMAAACzBQAAAAA=&#10;">
                <v:textbox style="layout-flow:vertical">
                  <w:txbxContent>
                    <w:p w14:paraId="784443AF" w14:textId="77777777" w:rsidR="005B1FB6" w:rsidRPr="004C2225" w:rsidRDefault="005B1FB6" w:rsidP="00391BF0">
                      <w:pPr>
                        <w:spacing w:line="300" w:lineRule="exact"/>
                        <w:jc w:val="center"/>
                        <w:rPr>
                          <w:rFonts w:ascii="Times New Roman" w:hAnsi="Times New Roman"/>
                          <w:b/>
                          <w:sz w:val="26"/>
                          <w:szCs w:val="26"/>
                        </w:rPr>
                      </w:pPr>
                      <w:r>
                        <w:rPr>
                          <w:rFonts w:ascii="Times New Roman" w:hAnsi="Times New Roman"/>
                          <w:b/>
                          <w:sz w:val="26"/>
                          <w:szCs w:val="26"/>
                        </w:rPr>
                        <w:t>Τὸ Μητροπολιτικὸ σύστημα</w:t>
                      </w:r>
                    </w:p>
                    <w:p w14:paraId="6DE58084"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4ος αἰώνα</w:t>
                      </w:r>
                      <w:r w:rsidRPr="004C2225">
                        <w:rPr>
                          <w:rFonts w:ascii="Times New Roman" w:hAnsi="Times New Roman"/>
                          <w:b/>
                          <w:sz w:val="24"/>
                          <w:szCs w:val="24"/>
                        </w:rPr>
                        <w:t>ς</w:t>
                      </w:r>
                    </w:p>
                    <w:p w14:paraId="1880302E"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Α΄ Οἰκουμενικὴ Σύνοδος (325)</w:t>
                      </w:r>
                    </w:p>
                    <w:p w14:paraId="08C521AA" w14:textId="77777777" w:rsidR="005B1FB6" w:rsidRPr="004C2225" w:rsidRDefault="005B1FB6" w:rsidP="00391BF0">
                      <w:pPr>
                        <w:spacing w:line="300" w:lineRule="exact"/>
                        <w:jc w:val="center"/>
                        <w:rPr>
                          <w:rFonts w:ascii="Times New Roman" w:hAnsi="Times New Roman"/>
                          <w:b/>
                          <w:sz w:val="24"/>
                          <w:szCs w:val="24"/>
                        </w:rPr>
                      </w:pPr>
                    </w:p>
                  </w:txbxContent>
                </v:textbox>
              </v:rect>
            </w:pict>
          </mc:Fallback>
        </mc:AlternateContent>
      </w:r>
      <w:r w:rsidRPr="00391BF0">
        <w:rPr>
          <w:rFonts w:cstheme="minorHAnsi"/>
          <w:b/>
          <w:noProof/>
          <w:sz w:val="24"/>
          <w:szCs w:val="24"/>
        </w:rPr>
        <mc:AlternateContent>
          <mc:Choice Requires="wps">
            <w:drawing>
              <wp:anchor distT="0" distB="0" distL="114300" distR="114300" simplePos="0" relativeHeight="251662336" behindDoc="0" locked="0" layoutInCell="1" allowOverlap="1" wp14:anchorId="595287E9" wp14:editId="679EA9D8">
                <wp:simplePos x="0" y="0"/>
                <wp:positionH relativeFrom="column">
                  <wp:posOffset>5133975</wp:posOffset>
                </wp:positionH>
                <wp:positionV relativeFrom="paragraph">
                  <wp:posOffset>107950</wp:posOffset>
                </wp:positionV>
                <wp:extent cx="433705" cy="1640840"/>
                <wp:effectExtent l="8890" t="5715" r="5080" b="10795"/>
                <wp:wrapNone/>
                <wp:docPr id="2116" name="Ορθογώνιο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3705" cy="1640840"/>
                        </a:xfrm>
                        <a:prstGeom prst="rect">
                          <a:avLst/>
                        </a:prstGeom>
                        <a:solidFill>
                          <a:srgbClr val="FFFFFF"/>
                        </a:solidFill>
                        <a:ln w="9525">
                          <a:solidFill>
                            <a:srgbClr val="000000"/>
                          </a:solidFill>
                          <a:miter lim="800000"/>
                          <a:headEnd/>
                          <a:tailEnd/>
                        </a:ln>
                      </wps:spPr>
                      <wps:txbx>
                        <w:txbxContent>
                          <w:p w14:paraId="1638A5A3" w14:textId="58DD8A3E" w:rsidR="005B1FB6" w:rsidRPr="00AF25FD" w:rsidRDefault="005B1FB6" w:rsidP="00391BF0">
                            <w:pPr>
                              <w:spacing w:line="300" w:lineRule="exact"/>
                              <w:jc w:val="center"/>
                              <w:rPr>
                                <w:rFonts w:ascii="Times New Roman" w:hAnsi="Times New Roman"/>
                                <w:b/>
                                <w:sz w:val="24"/>
                                <w:szCs w:val="24"/>
                              </w:rPr>
                            </w:pPr>
                            <w:r w:rsidRPr="00AF25FD">
                              <w:rPr>
                                <w:rFonts w:ascii="Times New Roman" w:hAnsi="Times New Roman"/>
                                <w:b/>
                                <w:sz w:val="24"/>
                                <w:szCs w:val="24"/>
                              </w:rPr>
                              <w:t xml:space="preserve">ΔΙΑΓΡΑΜΜΑ </w:t>
                            </w:r>
                            <w:r>
                              <w:rPr>
                                <w:rFonts w:ascii="Times New Roman" w:hAnsi="Times New Roman"/>
                                <w:b/>
                                <w:sz w:val="24"/>
                                <w:szCs w:val="24"/>
                                <w:lang w:val="en-US"/>
                              </w:rPr>
                              <w:t>4</w:t>
                            </w:r>
                            <w:r w:rsidRPr="00AF25FD">
                              <w:rPr>
                                <w:rFonts w:ascii="Times New Roman" w:hAnsi="Times New Roman"/>
                                <w:b/>
                                <w:sz w:val="24"/>
                                <w:szCs w:val="24"/>
                              </w:rPr>
                              <w:t>ο</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287E9" id="Ορθογώνιο 2116" o:spid="_x0000_s1028" style="position:absolute;left:0;text-align:left;margin-left:404.25pt;margin-top:8.5pt;width:34.15pt;height:129.2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FzUQIAAGwEAAAOAAAAZHJzL2Uyb0RvYy54bWysVE2O0zAU3iNxB8t7mqTTdjpV09GoQxHS&#10;ACMNHMB1nMbCsY3tNu2SC3AFDsEGFmhukLkSzy+lP7BDZGH55dlfvvd972V6va0V2QjnpdE5zXop&#10;JUJzU0i9yumH94sXY0p8YLpgymiR053w9Hr2/Nm0sRPRN5VRhXAEQLSfNDanVQh2kiSeV6Jmvmes&#10;0JAsjatZgNCtksKxBtBrlfTTdJQ0xhXWGS68h7e3XZLOEL8sBQ/vytKLQFROgVvA1eG6jGsym7LJ&#10;yjFbSb6nwf6BRc2kho8eoG5ZYGTt5F9QteTOeFOGHjd1YspScoE1QDVZ+kc1DxWzAmsBcbw9yOT/&#10;Hyx/u7l3RBY57WfZiBLNanCp/fr0uf3ePrbfnr60P9sf7SPBNKjVWD+BSw/23sV6vb0z/KMn2swr&#10;plfixjnTVIIVwDGL6iZnF2Lg4SpZNm9MAV9i62BQuG3pauIMGJSl4zQ++BoUIlu0a3ewS2wD4fBy&#10;cHFxmQ4p4ZDKRoN0PEA/EzaJYJGddT68EqYmcZNTB+2AqGxz50MkdzyCxRgli4VUCgO3Ws6VIxsG&#10;rbPAB+uBmk+PKU2anF4N+0NEPsv5Uwis6TfBs2O1DDADStY53VeOXRlVfKkL3AcmVbcHykrvZY1K&#10;do6E7XLbuRg5RpWXptiBzqgoND6MKAgQV0oaaPec+k9r5gQl6rUGr66yAahHAgaD4WUfAneaWZ5m&#10;mOaVgSkCsG47D91Mra2TqyqaiGpocwP+lhK1PrLa04eWRgv24xdn5jTGU8efxOwXAAAA//8DAFBL&#10;AwQUAAYACAAAACEAhzQzUN8AAAAKAQAADwAAAGRycy9kb3ducmV2LnhtbEyPwU7DMBBE70j8g7VI&#10;3KhDRZM0xKkKUuHAqaXi7MRLYjVeR7Hbpnw9y6kcVzOafa9cTa4XJxyD9aTgcZaAQGq8sdQq2H9u&#10;HnIQIWoyuveECi4YYFXd3pS6MP5MWzztYit4hEKhFXQxDoWUoenQ6TDzAxJn3350OvI5ttKM+szj&#10;rpfzJEml05b4Q6cHfO2wOeyOTsHbflqmZl3Hw5d9t5ufy8vHstkqdX83rZ9BRJzitQx/+IwOFTPV&#10;/kgmiF5BnuQLrnKQsRMX8ixll1rBPFs8gaxK+V+h+gUAAP//AwBQSwECLQAUAAYACAAAACEAtoM4&#10;kv4AAADhAQAAEwAAAAAAAAAAAAAAAAAAAAAAW0NvbnRlbnRfVHlwZXNdLnhtbFBLAQItABQABgAI&#10;AAAAIQA4/SH/1gAAAJQBAAALAAAAAAAAAAAAAAAAAC8BAABfcmVscy8ucmVsc1BLAQItABQABgAI&#10;AAAAIQCQfSFzUQIAAGwEAAAOAAAAAAAAAAAAAAAAAC4CAABkcnMvZTJvRG9jLnhtbFBLAQItABQA&#10;BgAIAAAAIQCHNDNQ3wAAAAoBAAAPAAAAAAAAAAAAAAAAAKsEAABkcnMvZG93bnJldi54bWxQSwUG&#10;AAAAAAQABADzAAAAtwUAAAAA&#10;">
                <v:textbox style="layout-flow:vertical">
                  <w:txbxContent>
                    <w:p w14:paraId="1638A5A3" w14:textId="58DD8A3E" w:rsidR="005B1FB6" w:rsidRPr="00AF25FD" w:rsidRDefault="005B1FB6" w:rsidP="00391BF0">
                      <w:pPr>
                        <w:spacing w:line="300" w:lineRule="exact"/>
                        <w:jc w:val="center"/>
                        <w:rPr>
                          <w:rFonts w:ascii="Times New Roman" w:hAnsi="Times New Roman"/>
                          <w:b/>
                          <w:sz w:val="24"/>
                          <w:szCs w:val="24"/>
                        </w:rPr>
                      </w:pPr>
                      <w:r w:rsidRPr="00AF25FD">
                        <w:rPr>
                          <w:rFonts w:ascii="Times New Roman" w:hAnsi="Times New Roman"/>
                          <w:b/>
                          <w:sz w:val="24"/>
                          <w:szCs w:val="24"/>
                        </w:rPr>
                        <w:t xml:space="preserve">ΔΙΑΓΡΑΜΜΑ </w:t>
                      </w:r>
                      <w:r>
                        <w:rPr>
                          <w:rFonts w:ascii="Times New Roman" w:hAnsi="Times New Roman"/>
                          <w:b/>
                          <w:sz w:val="24"/>
                          <w:szCs w:val="24"/>
                          <w:lang w:val="en-US"/>
                        </w:rPr>
                        <w:t>4</w:t>
                      </w:r>
                      <w:r w:rsidRPr="00AF25FD">
                        <w:rPr>
                          <w:rFonts w:ascii="Times New Roman" w:hAnsi="Times New Roman"/>
                          <w:b/>
                          <w:sz w:val="24"/>
                          <w:szCs w:val="24"/>
                        </w:rPr>
                        <w:t>ο</w:t>
                      </w:r>
                    </w:p>
                  </w:txbxContent>
                </v:textbox>
              </v:rect>
            </w:pict>
          </mc:Fallback>
        </mc:AlternateContent>
      </w:r>
      <w:r w:rsidR="00391BF0" w:rsidRPr="00391BF0">
        <w:rPr>
          <w:rFonts w:cstheme="minorHAnsi"/>
          <w:b/>
          <w:sz w:val="24"/>
          <w:szCs w:val="24"/>
        </w:rPr>
        <w:br w:type="page"/>
      </w:r>
      <w:r w:rsidR="00391BF0" w:rsidRPr="00391BF0">
        <w:rPr>
          <w:rFonts w:cstheme="minorHAnsi"/>
          <w:noProof/>
        </w:rPr>
        <w:drawing>
          <wp:anchor distT="0" distB="0" distL="114300" distR="114300" simplePos="0" relativeHeight="251686912" behindDoc="0" locked="0" layoutInCell="1" allowOverlap="1" wp14:anchorId="5CACC134" wp14:editId="407BC3BD">
            <wp:simplePos x="0" y="0"/>
            <wp:positionH relativeFrom="column">
              <wp:posOffset>2514600</wp:posOffset>
            </wp:positionH>
            <wp:positionV relativeFrom="paragraph">
              <wp:posOffset>64770</wp:posOffset>
            </wp:positionV>
            <wp:extent cx="1216025" cy="8281670"/>
            <wp:effectExtent l="0" t="0" r="3175" b="5080"/>
            <wp:wrapSquare wrapText="bothSides"/>
            <wp:docPr id="2119" name="Εικόνα 2119" descr="pap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p4-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025" cy="828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DCCAE" w14:textId="637D33C3" w:rsidR="00391BF0" w:rsidRPr="00391BF0" w:rsidRDefault="00391BF0" w:rsidP="005B3071">
      <w:pPr>
        <w:pStyle w:val="1"/>
        <w:ind w:left="426"/>
        <w:rPr>
          <w:i/>
        </w:rPr>
      </w:pPr>
      <w:bookmarkStart w:id="9" w:name="_Toc430086963"/>
      <w:r w:rsidRPr="00391BF0">
        <w:lastRenderedPageBreak/>
        <w:t>Β΄ Οἰκουμενικὴ Σύνοδος ἐν Κωνσταντινουπόλει (381)</w:t>
      </w:r>
      <w:bookmarkEnd w:id="9"/>
    </w:p>
    <w:p w14:paraId="0BC204DC" w14:textId="77777777" w:rsidR="00391BF0" w:rsidRPr="00391BF0" w:rsidRDefault="00391BF0" w:rsidP="00391BF0">
      <w:pPr>
        <w:spacing w:line="280" w:lineRule="exact"/>
        <w:jc w:val="center"/>
        <w:rPr>
          <w:rFonts w:cstheme="minorHAnsi"/>
          <w:b/>
          <w:i/>
          <w:sz w:val="26"/>
          <w:szCs w:val="26"/>
        </w:rPr>
      </w:pPr>
    </w:p>
    <w:p w14:paraId="2D4110A3"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Χρον/γία: (Μάϊος - Ἰούλιος) 381</w:t>
      </w:r>
    </w:p>
    <w:p w14:paraId="34281734"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Πόλη: Κωνσταντινούπολη</w:t>
      </w:r>
    </w:p>
    <w:p w14:paraId="010F0581" w14:textId="3C490F82"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Λόγος: Αἵρεση τοῦ Μακεδόνιου καὶ τῶν Πνευματομάχων</w:t>
      </w:r>
    </w:p>
    <w:p w14:paraId="3852D0A6" w14:textId="0BBFFEB8"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Αὐτοκράτωρ: Θεοδόσιος ὁ Μέγας (379-395)</w:t>
      </w:r>
    </w:p>
    <w:p w14:paraId="5C1B3F47"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Μέλη: 150 ἐπίσκοποι τῆς Ἐκκλησίας</w:t>
      </w:r>
    </w:p>
    <w:p w14:paraId="1C577D55"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Κανόνες: 7</w:t>
      </w:r>
    </w:p>
    <w:p w14:paraId="636FE6FD" w14:textId="7E668B2F"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w:t>
      </w:r>
      <w:r w:rsidRPr="00391BF0">
        <w:rPr>
          <w:rFonts w:cstheme="minorHAnsi"/>
          <w:sz w:val="24"/>
          <w:szCs w:val="24"/>
        </w:rPr>
        <w:t xml:space="preserve">Πηγή: (1) </w:t>
      </w:r>
      <w:r w:rsidRPr="00391BF0">
        <w:rPr>
          <w:rFonts w:cstheme="minorHAnsi"/>
          <w:i/>
          <w:sz w:val="24"/>
          <w:szCs w:val="24"/>
        </w:rPr>
        <w:t>ΠΗΔΑΛΙΟΝ</w:t>
      </w:r>
      <w:r w:rsidRPr="00391BF0">
        <w:rPr>
          <w:rFonts w:cstheme="minorHAnsi"/>
          <w:sz w:val="24"/>
          <w:szCs w:val="24"/>
        </w:rPr>
        <w:t xml:space="preserve"> τῶν ἁγ. Νικοδήμου Ἁγιορείτου καὶ Ἀγαπίου Λεονάρδου, Ἀθῆναι, Ἀστήρ, </w:t>
      </w:r>
      <w:r w:rsidRPr="00391BF0">
        <w:rPr>
          <w:rFonts w:cstheme="minorHAnsi"/>
          <w:sz w:val="24"/>
          <w:szCs w:val="24"/>
          <w:vertAlign w:val="superscript"/>
        </w:rPr>
        <w:t>9</w:t>
      </w:r>
      <w:r w:rsidRPr="00391BF0">
        <w:rPr>
          <w:rFonts w:cstheme="minorHAnsi"/>
          <w:sz w:val="24"/>
          <w:szCs w:val="24"/>
        </w:rPr>
        <w:t>1982, σ. 153-165.</w:t>
      </w:r>
    </w:p>
    <w:p w14:paraId="56FD7231" w14:textId="6AB6DE29"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xml:space="preserve">                  </w:t>
      </w:r>
      <w:r w:rsidRPr="00391BF0">
        <w:rPr>
          <w:rFonts w:cstheme="minorHAnsi"/>
          <w:sz w:val="24"/>
          <w:szCs w:val="24"/>
        </w:rPr>
        <w:t>(2)</w:t>
      </w:r>
      <w:r w:rsidRPr="00391BF0">
        <w:rPr>
          <w:rFonts w:cstheme="minorHAnsi"/>
          <w:sz w:val="24"/>
          <w:szCs w:val="24"/>
        </w:rPr>
        <w:tab/>
        <w:t xml:space="preserve">ΡΑΛΛΗΣ Γ. - ΠΟΤΛΗΣ Μ., </w:t>
      </w:r>
      <w:r w:rsidRPr="00391BF0">
        <w:rPr>
          <w:rFonts w:cstheme="minorHAnsi"/>
          <w:i/>
          <w:sz w:val="24"/>
          <w:szCs w:val="24"/>
        </w:rPr>
        <w:t xml:space="preserve">Σύνταγμα τῶν θείων καὶ ἱερῶν κανόνων, </w:t>
      </w:r>
      <w:r w:rsidRPr="00391BF0">
        <w:rPr>
          <w:rFonts w:cstheme="minorHAnsi"/>
          <w:sz w:val="24"/>
          <w:szCs w:val="24"/>
        </w:rPr>
        <w:t>τ. 2, Ἀθῆναι, 1852, σ. 165-191.</w:t>
      </w:r>
    </w:p>
    <w:p w14:paraId="5412AC6C" w14:textId="77777777" w:rsidR="00391BF0" w:rsidRPr="00391BF0" w:rsidRDefault="00391BF0" w:rsidP="00391BF0">
      <w:pPr>
        <w:spacing w:line="280" w:lineRule="exact"/>
        <w:ind w:left="1418" w:hanging="1418"/>
        <w:jc w:val="both"/>
        <w:rPr>
          <w:rFonts w:cstheme="minorHAnsi"/>
          <w:sz w:val="24"/>
          <w:szCs w:val="24"/>
          <w:lang w:val="fr-FR"/>
        </w:rPr>
      </w:pPr>
      <w:r w:rsidRPr="00391BF0">
        <w:rPr>
          <w:rFonts w:cstheme="minorHAnsi"/>
          <w:b/>
          <w:sz w:val="24"/>
          <w:szCs w:val="24"/>
        </w:rPr>
        <w:t xml:space="preserve">                  </w:t>
      </w:r>
      <w:r w:rsidRPr="00391BF0">
        <w:rPr>
          <w:rFonts w:cstheme="minorHAnsi"/>
          <w:sz w:val="24"/>
          <w:szCs w:val="24"/>
          <w:lang w:val="fr-FR"/>
        </w:rPr>
        <w:t>(3)</w:t>
      </w:r>
      <w:r w:rsidRPr="00391BF0">
        <w:rPr>
          <w:rFonts w:cstheme="minorHAnsi"/>
          <w:sz w:val="24"/>
          <w:szCs w:val="24"/>
          <w:lang w:val="fr-FR"/>
        </w:rPr>
        <w:tab/>
        <w:t xml:space="preserve">JOANNOU P. - P., </w:t>
      </w:r>
      <w:r w:rsidRPr="00391BF0">
        <w:rPr>
          <w:rFonts w:cstheme="minorHAnsi"/>
          <w:i/>
          <w:sz w:val="24"/>
          <w:szCs w:val="24"/>
          <w:lang w:val="fr-FR"/>
        </w:rPr>
        <w:t xml:space="preserve">Discipline générale antique (IVe-IXe siècles). Les Canons des Conciles œcuméniques (IIe-IXe siècles), </w:t>
      </w:r>
      <w:r w:rsidRPr="00391BF0">
        <w:rPr>
          <w:rFonts w:cstheme="minorHAnsi"/>
          <w:sz w:val="24"/>
          <w:szCs w:val="24"/>
          <w:lang w:val="fr-FR"/>
        </w:rPr>
        <w:t>édition critique du texte grec, version latine et traduction française, [Pontificia Commissione per la Redazione del Codifice di Diritto Canonico Orientale], Fonti fascicolo IX, t. I, 1, Grottaferrata (Rome), Tipografia Italo-Orientale «St Nilo», 1962, p. 42-54 (</w:t>
      </w:r>
      <w:r w:rsidRPr="00391BF0">
        <w:rPr>
          <w:rFonts w:cstheme="minorHAnsi"/>
          <w:sz w:val="24"/>
          <w:szCs w:val="24"/>
        </w:rPr>
        <w:t>τρίγλωσση</w:t>
      </w:r>
      <w:r w:rsidRPr="00391BF0">
        <w:rPr>
          <w:rFonts w:cstheme="minorHAnsi"/>
          <w:sz w:val="24"/>
          <w:szCs w:val="24"/>
          <w:lang w:val="fr-FR"/>
        </w:rPr>
        <w:t>).</w:t>
      </w:r>
    </w:p>
    <w:p w14:paraId="6B6D9747" w14:textId="77777777" w:rsidR="00391BF0" w:rsidRPr="00391BF0" w:rsidRDefault="00391BF0" w:rsidP="00391BF0">
      <w:pPr>
        <w:spacing w:line="280" w:lineRule="exact"/>
        <w:ind w:left="284" w:hanging="284"/>
        <w:jc w:val="both"/>
        <w:rPr>
          <w:rFonts w:cstheme="minorHAnsi"/>
          <w:i/>
          <w:sz w:val="24"/>
          <w:szCs w:val="24"/>
          <w:lang w:val="fr-FR"/>
        </w:rPr>
      </w:pPr>
    </w:p>
    <w:p w14:paraId="66517C25" w14:textId="77777777" w:rsidR="00391BF0" w:rsidRPr="00391BF0" w:rsidRDefault="00391BF0" w:rsidP="00391BF0">
      <w:pPr>
        <w:spacing w:line="80" w:lineRule="exact"/>
        <w:ind w:left="284" w:hanging="284"/>
        <w:jc w:val="both"/>
        <w:rPr>
          <w:rFonts w:cstheme="minorHAnsi"/>
          <w:i/>
          <w:sz w:val="24"/>
          <w:szCs w:val="24"/>
          <w:lang w:val="fr-FR"/>
        </w:rPr>
      </w:pPr>
    </w:p>
    <w:p w14:paraId="5F14934C" w14:textId="77777777" w:rsidR="00391BF0" w:rsidRPr="00391BF0" w:rsidRDefault="00391BF0" w:rsidP="005B3071">
      <w:pPr>
        <w:pStyle w:val="2"/>
      </w:pPr>
      <w:bookmarkStart w:id="10" w:name="_Toc430086964"/>
      <w:r w:rsidRPr="00391BF0">
        <w:t xml:space="preserve">Θεματικὴ </w:t>
      </w:r>
      <w:r w:rsidRPr="005B3071">
        <w:t>τῶν</w:t>
      </w:r>
      <w:r w:rsidRPr="00391BF0">
        <w:t xml:space="preserve"> Κανόνων</w:t>
      </w:r>
      <w:bookmarkEnd w:id="10"/>
    </w:p>
    <w:p w14:paraId="3363AE1E" w14:textId="77777777" w:rsidR="00391BF0" w:rsidRPr="00391BF0" w:rsidRDefault="00391BF0" w:rsidP="00391BF0">
      <w:pPr>
        <w:spacing w:line="180" w:lineRule="exact"/>
        <w:jc w:val="center"/>
        <w:rPr>
          <w:rFonts w:cstheme="minorHAnsi"/>
          <w:sz w:val="24"/>
          <w:szCs w:val="24"/>
        </w:rPr>
      </w:pPr>
      <w:r w:rsidRPr="00391BF0">
        <w:rPr>
          <w:rFonts w:cstheme="minorHAnsi"/>
          <w:sz w:val="24"/>
          <w:szCs w:val="24"/>
        </w:rPr>
        <w:t xml:space="preserve"> </w:t>
      </w:r>
    </w:p>
    <w:p w14:paraId="121B70C5"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1)</w:t>
      </w:r>
      <w:r w:rsidRPr="00391BF0">
        <w:rPr>
          <w:rFonts w:cstheme="minorHAnsi"/>
          <w:sz w:val="24"/>
          <w:szCs w:val="24"/>
        </w:rPr>
        <w:tab/>
        <w:t>Θέματα δογματικὰ (κ. 1, 5)</w:t>
      </w:r>
    </w:p>
    <w:p w14:paraId="41C1EE10"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2)</w:t>
      </w:r>
      <w:r w:rsidRPr="00391BF0">
        <w:rPr>
          <w:rFonts w:cstheme="minorHAnsi"/>
          <w:sz w:val="24"/>
          <w:szCs w:val="24"/>
        </w:rPr>
        <w:tab/>
        <w:t>Θέματα ἐκκλησιαστικῆς ὀργανώσεως (κ. 2, 3)</w:t>
      </w:r>
    </w:p>
    <w:p w14:paraId="47D6B401" w14:textId="18352213"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3)</w:t>
      </w:r>
      <w:r w:rsidRPr="00391BF0">
        <w:rPr>
          <w:rFonts w:cstheme="minorHAnsi"/>
          <w:sz w:val="24"/>
          <w:szCs w:val="24"/>
        </w:rPr>
        <w:tab/>
        <w:t>Θέματα ἐκκλησιαστικῆς εὐταξίας (κ. 4)</w:t>
      </w:r>
    </w:p>
    <w:p w14:paraId="12C45C30" w14:textId="62E66394"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4)</w:t>
      </w:r>
      <w:r w:rsidRPr="00391BF0">
        <w:rPr>
          <w:rFonts w:cstheme="minorHAnsi"/>
          <w:sz w:val="24"/>
          <w:szCs w:val="24"/>
        </w:rPr>
        <w:tab/>
        <w:t>Θέματα προσελεύσεως καὶ ἐπιστροφῆς στὴν Ἐκκλησία (κ. 7)</w:t>
      </w:r>
    </w:p>
    <w:p w14:paraId="12115E67" w14:textId="519D4309"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5)</w:t>
      </w:r>
      <w:r w:rsidRPr="00391BF0">
        <w:rPr>
          <w:rFonts w:cstheme="minorHAnsi"/>
          <w:sz w:val="24"/>
          <w:szCs w:val="24"/>
        </w:rPr>
        <w:tab/>
        <w:t>Θέματα ἐκκλησιαστικῆς δικαιοσύνης (κ. 6)</w:t>
      </w:r>
    </w:p>
    <w:p w14:paraId="3F5F5B67" w14:textId="5807EE43" w:rsidR="00391BF0" w:rsidRPr="00391BF0" w:rsidRDefault="00391BF0" w:rsidP="00391BF0">
      <w:pPr>
        <w:spacing w:line="280" w:lineRule="exact"/>
        <w:ind w:left="454" w:hanging="454"/>
        <w:jc w:val="both"/>
        <w:rPr>
          <w:rFonts w:cstheme="minorHAnsi"/>
          <w:sz w:val="24"/>
          <w:szCs w:val="24"/>
        </w:rPr>
      </w:pPr>
      <w:r w:rsidRPr="00391BF0">
        <w:rPr>
          <w:rFonts w:cstheme="minorHAnsi"/>
          <w:sz w:val="24"/>
          <w:szCs w:val="24"/>
        </w:rPr>
        <w:br w:type="page"/>
      </w:r>
    </w:p>
    <w:p w14:paraId="1A723006" w14:textId="77777777" w:rsidR="00391BF0" w:rsidRPr="00391BF0" w:rsidRDefault="00391BF0" w:rsidP="005B3071">
      <w:pPr>
        <w:pStyle w:val="2"/>
      </w:pPr>
      <w:bookmarkStart w:id="11" w:name="_Toc430086965"/>
      <w:r w:rsidRPr="005B3071">
        <w:lastRenderedPageBreak/>
        <w:t>Κανόνες</w:t>
      </w:r>
      <w:r w:rsidRPr="00391BF0">
        <w:t xml:space="preserve"> (7)</w:t>
      </w:r>
      <w:bookmarkEnd w:id="11"/>
    </w:p>
    <w:p w14:paraId="29A91499" w14:textId="77777777" w:rsidR="00391BF0" w:rsidRPr="00391BF0" w:rsidRDefault="00391BF0" w:rsidP="00391BF0">
      <w:pPr>
        <w:spacing w:line="280" w:lineRule="exact"/>
        <w:jc w:val="center"/>
        <w:rPr>
          <w:rFonts w:cstheme="minorHAnsi"/>
          <w:b/>
          <w:i/>
          <w:sz w:val="26"/>
          <w:szCs w:val="26"/>
        </w:rPr>
      </w:pPr>
    </w:p>
    <w:p w14:paraId="5687F0D2" w14:textId="77777777" w:rsidR="00391BF0" w:rsidRPr="00391BF0" w:rsidRDefault="00391BF0" w:rsidP="00391BF0">
      <w:pPr>
        <w:spacing w:line="240" w:lineRule="exact"/>
        <w:ind w:left="851"/>
        <w:jc w:val="both"/>
        <w:rPr>
          <w:rFonts w:cstheme="minorHAnsi"/>
          <w:sz w:val="21"/>
          <w:szCs w:val="21"/>
        </w:rPr>
      </w:pPr>
      <w:r w:rsidRPr="00391BF0">
        <w:rPr>
          <w:rFonts w:cstheme="minorHAnsi"/>
          <w:sz w:val="21"/>
          <w:szCs w:val="21"/>
        </w:rPr>
        <w:t>Τῆς κατὰ Κωνσταντινούπολιν κανόνες ζ΄ ἐν ἰνδικτιῶνι θ΄ ὑπατείᾳ Εὐχερίου καὶ Εὐαγρίου, πρὸ ς΄ καλανδῶν αὐγούστων ἔτους Ἀντιοχείας υκθ΄.</w:t>
      </w:r>
    </w:p>
    <w:p w14:paraId="382E8DD1" w14:textId="77777777" w:rsidR="00391BF0" w:rsidRPr="00391BF0" w:rsidRDefault="00391BF0" w:rsidP="00391BF0">
      <w:pPr>
        <w:spacing w:line="280" w:lineRule="exact"/>
        <w:jc w:val="center"/>
        <w:rPr>
          <w:rFonts w:cstheme="minorHAnsi"/>
          <w:sz w:val="24"/>
          <w:szCs w:val="24"/>
        </w:rPr>
      </w:pPr>
      <w:r w:rsidRPr="00391BF0">
        <w:rPr>
          <w:rFonts w:cstheme="minorHAnsi"/>
          <w:sz w:val="24"/>
          <w:szCs w:val="24"/>
        </w:rPr>
        <w:t xml:space="preserve"> </w:t>
      </w:r>
    </w:p>
    <w:p w14:paraId="6D03697C"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1)</w:t>
      </w:r>
      <w:r w:rsidRPr="00391BF0">
        <w:rPr>
          <w:rFonts w:cstheme="minorHAnsi"/>
          <w:b/>
          <w:sz w:val="24"/>
          <w:szCs w:val="24"/>
        </w:rPr>
        <w:tab/>
      </w:r>
      <w:r w:rsidRPr="00391BF0">
        <w:rPr>
          <w:rFonts w:cstheme="minorHAnsi"/>
          <w:sz w:val="24"/>
          <w:szCs w:val="24"/>
        </w:rPr>
        <w:t>Περὶ τοῦ μένειν τὰ ἐν Νικαίᾳ νενομοθετημένη ἀσάλευτα καὶ περὶ ἀναθεματισμοῦ αἱρετικῶν</w:t>
      </w:r>
    </w:p>
    <w:p w14:paraId="36F29CBA"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2)</w:t>
      </w:r>
      <w:r w:rsidRPr="00391BF0">
        <w:rPr>
          <w:rFonts w:cstheme="minorHAnsi"/>
          <w:b/>
          <w:sz w:val="24"/>
          <w:szCs w:val="24"/>
        </w:rPr>
        <w:tab/>
      </w:r>
      <w:r w:rsidRPr="00391BF0">
        <w:rPr>
          <w:rFonts w:cstheme="minorHAnsi"/>
          <w:sz w:val="24"/>
          <w:szCs w:val="24"/>
        </w:rPr>
        <w:t>Περὶ τῆς καθ’ ἑκάστην διοίκησιν εὐταξίας, καὶ τῶν ὀφειλομένων Αἰγυπτίοις καὶ Ἀντιοχεῦσι καὶ Κωνσταντινουπολίταις ταῖς μεγάλαις πόλεσι πρεσβείων, καὶ ὅτι οὐ δεῖ ἐπίσκοπον ἀλλοτρίᾳ ἐκκλησίᾳ ἐπιβαίνειν</w:t>
      </w:r>
    </w:p>
    <w:p w14:paraId="14736DF4"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3)</w:t>
      </w:r>
      <w:r w:rsidRPr="00391BF0">
        <w:rPr>
          <w:rFonts w:cstheme="minorHAnsi"/>
          <w:b/>
          <w:sz w:val="24"/>
          <w:szCs w:val="24"/>
        </w:rPr>
        <w:t> </w:t>
      </w:r>
      <w:r w:rsidRPr="00391BF0">
        <w:rPr>
          <w:rFonts w:cstheme="minorHAnsi"/>
          <w:sz w:val="24"/>
          <w:szCs w:val="24"/>
        </w:rPr>
        <w:t>Περὶ τοῦ μετὰ τὸν Ῥώμης ὅτι δεύτερος ὁ Κωνσταντινουπόλεως</w:t>
      </w:r>
    </w:p>
    <w:p w14:paraId="2B4DF013"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4)</w:t>
      </w:r>
      <w:r w:rsidRPr="00391BF0">
        <w:rPr>
          <w:rFonts w:cstheme="minorHAnsi"/>
          <w:b/>
          <w:sz w:val="24"/>
          <w:szCs w:val="24"/>
        </w:rPr>
        <w:t> </w:t>
      </w:r>
      <w:r w:rsidRPr="00391BF0">
        <w:rPr>
          <w:rFonts w:cstheme="minorHAnsi"/>
          <w:sz w:val="24"/>
          <w:szCs w:val="24"/>
        </w:rPr>
        <w:t>Περὶ τῆς κατὰ Μάξιμον ἀθέσμου χειροτονίας</w:t>
      </w:r>
    </w:p>
    <w:p w14:paraId="67FFD8D9"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5)</w:t>
      </w:r>
      <w:r w:rsidRPr="00391BF0">
        <w:rPr>
          <w:rFonts w:cstheme="minorHAnsi"/>
          <w:b/>
          <w:sz w:val="24"/>
          <w:szCs w:val="24"/>
        </w:rPr>
        <w:t> </w:t>
      </w:r>
      <w:r w:rsidRPr="00391BF0">
        <w:rPr>
          <w:rFonts w:cstheme="minorHAnsi"/>
          <w:sz w:val="24"/>
          <w:szCs w:val="24"/>
        </w:rPr>
        <w:t>Περὶ τοῦ ὅτι ὁ τῶν δυτικῶν τόμος εὔδεκτος</w:t>
      </w:r>
    </w:p>
    <w:p w14:paraId="5D2EF5C4"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6)</w:t>
      </w:r>
      <w:r w:rsidRPr="00391BF0">
        <w:rPr>
          <w:rFonts w:cstheme="minorHAnsi"/>
          <w:b/>
          <w:sz w:val="24"/>
          <w:szCs w:val="24"/>
        </w:rPr>
        <w:t> </w:t>
      </w:r>
      <w:r w:rsidRPr="00391BF0">
        <w:rPr>
          <w:rFonts w:cstheme="minorHAnsi"/>
          <w:sz w:val="24"/>
          <w:szCs w:val="24"/>
        </w:rPr>
        <w:t>Περὶ τῶν ὀφειλόντων δεκτῶν εἶναι εἰς κατηγορίαν ἐπισκόπων ἢ κληρικῶν</w:t>
      </w:r>
    </w:p>
    <w:p w14:paraId="6D97407C"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7)</w:t>
      </w:r>
      <w:r w:rsidRPr="00391BF0">
        <w:rPr>
          <w:rFonts w:cstheme="minorHAnsi"/>
          <w:b/>
          <w:sz w:val="24"/>
          <w:szCs w:val="24"/>
        </w:rPr>
        <w:t> </w:t>
      </w:r>
      <w:r w:rsidRPr="00391BF0">
        <w:rPr>
          <w:rFonts w:cstheme="minorHAnsi"/>
          <w:sz w:val="24"/>
          <w:szCs w:val="24"/>
        </w:rPr>
        <w:t>Περὶ τῶν προστιθεμένων τῇ ὀρθοδοξίᾳ πῶς αὐτοὺς δεκτέον</w:t>
      </w:r>
    </w:p>
    <w:p w14:paraId="5E91BE8B"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sz w:val="24"/>
          <w:szCs w:val="24"/>
        </w:rPr>
        <w:br w:type="page"/>
      </w:r>
    </w:p>
    <w:p w14:paraId="5DD6D815" w14:textId="31C33F28" w:rsidR="00391BF0" w:rsidRPr="00391BF0" w:rsidRDefault="00391BF0" w:rsidP="005B3071">
      <w:pPr>
        <w:pStyle w:val="1"/>
        <w:ind w:left="426"/>
        <w:rPr>
          <w:i/>
        </w:rPr>
      </w:pPr>
      <w:bookmarkStart w:id="12" w:name="_Toc430086966"/>
      <w:r w:rsidRPr="00391BF0">
        <w:lastRenderedPageBreak/>
        <w:t>Γ΄ Οἰκουμενικὴ Σύνοδος</w:t>
      </w:r>
      <w:r w:rsidRPr="00501270">
        <w:rPr>
          <w:rStyle w:val="1Char"/>
        </w:rPr>
        <w:t xml:space="preserve"> </w:t>
      </w:r>
      <w:r w:rsidRPr="00391BF0">
        <w:t xml:space="preserve">ἐν </w:t>
      </w:r>
      <w:r w:rsidRPr="005B3071">
        <w:t>Ἐφέσω</w:t>
      </w:r>
      <w:r w:rsidRPr="00391BF0">
        <w:t xml:space="preserve"> (431)</w:t>
      </w:r>
      <w:bookmarkEnd w:id="12"/>
    </w:p>
    <w:p w14:paraId="162C78F8" w14:textId="77777777" w:rsidR="00391BF0" w:rsidRPr="00391BF0" w:rsidRDefault="00391BF0" w:rsidP="00391BF0">
      <w:pPr>
        <w:spacing w:line="280" w:lineRule="exact"/>
        <w:jc w:val="center"/>
        <w:rPr>
          <w:rFonts w:cstheme="minorHAnsi"/>
          <w:b/>
          <w:i/>
          <w:sz w:val="26"/>
          <w:szCs w:val="26"/>
        </w:rPr>
      </w:pPr>
    </w:p>
    <w:p w14:paraId="432985A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Χρον/γία: (22 Ἰουνίου - 31 Ἰουλίου) 431</w:t>
      </w:r>
    </w:p>
    <w:p w14:paraId="2AFA37E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Πόλη: Ἔφεσος</w:t>
      </w:r>
    </w:p>
    <w:p w14:paraId="5C3F94FF"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Λόγος: Αἵρεση τοῦ Νεστορίου καὶ δογματικὰ ζητήματα</w:t>
      </w:r>
    </w:p>
    <w:p w14:paraId="0E43F30D"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Αὐτοκράτωρ: Θεοδόσιος Β΄ ὁ Μικρὸς (408-450)</w:t>
      </w:r>
    </w:p>
    <w:p w14:paraId="5FCFE93A"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Μέλη: (πλέον) 200 ἐπίσκοποι τῆς Ἐκκλησίας</w:t>
      </w:r>
    </w:p>
    <w:p w14:paraId="4633360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Κανόνες: 8</w:t>
      </w:r>
    </w:p>
    <w:p w14:paraId="35AD84B6"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w:t>
      </w:r>
      <w:r w:rsidRPr="00391BF0">
        <w:rPr>
          <w:rFonts w:cstheme="minorHAnsi"/>
          <w:sz w:val="24"/>
          <w:szCs w:val="24"/>
        </w:rPr>
        <w:t xml:space="preserve">Πηγή: (1) </w:t>
      </w:r>
      <w:r w:rsidRPr="00391BF0">
        <w:rPr>
          <w:rFonts w:cstheme="minorHAnsi"/>
          <w:i/>
          <w:sz w:val="24"/>
          <w:szCs w:val="24"/>
        </w:rPr>
        <w:t>ΠΗΔΑΛΙΟΝ</w:t>
      </w:r>
      <w:r w:rsidRPr="00391BF0">
        <w:rPr>
          <w:rFonts w:cstheme="minorHAnsi"/>
          <w:sz w:val="24"/>
          <w:szCs w:val="24"/>
        </w:rPr>
        <w:t xml:space="preserve"> τῶν ἁγ. Νικοδήμου Ἁγιορείτου καὶ Ἀγαπίου Λεονάρδου, Ἀθῆναι, Ἀστήρ, </w:t>
      </w:r>
      <w:r w:rsidRPr="00391BF0">
        <w:rPr>
          <w:rFonts w:cstheme="minorHAnsi"/>
          <w:sz w:val="24"/>
          <w:szCs w:val="24"/>
          <w:vertAlign w:val="superscript"/>
        </w:rPr>
        <w:t>9</w:t>
      </w:r>
      <w:r w:rsidRPr="00391BF0">
        <w:rPr>
          <w:rFonts w:cstheme="minorHAnsi"/>
          <w:sz w:val="24"/>
          <w:szCs w:val="24"/>
        </w:rPr>
        <w:t>1982, σ. 166-179.</w:t>
      </w:r>
    </w:p>
    <w:p w14:paraId="5CC91AD9"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xml:space="preserve">                  </w:t>
      </w:r>
      <w:r w:rsidRPr="00391BF0">
        <w:rPr>
          <w:rFonts w:cstheme="minorHAnsi"/>
          <w:sz w:val="24"/>
          <w:szCs w:val="24"/>
        </w:rPr>
        <w:t>(2)</w:t>
      </w:r>
      <w:r w:rsidRPr="00391BF0">
        <w:rPr>
          <w:rFonts w:cstheme="minorHAnsi"/>
          <w:sz w:val="24"/>
          <w:szCs w:val="24"/>
        </w:rPr>
        <w:tab/>
        <w:t xml:space="preserve">ΡΑΛΛΗΣ Γ. - ΠΟΤΛΗΣ Μ., </w:t>
      </w:r>
      <w:r w:rsidRPr="00391BF0">
        <w:rPr>
          <w:rFonts w:cstheme="minorHAnsi"/>
          <w:i/>
          <w:sz w:val="24"/>
          <w:szCs w:val="24"/>
        </w:rPr>
        <w:t xml:space="preserve">Σύνταγμα τῶν θείων καὶ ἱερῶν κανόνων, </w:t>
      </w:r>
      <w:r w:rsidRPr="00391BF0">
        <w:rPr>
          <w:rFonts w:cstheme="minorHAnsi"/>
          <w:sz w:val="24"/>
          <w:szCs w:val="24"/>
        </w:rPr>
        <w:t>τ. 2, Ἀθῆναι, 1852, σ. 192-206 [215].</w:t>
      </w:r>
    </w:p>
    <w:p w14:paraId="2A17E3C8" w14:textId="77777777" w:rsidR="00391BF0" w:rsidRPr="00391BF0" w:rsidRDefault="00391BF0" w:rsidP="00391BF0">
      <w:pPr>
        <w:spacing w:line="280" w:lineRule="exact"/>
        <w:ind w:left="1418" w:hanging="1418"/>
        <w:jc w:val="both"/>
        <w:rPr>
          <w:rFonts w:cstheme="minorHAnsi"/>
          <w:sz w:val="24"/>
          <w:szCs w:val="24"/>
          <w:lang w:val="fr-FR"/>
        </w:rPr>
      </w:pPr>
      <w:r w:rsidRPr="00391BF0">
        <w:rPr>
          <w:rFonts w:cstheme="minorHAnsi"/>
          <w:b/>
          <w:sz w:val="24"/>
          <w:szCs w:val="24"/>
        </w:rPr>
        <w:t xml:space="preserve">                  </w:t>
      </w:r>
      <w:r w:rsidRPr="00391BF0">
        <w:rPr>
          <w:rFonts w:cstheme="minorHAnsi"/>
          <w:sz w:val="24"/>
          <w:szCs w:val="24"/>
          <w:lang w:val="fr-FR"/>
        </w:rPr>
        <w:t>(3)</w:t>
      </w:r>
      <w:r w:rsidRPr="00391BF0">
        <w:rPr>
          <w:rFonts w:cstheme="minorHAnsi"/>
          <w:sz w:val="24"/>
          <w:szCs w:val="24"/>
          <w:lang w:val="fr-FR"/>
        </w:rPr>
        <w:tab/>
        <w:t xml:space="preserve">JOANNOU P. - P., </w:t>
      </w:r>
      <w:r w:rsidRPr="00391BF0">
        <w:rPr>
          <w:rFonts w:cstheme="minorHAnsi"/>
          <w:i/>
          <w:sz w:val="24"/>
          <w:szCs w:val="24"/>
          <w:lang w:val="fr-FR"/>
        </w:rPr>
        <w:t xml:space="preserve">Discipline générale antique (IVe-IXe siècles). Les Canons des Conciles œcuméniques (IIe-IXe siècles), </w:t>
      </w:r>
      <w:r w:rsidRPr="00391BF0">
        <w:rPr>
          <w:rFonts w:cstheme="minorHAnsi"/>
          <w:sz w:val="24"/>
          <w:szCs w:val="24"/>
          <w:lang w:val="fr-FR"/>
        </w:rPr>
        <w:t>édition critique du texte grec, version latine et traduction française, [Pontificia Commissione per la Redazione del Codifice di Diritto Canonico Orientale], Fonti fascicolo IX, t. I, 1, Grottaferrata (Rome), Tipografia Italo-Orientale «St Nilo», 1962, p. 55-65 (</w:t>
      </w:r>
      <w:r w:rsidRPr="00391BF0">
        <w:rPr>
          <w:rFonts w:cstheme="minorHAnsi"/>
          <w:sz w:val="24"/>
          <w:szCs w:val="24"/>
        </w:rPr>
        <w:t>τρίγλωσση</w:t>
      </w:r>
      <w:r w:rsidRPr="00391BF0">
        <w:rPr>
          <w:rFonts w:cstheme="minorHAnsi"/>
          <w:sz w:val="24"/>
          <w:szCs w:val="24"/>
          <w:lang w:val="fr-FR"/>
        </w:rPr>
        <w:t>).</w:t>
      </w:r>
    </w:p>
    <w:p w14:paraId="718A272D" w14:textId="77777777" w:rsidR="00391BF0" w:rsidRPr="00391BF0" w:rsidRDefault="00391BF0" w:rsidP="00391BF0">
      <w:pPr>
        <w:spacing w:line="280" w:lineRule="exact"/>
        <w:ind w:left="284" w:hanging="284"/>
        <w:jc w:val="both"/>
        <w:rPr>
          <w:rFonts w:cstheme="minorHAnsi"/>
          <w:i/>
          <w:sz w:val="24"/>
          <w:szCs w:val="24"/>
          <w:lang w:val="fr-FR"/>
        </w:rPr>
      </w:pPr>
    </w:p>
    <w:p w14:paraId="5C0DDA0A" w14:textId="77777777" w:rsidR="00391BF0" w:rsidRPr="00391BF0" w:rsidRDefault="00391BF0" w:rsidP="00391BF0">
      <w:pPr>
        <w:spacing w:line="80" w:lineRule="exact"/>
        <w:ind w:left="284" w:hanging="284"/>
        <w:jc w:val="both"/>
        <w:rPr>
          <w:rFonts w:cstheme="minorHAnsi"/>
          <w:i/>
          <w:sz w:val="24"/>
          <w:szCs w:val="24"/>
          <w:lang w:val="fr-FR"/>
        </w:rPr>
      </w:pPr>
    </w:p>
    <w:p w14:paraId="1A7292AB" w14:textId="77777777" w:rsidR="00391BF0" w:rsidRPr="00391BF0" w:rsidRDefault="00391BF0" w:rsidP="005B3071">
      <w:pPr>
        <w:pStyle w:val="2"/>
      </w:pPr>
      <w:bookmarkStart w:id="13" w:name="_Toc430086967"/>
      <w:r w:rsidRPr="00391BF0">
        <w:t>Θεματικὴ τῶν Κανόνων</w:t>
      </w:r>
      <w:bookmarkEnd w:id="13"/>
    </w:p>
    <w:p w14:paraId="38716637" w14:textId="77777777" w:rsidR="00391BF0" w:rsidRPr="00391BF0" w:rsidRDefault="00391BF0" w:rsidP="00391BF0">
      <w:pPr>
        <w:spacing w:line="180" w:lineRule="exact"/>
        <w:jc w:val="center"/>
        <w:rPr>
          <w:rFonts w:cstheme="minorHAnsi"/>
          <w:sz w:val="24"/>
          <w:szCs w:val="24"/>
        </w:rPr>
      </w:pPr>
      <w:r w:rsidRPr="00391BF0">
        <w:rPr>
          <w:rFonts w:cstheme="minorHAnsi"/>
          <w:sz w:val="24"/>
          <w:szCs w:val="24"/>
        </w:rPr>
        <w:t xml:space="preserve"> </w:t>
      </w:r>
    </w:p>
    <w:p w14:paraId="716B1961"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1)</w:t>
      </w:r>
      <w:r w:rsidRPr="00391BF0">
        <w:rPr>
          <w:rFonts w:cstheme="minorHAnsi"/>
          <w:sz w:val="24"/>
          <w:szCs w:val="24"/>
        </w:rPr>
        <w:tab/>
        <w:t>Θέματα δογματικὰ (κ. 7)</w:t>
      </w:r>
    </w:p>
    <w:p w14:paraId="34B9906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2)</w:t>
      </w:r>
      <w:r w:rsidRPr="00391BF0">
        <w:rPr>
          <w:rFonts w:cstheme="minorHAnsi"/>
          <w:sz w:val="24"/>
          <w:szCs w:val="24"/>
        </w:rPr>
        <w:tab/>
        <w:t>Θέματα ἐκκλησιαστικῆς ὀργανώσεως (κ. 8)</w:t>
      </w:r>
    </w:p>
    <w:p w14:paraId="4DE69EE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3)</w:t>
      </w:r>
      <w:r w:rsidRPr="00391BF0">
        <w:rPr>
          <w:rFonts w:cstheme="minorHAnsi"/>
          <w:sz w:val="24"/>
          <w:szCs w:val="24"/>
        </w:rPr>
        <w:tab/>
        <w:t>Θέματα ἐκκλησιαστικῆς εὐταξίας (κ. 1, 2, 3, 4, 5, 6, [9</w:t>
      </w:r>
      <w:r w:rsidRPr="00391BF0">
        <w:rPr>
          <w:rStyle w:val="af6"/>
          <w:rFonts w:cstheme="minorHAnsi"/>
          <w:sz w:val="24"/>
          <w:szCs w:val="24"/>
        </w:rPr>
        <w:footnoteReference w:customMarkFollows="1" w:id="1"/>
        <w:sym w:font="Symbol" w:char="F02A"/>
      </w:r>
      <w:r w:rsidRPr="00391BF0">
        <w:rPr>
          <w:rFonts w:cstheme="minorHAnsi"/>
          <w:sz w:val="24"/>
          <w:szCs w:val="24"/>
        </w:rPr>
        <w:t>])</w:t>
      </w:r>
    </w:p>
    <w:p w14:paraId="236B070B"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sz w:val="24"/>
          <w:szCs w:val="24"/>
        </w:rPr>
        <w:br w:type="page"/>
      </w:r>
    </w:p>
    <w:p w14:paraId="24111E16" w14:textId="7D48C045" w:rsidR="00391BF0" w:rsidRPr="00391BF0" w:rsidRDefault="00B30740" w:rsidP="005B3071">
      <w:pPr>
        <w:pStyle w:val="2"/>
      </w:pPr>
      <w:bookmarkStart w:id="14" w:name="_Toc430086968"/>
      <w:r w:rsidRPr="005B3071">
        <w:lastRenderedPageBreak/>
        <w:t>Κανόνες</w:t>
      </w:r>
      <w:r>
        <w:t xml:space="preserve"> (9</w:t>
      </w:r>
      <w:r w:rsidR="00391BF0" w:rsidRPr="00391BF0">
        <w:t>)</w:t>
      </w:r>
      <w:bookmarkEnd w:id="14"/>
    </w:p>
    <w:p w14:paraId="3FBBFB1F" w14:textId="77777777" w:rsidR="00391BF0" w:rsidRPr="00391BF0" w:rsidRDefault="00391BF0" w:rsidP="00391BF0">
      <w:pPr>
        <w:spacing w:line="280" w:lineRule="exact"/>
        <w:jc w:val="center"/>
        <w:rPr>
          <w:rFonts w:cstheme="minorHAnsi"/>
          <w:b/>
          <w:i/>
          <w:sz w:val="26"/>
          <w:szCs w:val="26"/>
        </w:rPr>
      </w:pPr>
    </w:p>
    <w:p w14:paraId="299DB8E4" w14:textId="77777777" w:rsidR="00391BF0" w:rsidRPr="00391BF0" w:rsidRDefault="00391BF0" w:rsidP="00391BF0">
      <w:pPr>
        <w:spacing w:line="240" w:lineRule="exact"/>
        <w:ind w:left="851"/>
        <w:jc w:val="both"/>
        <w:rPr>
          <w:rFonts w:cstheme="minorHAnsi"/>
          <w:sz w:val="21"/>
          <w:szCs w:val="21"/>
        </w:rPr>
      </w:pPr>
      <w:r w:rsidRPr="00391BF0">
        <w:rPr>
          <w:rFonts w:cstheme="minorHAnsi"/>
          <w:sz w:val="21"/>
          <w:szCs w:val="21"/>
        </w:rPr>
        <w:t>Κανόνες η΄ τῶν σ΄ ἁγίων πατέρων τῶν ἐν Ἐφέσῳ συνελθόντων μετὰ τὴν ὑπατείαν Φλαβίου Θεοδοσίου τὸ ιγ΄ καὶ Φλαβίου Οὐαλεντινιανοῦ τὸ γ΄, τῶν αἰωνίων αὐγούστων, πρὸ ι΄ καλανδῶν ἰουλίων.</w:t>
      </w:r>
    </w:p>
    <w:p w14:paraId="22CADA7F" w14:textId="77777777" w:rsidR="00391BF0" w:rsidRPr="00391BF0" w:rsidRDefault="00391BF0" w:rsidP="00391BF0">
      <w:pPr>
        <w:spacing w:line="280" w:lineRule="exact"/>
        <w:jc w:val="center"/>
        <w:rPr>
          <w:rFonts w:cstheme="minorHAnsi"/>
          <w:sz w:val="24"/>
          <w:szCs w:val="24"/>
        </w:rPr>
      </w:pPr>
      <w:r w:rsidRPr="00391BF0">
        <w:rPr>
          <w:rFonts w:cstheme="minorHAnsi"/>
          <w:sz w:val="24"/>
          <w:szCs w:val="24"/>
        </w:rPr>
        <w:t xml:space="preserve"> </w:t>
      </w:r>
    </w:p>
    <w:p w14:paraId="5B2D018B"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  1)</w:t>
      </w:r>
      <w:r w:rsidRPr="00391BF0">
        <w:rPr>
          <w:rFonts w:cstheme="minorHAnsi"/>
          <w:b/>
          <w:sz w:val="24"/>
          <w:szCs w:val="24"/>
        </w:rPr>
        <w:tab/>
      </w:r>
      <w:r w:rsidRPr="00391BF0">
        <w:rPr>
          <w:rFonts w:cstheme="minorHAnsi"/>
          <w:sz w:val="24"/>
          <w:szCs w:val="24"/>
        </w:rPr>
        <w:t>Περὶ τῶν συμφρόνων Νεστορίου καὶ Κελεστίου μητροπολιτῶν</w:t>
      </w:r>
    </w:p>
    <w:p w14:paraId="68A10F4E"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  2)</w:t>
      </w:r>
      <w:r w:rsidRPr="00391BF0">
        <w:rPr>
          <w:rFonts w:cstheme="minorHAnsi"/>
          <w:b/>
          <w:sz w:val="24"/>
          <w:szCs w:val="24"/>
        </w:rPr>
        <w:tab/>
      </w:r>
      <w:r w:rsidRPr="00391BF0">
        <w:rPr>
          <w:rFonts w:cstheme="minorHAnsi"/>
          <w:sz w:val="24"/>
          <w:szCs w:val="24"/>
        </w:rPr>
        <w:t>Περὶ τῶν ἐπισκόπων τῶν προστεθέντων τοῖς Νεστορίου</w:t>
      </w:r>
    </w:p>
    <w:p w14:paraId="05D50D10"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  3)</w:t>
      </w:r>
      <w:r w:rsidRPr="00391BF0">
        <w:rPr>
          <w:rFonts w:cstheme="minorHAnsi"/>
          <w:b/>
          <w:sz w:val="24"/>
          <w:szCs w:val="24"/>
        </w:rPr>
        <w:tab/>
      </w:r>
      <w:r w:rsidRPr="00391BF0">
        <w:rPr>
          <w:rFonts w:cstheme="minorHAnsi"/>
          <w:sz w:val="24"/>
          <w:szCs w:val="24"/>
        </w:rPr>
        <w:t>Περὶ τῶν διὰ τὴν εὐσέβειαν ὑπὸ Νεστορίου καθαιρεθέντων κληρικῶν</w:t>
      </w:r>
    </w:p>
    <w:p w14:paraId="5962DD9A"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  4)</w:t>
      </w:r>
      <w:r w:rsidRPr="00391BF0">
        <w:rPr>
          <w:rFonts w:cstheme="minorHAnsi"/>
          <w:b/>
          <w:sz w:val="24"/>
          <w:szCs w:val="24"/>
        </w:rPr>
        <w:tab/>
      </w:r>
      <w:r w:rsidRPr="00391BF0">
        <w:rPr>
          <w:rFonts w:cstheme="minorHAnsi"/>
          <w:sz w:val="24"/>
          <w:szCs w:val="24"/>
        </w:rPr>
        <w:t>Περὶ κληρικῶν τῶν τὰ Νεστορίου φρονούντων</w:t>
      </w:r>
    </w:p>
    <w:p w14:paraId="40DC3F07"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  5)</w:t>
      </w:r>
      <w:r w:rsidRPr="00391BF0">
        <w:rPr>
          <w:rFonts w:cstheme="minorHAnsi"/>
          <w:b/>
          <w:sz w:val="24"/>
          <w:szCs w:val="24"/>
        </w:rPr>
        <w:tab/>
      </w:r>
      <w:r w:rsidRPr="00391BF0">
        <w:rPr>
          <w:rFonts w:cstheme="minorHAnsi"/>
          <w:sz w:val="24"/>
          <w:szCs w:val="24"/>
        </w:rPr>
        <w:t>Περὶ κληρικῶν ὑπὸ ἐπιτίμια γενομένων, δεχθέντων δὲ ὑπὸ Νεστορίου</w:t>
      </w:r>
    </w:p>
    <w:p w14:paraId="5C6AC077"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  6)</w:t>
      </w:r>
      <w:r w:rsidRPr="00391BF0">
        <w:rPr>
          <w:rFonts w:cstheme="minorHAnsi"/>
          <w:b/>
          <w:sz w:val="24"/>
          <w:szCs w:val="24"/>
        </w:rPr>
        <w:tab/>
      </w:r>
      <w:r w:rsidRPr="00391BF0">
        <w:rPr>
          <w:rFonts w:cstheme="minorHAnsi"/>
          <w:sz w:val="24"/>
          <w:szCs w:val="24"/>
        </w:rPr>
        <w:t>Περὶ τῶν παρασαλευόντων τὰ δεδογμένα τῇ συνόδῳ</w:t>
      </w:r>
    </w:p>
    <w:p w14:paraId="066675AB"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  7)</w:t>
      </w:r>
      <w:r w:rsidRPr="00391BF0">
        <w:rPr>
          <w:rFonts w:cstheme="minorHAnsi"/>
          <w:b/>
          <w:sz w:val="24"/>
          <w:szCs w:val="24"/>
        </w:rPr>
        <w:tab/>
      </w:r>
      <w:r w:rsidRPr="00391BF0">
        <w:rPr>
          <w:rFonts w:cstheme="minorHAnsi"/>
          <w:sz w:val="24"/>
          <w:szCs w:val="24"/>
        </w:rPr>
        <w:t>Διαλαλιὰ περὶ τῶν ἐναλλασσόντων τὴν τῆς ἐν Νικαίᾳ πίστιν</w:t>
      </w:r>
    </w:p>
    <w:p w14:paraId="23BCCBD5"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  8)</w:t>
      </w:r>
      <w:r w:rsidRPr="00391BF0">
        <w:rPr>
          <w:rFonts w:cstheme="minorHAnsi"/>
          <w:b/>
          <w:sz w:val="24"/>
          <w:szCs w:val="24"/>
        </w:rPr>
        <w:tab/>
      </w:r>
      <w:r w:rsidRPr="00391BF0">
        <w:rPr>
          <w:rFonts w:cstheme="minorHAnsi"/>
          <w:sz w:val="24"/>
          <w:szCs w:val="24"/>
        </w:rPr>
        <w:t>Ψῆφος περὶ τοῦ ὅτι οἱ Κύπριοι δι’ ἑαυτῶν τὰς χειροτονίας ποιοῦνται</w:t>
      </w:r>
    </w:p>
    <w:p w14:paraId="1CE47263" w14:textId="54D26B67" w:rsidR="00391BF0" w:rsidRPr="00391BF0" w:rsidRDefault="00B30740" w:rsidP="00391BF0">
      <w:pPr>
        <w:spacing w:line="280" w:lineRule="exact"/>
        <w:ind w:left="397" w:hanging="397"/>
        <w:jc w:val="both"/>
        <w:rPr>
          <w:rFonts w:cstheme="minorHAnsi"/>
          <w:sz w:val="24"/>
          <w:szCs w:val="24"/>
        </w:rPr>
      </w:pPr>
      <w:r w:rsidRPr="00391BF0">
        <w:rPr>
          <w:rFonts w:cstheme="minorHAnsi"/>
          <w:b/>
          <w:sz w:val="24"/>
          <w:szCs w:val="24"/>
        </w:rPr>
        <w:t>  </w:t>
      </w:r>
      <w:r w:rsidR="00391BF0" w:rsidRPr="00391BF0">
        <w:rPr>
          <w:rFonts w:cstheme="minorHAnsi"/>
          <w:b/>
          <w:sz w:val="24"/>
          <w:szCs w:val="24"/>
        </w:rPr>
        <w:t>9)</w:t>
      </w:r>
      <w:r w:rsidR="00391BF0" w:rsidRPr="00391BF0">
        <w:rPr>
          <w:rFonts w:cstheme="minorHAnsi"/>
          <w:b/>
          <w:sz w:val="24"/>
          <w:szCs w:val="24"/>
        </w:rPr>
        <w:tab/>
      </w:r>
      <w:r w:rsidR="00391BF0" w:rsidRPr="00391BF0">
        <w:rPr>
          <w:rFonts w:cstheme="minorHAnsi"/>
          <w:sz w:val="24"/>
          <w:szCs w:val="24"/>
        </w:rPr>
        <w:t>Συνοδικὴ ἐπιστολὴ</w:t>
      </w:r>
    </w:p>
    <w:p w14:paraId="030508CD" w14:textId="77777777" w:rsidR="00391BF0" w:rsidRPr="00391BF0" w:rsidRDefault="00391BF0" w:rsidP="00391BF0">
      <w:pPr>
        <w:spacing w:line="280" w:lineRule="exact"/>
        <w:ind w:left="284" w:hanging="284"/>
        <w:jc w:val="both"/>
        <w:rPr>
          <w:rFonts w:cstheme="minorHAnsi"/>
          <w:sz w:val="24"/>
          <w:szCs w:val="24"/>
        </w:rPr>
      </w:pPr>
    </w:p>
    <w:p w14:paraId="732F42DD" w14:textId="77777777" w:rsidR="00391BF0" w:rsidRPr="00391BF0" w:rsidRDefault="00391BF0" w:rsidP="00391BF0">
      <w:pPr>
        <w:spacing w:line="280" w:lineRule="exact"/>
        <w:ind w:left="284" w:hanging="284"/>
        <w:jc w:val="both"/>
        <w:rPr>
          <w:rFonts w:cstheme="minorHAnsi"/>
          <w:b/>
          <w:sz w:val="24"/>
          <w:szCs w:val="24"/>
        </w:rPr>
      </w:pPr>
      <w:r w:rsidRPr="00391BF0">
        <w:rPr>
          <w:rFonts w:cstheme="minorHAnsi"/>
          <w:b/>
          <w:sz w:val="24"/>
          <w:szCs w:val="24"/>
        </w:rPr>
        <w:br w:type="page"/>
      </w:r>
    </w:p>
    <w:p w14:paraId="7725006F" w14:textId="2F73F1EB" w:rsidR="00391BF0" w:rsidRPr="00391BF0" w:rsidRDefault="00501270" w:rsidP="00391BF0">
      <w:pPr>
        <w:spacing w:line="280" w:lineRule="exact"/>
        <w:ind w:left="454" w:hanging="454"/>
        <w:jc w:val="both"/>
        <w:rPr>
          <w:rFonts w:cstheme="minorHAnsi"/>
          <w:sz w:val="24"/>
          <w:szCs w:val="24"/>
        </w:rPr>
      </w:pPr>
      <w:r w:rsidRPr="00391BF0">
        <w:rPr>
          <w:rFonts w:cstheme="minorHAnsi"/>
          <w:b/>
          <w:noProof/>
          <w:sz w:val="24"/>
          <w:szCs w:val="24"/>
        </w:rPr>
        <w:lastRenderedPageBreak/>
        <mc:AlternateContent>
          <mc:Choice Requires="wps">
            <w:drawing>
              <wp:anchor distT="0" distB="0" distL="114300" distR="114300" simplePos="0" relativeHeight="251666432" behindDoc="0" locked="0" layoutInCell="1" allowOverlap="1" wp14:anchorId="5F24AA62" wp14:editId="6B0997CE">
                <wp:simplePos x="0" y="0"/>
                <wp:positionH relativeFrom="margin">
                  <wp:align>left</wp:align>
                </wp:positionH>
                <wp:positionV relativeFrom="paragraph">
                  <wp:posOffset>241300</wp:posOffset>
                </wp:positionV>
                <wp:extent cx="838200" cy="3771900"/>
                <wp:effectExtent l="0" t="0" r="19050" b="19050"/>
                <wp:wrapNone/>
                <wp:docPr id="2114" name="Ορθογώνιο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771900"/>
                        </a:xfrm>
                        <a:prstGeom prst="rect">
                          <a:avLst/>
                        </a:prstGeom>
                        <a:solidFill>
                          <a:srgbClr val="FFFFFF"/>
                        </a:solidFill>
                        <a:ln w="9525">
                          <a:solidFill>
                            <a:srgbClr val="000000"/>
                          </a:solidFill>
                          <a:miter lim="800000"/>
                          <a:headEnd/>
                          <a:tailEnd/>
                        </a:ln>
                      </wps:spPr>
                      <wps:txbx>
                        <w:txbxContent>
                          <w:p w14:paraId="1637099A" w14:textId="77777777" w:rsidR="005B1FB6" w:rsidRPr="004C2225" w:rsidRDefault="005B1FB6" w:rsidP="00391BF0">
                            <w:pPr>
                              <w:spacing w:line="300" w:lineRule="exact"/>
                              <w:jc w:val="center"/>
                              <w:rPr>
                                <w:rFonts w:ascii="Times New Roman" w:hAnsi="Times New Roman"/>
                                <w:b/>
                                <w:sz w:val="26"/>
                                <w:szCs w:val="26"/>
                              </w:rPr>
                            </w:pPr>
                            <w:r w:rsidRPr="004C2225">
                              <w:rPr>
                                <w:rFonts w:ascii="Times New Roman" w:hAnsi="Times New Roman"/>
                                <w:b/>
                                <w:sz w:val="26"/>
                                <w:szCs w:val="26"/>
                              </w:rPr>
                              <w:t xml:space="preserve">Ἡ </w:t>
                            </w:r>
                            <w:r>
                              <w:rPr>
                                <w:rFonts w:ascii="Times New Roman" w:hAnsi="Times New Roman"/>
                                <w:b/>
                                <w:sz w:val="26"/>
                                <w:szCs w:val="26"/>
                              </w:rPr>
                              <w:t>Αὐτοκέφαλη</w:t>
                            </w:r>
                            <w:r w:rsidRPr="004C2225">
                              <w:rPr>
                                <w:rFonts w:ascii="Times New Roman" w:hAnsi="Times New Roman"/>
                                <w:b/>
                                <w:sz w:val="26"/>
                                <w:szCs w:val="26"/>
                              </w:rPr>
                              <w:t xml:space="preserve"> Ἐκκλησία</w:t>
                            </w:r>
                            <w:r>
                              <w:rPr>
                                <w:rFonts w:ascii="Times New Roman" w:hAnsi="Times New Roman"/>
                                <w:b/>
                                <w:sz w:val="26"/>
                                <w:szCs w:val="26"/>
                              </w:rPr>
                              <w:t xml:space="preserve"> (Κύπρος)</w:t>
                            </w:r>
                          </w:p>
                          <w:p w14:paraId="587812F0"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5ος</w:t>
                            </w:r>
                            <w:r w:rsidRPr="004C2225">
                              <w:rPr>
                                <w:rFonts w:ascii="Times New Roman" w:hAnsi="Times New Roman"/>
                                <w:b/>
                                <w:sz w:val="24"/>
                                <w:szCs w:val="24"/>
                              </w:rPr>
                              <w:t xml:space="preserve"> αἰ</w:t>
                            </w:r>
                            <w:r>
                              <w:rPr>
                                <w:rFonts w:ascii="Times New Roman" w:hAnsi="Times New Roman"/>
                                <w:b/>
                                <w:sz w:val="24"/>
                                <w:szCs w:val="24"/>
                              </w:rPr>
                              <w:t>ώνα</w:t>
                            </w:r>
                            <w:r w:rsidRPr="004C2225">
                              <w:rPr>
                                <w:rFonts w:ascii="Times New Roman" w:hAnsi="Times New Roman"/>
                                <w:b/>
                                <w:sz w:val="24"/>
                                <w:szCs w:val="24"/>
                              </w:rPr>
                              <w:t>ς</w:t>
                            </w:r>
                          </w:p>
                          <w:p w14:paraId="117B71A8" w14:textId="77777777" w:rsidR="005B1FB6" w:rsidRPr="004C2225"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Γ΄ Οἰκουμενικὴ Σύνοδος (431)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4AA62" id="Ορθογώνιο 2114" o:spid="_x0000_s1029" style="position:absolute;left:0;text-align:left;margin-left:0;margin-top:19pt;width:66pt;height:29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8SAIAAGAEAAAOAAAAZHJzL2Uyb0RvYy54bWysVMGO0zAQvSPxD5bvNE3a0jZqulp1KUJa&#10;YKWFD3AcJ7FwbGO7TfbID/AL+xFc4ID2D7K/xNjpdrvACZGD5fHYb2bem8nqrGsE2jNjuZIZjkdj&#10;jJikquCyyvDHD9sXC4ysI7IgQkmW4Rtm8dn6+bNVq1OWqFqJghkEINKmrc5w7ZxOo8jSmjXEjpRm&#10;EpylMg1xYJoqKgxpAb0RUTIev4xaZQptFGXWwunF4MTrgF+WjLr3ZWmZQyLDkJsLqwlr7tdovSJp&#10;ZYiuOT2kQf4hi4ZwCUGPUBfEEbQz/A+ohlOjrCrdiKomUmXJKQs1QDXx+LdqrmuiWagFyLH6SJP9&#10;f7D03f7KIF5kOInjKUaSNKBSf3v/pf/e3/Xf7r/2P/sf/R0KbmCr1TaFR9f6yvh6rb5U9JNFUm1q&#10;Iit2boxqa0YKyDH27EZPHnjDwlOUt29VAZHIzqlAXFeaxgMCJagL+twc9WGdQxQOF5MFaI4RBddk&#10;Po+XYPgQJH14rY11r5lqkN9k2ID+AZ3sL60brj5cCdkrwYstFyIYpso3wqA9gV7Zhu+Abk+vCYna&#10;DC9nySwgP/HZU4hx+P4G0XAHTS94AyUdL5HU0/ZKFpAmSR3hYthDdUIeePTUDRK4Lu+CbBMfwNOa&#10;q+IGiDVq6HGYSdj4NZkDZS20eIbt5x0xDCPxRoI+y3g69TMRjOlsnoBhTj35qYdIWiuYHIfRsN24&#10;YY522vCqhmBxIESqc9C05IHux8QOFUAbB8EOI+fn5NQOtx5/DOtfAAAA//8DAFBLAwQUAAYACAAA&#10;ACEAfa6ectoAAAAHAQAADwAAAGRycy9kb3ducmV2LnhtbEyPT0/DMAzF70h8h8hI3FjKBtNW6k4I&#10;sQtcoPw5Z43XViROabKtfHvcE5z8rGc9/16xGb1TRxpiFxjhepaBIq6D7bhBeH/bXq1AxWTYGheY&#10;EH4owqY8PytMbsOJX+lYpUZJCMfcILQp9bnWsW7JmzgLPbF4+zB4k2QdGm0Hc5Jw7/Q8y5bam47l&#10;Q2t6emip/qoOHuGj+iRq9t/uZr19Gm/XPITHl2fEy4vx/g5UojH9HcOEL+hQCtMuHNhG5RCkSEJY&#10;rGRO7mIuYoewnIQuC/2fv/wFAAD//wMAUEsBAi0AFAAGAAgAAAAhALaDOJL+AAAA4QEAABMAAAAA&#10;AAAAAAAAAAAAAAAAAFtDb250ZW50X1R5cGVzXS54bWxQSwECLQAUAAYACAAAACEAOP0h/9YAAACU&#10;AQAACwAAAAAAAAAAAAAAAAAvAQAAX3JlbHMvLnJlbHNQSwECLQAUAAYACAAAACEALP96/EgCAABg&#10;BAAADgAAAAAAAAAAAAAAAAAuAgAAZHJzL2Uyb0RvYy54bWxQSwECLQAUAAYACAAAACEAfa6ectoA&#10;AAAHAQAADwAAAAAAAAAAAAAAAACiBAAAZHJzL2Rvd25yZXYueG1sUEsFBgAAAAAEAAQA8wAAAKkF&#10;AAAAAA==&#10;">
                <v:textbox style="layout-flow:vertical;mso-layout-flow-alt:bottom-to-top">
                  <w:txbxContent>
                    <w:p w14:paraId="1637099A" w14:textId="77777777" w:rsidR="005B1FB6" w:rsidRPr="004C2225" w:rsidRDefault="005B1FB6" w:rsidP="00391BF0">
                      <w:pPr>
                        <w:spacing w:line="300" w:lineRule="exact"/>
                        <w:jc w:val="center"/>
                        <w:rPr>
                          <w:rFonts w:ascii="Times New Roman" w:hAnsi="Times New Roman"/>
                          <w:b/>
                          <w:sz w:val="26"/>
                          <w:szCs w:val="26"/>
                        </w:rPr>
                      </w:pPr>
                      <w:r w:rsidRPr="004C2225">
                        <w:rPr>
                          <w:rFonts w:ascii="Times New Roman" w:hAnsi="Times New Roman"/>
                          <w:b/>
                          <w:sz w:val="26"/>
                          <w:szCs w:val="26"/>
                        </w:rPr>
                        <w:t xml:space="preserve">Ἡ </w:t>
                      </w:r>
                      <w:r>
                        <w:rPr>
                          <w:rFonts w:ascii="Times New Roman" w:hAnsi="Times New Roman"/>
                          <w:b/>
                          <w:sz w:val="26"/>
                          <w:szCs w:val="26"/>
                        </w:rPr>
                        <w:t>Αὐτοκέφαλη</w:t>
                      </w:r>
                      <w:r w:rsidRPr="004C2225">
                        <w:rPr>
                          <w:rFonts w:ascii="Times New Roman" w:hAnsi="Times New Roman"/>
                          <w:b/>
                          <w:sz w:val="26"/>
                          <w:szCs w:val="26"/>
                        </w:rPr>
                        <w:t xml:space="preserve"> Ἐκκλησία</w:t>
                      </w:r>
                      <w:r>
                        <w:rPr>
                          <w:rFonts w:ascii="Times New Roman" w:hAnsi="Times New Roman"/>
                          <w:b/>
                          <w:sz w:val="26"/>
                          <w:szCs w:val="26"/>
                        </w:rPr>
                        <w:t xml:space="preserve"> (Κύπρος)</w:t>
                      </w:r>
                    </w:p>
                    <w:p w14:paraId="587812F0"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5ος</w:t>
                      </w:r>
                      <w:r w:rsidRPr="004C2225">
                        <w:rPr>
                          <w:rFonts w:ascii="Times New Roman" w:hAnsi="Times New Roman"/>
                          <w:b/>
                          <w:sz w:val="24"/>
                          <w:szCs w:val="24"/>
                        </w:rPr>
                        <w:t xml:space="preserve"> αἰ</w:t>
                      </w:r>
                      <w:r>
                        <w:rPr>
                          <w:rFonts w:ascii="Times New Roman" w:hAnsi="Times New Roman"/>
                          <w:b/>
                          <w:sz w:val="24"/>
                          <w:szCs w:val="24"/>
                        </w:rPr>
                        <w:t>ώνα</w:t>
                      </w:r>
                      <w:r w:rsidRPr="004C2225">
                        <w:rPr>
                          <w:rFonts w:ascii="Times New Roman" w:hAnsi="Times New Roman"/>
                          <w:b/>
                          <w:sz w:val="24"/>
                          <w:szCs w:val="24"/>
                        </w:rPr>
                        <w:t>ς</w:t>
                      </w:r>
                    </w:p>
                    <w:p w14:paraId="117B71A8" w14:textId="77777777" w:rsidR="005B1FB6" w:rsidRPr="004C2225"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Γ΄ Οἰκουμενικὴ Σύνοδος (431)</w:t>
                      </w:r>
                    </w:p>
                  </w:txbxContent>
                </v:textbox>
                <w10:wrap anchorx="margin"/>
              </v:rect>
            </w:pict>
          </mc:Fallback>
        </mc:AlternateContent>
      </w:r>
      <w:r w:rsidR="00391BF0" w:rsidRPr="00391BF0">
        <w:rPr>
          <w:rFonts w:cstheme="minorHAnsi"/>
          <w:noProof/>
        </w:rPr>
        <w:drawing>
          <wp:anchor distT="0" distB="0" distL="114300" distR="114300" simplePos="0" relativeHeight="251685888" behindDoc="0" locked="0" layoutInCell="1" allowOverlap="1" wp14:anchorId="4E34EAE8" wp14:editId="0E149872">
            <wp:simplePos x="0" y="0"/>
            <wp:positionH relativeFrom="column">
              <wp:posOffset>1433830</wp:posOffset>
            </wp:positionH>
            <wp:positionV relativeFrom="paragraph">
              <wp:posOffset>123190</wp:posOffset>
            </wp:positionV>
            <wp:extent cx="2070100" cy="7763510"/>
            <wp:effectExtent l="0" t="0" r="6350" b="8890"/>
            <wp:wrapSquare wrapText="bothSides"/>
            <wp:docPr id="2115" name="Εικόνα 2115" descr="pap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p4-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0" cy="776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F0" w:rsidRPr="00391BF0">
        <w:rPr>
          <w:rFonts w:cstheme="minorHAnsi"/>
          <w:b/>
          <w:noProof/>
          <w:sz w:val="24"/>
          <w:szCs w:val="24"/>
        </w:rPr>
        <mc:AlternateContent>
          <mc:Choice Requires="wps">
            <w:drawing>
              <wp:anchor distT="0" distB="0" distL="114300" distR="114300" simplePos="0" relativeHeight="251667456" behindDoc="0" locked="0" layoutInCell="1" allowOverlap="1" wp14:anchorId="1CA96538" wp14:editId="56832A27">
                <wp:simplePos x="0" y="0"/>
                <wp:positionH relativeFrom="column">
                  <wp:posOffset>3911600</wp:posOffset>
                </wp:positionH>
                <wp:positionV relativeFrom="paragraph">
                  <wp:posOffset>5880100</wp:posOffset>
                </wp:positionV>
                <wp:extent cx="1676400" cy="2286000"/>
                <wp:effectExtent l="5715" t="5715" r="13335" b="13335"/>
                <wp:wrapNone/>
                <wp:docPr id="2113" name="Ορθογώνιο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286000"/>
                        </a:xfrm>
                        <a:prstGeom prst="rect">
                          <a:avLst/>
                        </a:prstGeom>
                        <a:solidFill>
                          <a:srgbClr val="FFFFFF"/>
                        </a:solidFill>
                        <a:ln w="9525">
                          <a:solidFill>
                            <a:srgbClr val="000000"/>
                          </a:solidFill>
                          <a:miter lim="800000"/>
                          <a:headEnd/>
                          <a:tailEnd/>
                        </a:ln>
                      </wps:spPr>
                      <wps:txbx>
                        <w:txbxContent>
                          <w:p w14:paraId="47C40629" w14:textId="77777777" w:rsidR="005B1FB6" w:rsidRPr="0083720F" w:rsidRDefault="005B1FB6" w:rsidP="00391BF0">
                            <w:pPr>
                              <w:spacing w:line="540" w:lineRule="exact"/>
                              <w:rPr>
                                <w:rFonts w:ascii="Times New Roman" w:hAnsi="Times New Roman"/>
                                <w:b/>
                                <w:sz w:val="30"/>
                                <w:szCs w:val="30"/>
                                <w:u w:val="single"/>
                              </w:rPr>
                            </w:pPr>
                            <w:r w:rsidRPr="0083720F">
                              <w:rPr>
                                <w:rFonts w:ascii="Times New Roman" w:hAnsi="Times New Roman"/>
                                <w:b/>
                                <w:sz w:val="30"/>
                                <w:szCs w:val="30"/>
                                <w:u w:val="single"/>
                              </w:rPr>
                              <w:t>Λεζάντα</w:t>
                            </w:r>
                          </w:p>
                          <w:p w14:paraId="462D1B5A"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Μ: Μητροπολίτης</w:t>
                            </w:r>
                          </w:p>
                          <w:p w14:paraId="4B7F17F9" w14:textId="77777777" w:rsidR="005B1FB6" w:rsidRPr="0083720F" w:rsidRDefault="005B1FB6" w:rsidP="00391BF0">
                            <w:pPr>
                              <w:spacing w:line="540" w:lineRule="exact"/>
                              <w:rPr>
                                <w:rFonts w:ascii="Times New Roman" w:hAnsi="Times New Roman"/>
                                <w:b/>
                                <w:sz w:val="30"/>
                                <w:szCs w:val="30"/>
                              </w:rPr>
                            </w:pPr>
                            <w:r w:rsidRPr="0083720F">
                              <w:rPr>
                                <w:rFonts w:ascii="Times New Roman" w:hAnsi="Times New Roman"/>
                                <w:b/>
                                <w:sz w:val="30"/>
                                <w:szCs w:val="30"/>
                              </w:rPr>
                              <w:t>Ε: Ἐπίσκοπος</w:t>
                            </w:r>
                          </w:p>
                          <w:p w14:paraId="65C781D9" w14:textId="77777777" w:rsidR="005B1FB6" w:rsidRPr="00F36313" w:rsidRDefault="005B1FB6" w:rsidP="00391BF0">
                            <w:pPr>
                              <w:spacing w:line="540" w:lineRule="exact"/>
                              <w:rPr>
                                <w:rFonts w:ascii="Times New Roman" w:hAnsi="Times New Roman"/>
                                <w:b/>
                                <w:sz w:val="30"/>
                                <w:szCs w:val="30"/>
                              </w:rPr>
                            </w:pPr>
                            <w:r w:rsidRPr="0083720F">
                              <w:rPr>
                                <w:rFonts w:ascii="Times New Roman" w:hAnsi="Times New Roman"/>
                                <w:b/>
                                <w:sz w:val="30"/>
                                <w:szCs w:val="30"/>
                              </w:rPr>
                              <w:t>π: παροικία (</w:t>
                            </w:r>
                            <w:r>
                              <w:rPr>
                                <w:rFonts w:ascii="Times New Roman" w:hAnsi="Times New Roman"/>
                                <w:b/>
                                <w:sz w:val="30"/>
                                <w:szCs w:val="30"/>
                                <w:lang w:val="en-US"/>
                              </w:rPr>
                              <w:t>paroecia</w:t>
                            </w:r>
                            <w:r w:rsidRPr="0083720F">
                              <w:rPr>
                                <w:rFonts w:ascii="Times New Roman" w:hAnsi="Times New Roman"/>
                                <w:b/>
                                <w:sz w:val="30"/>
                                <w:szCs w:val="3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96538" id="Ορθογώνιο 2113" o:spid="_x0000_s1030" style="position:absolute;left:0;text-align:left;margin-left:308pt;margin-top:463pt;width:132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hSSgIAAGEEAAAOAAAAZHJzL2Uyb0RvYy54bWysVM2O0zAQviPxDpbvND+03W7UdLXqUoS0&#10;wEoLD+A4TmLh2MZ2m/bIC/AKPAQXOKB9g+wrMXa6/YEbIgfL4xl//uabmcyvtq1AG2YsVzLHySjG&#10;iEmqSi7rHH/8sHoxw8g6IksilGQ53jGLrxbPn807nbFUNUqUzCAAkTbrdI4b53QWRZY2rCV2pDST&#10;4KyUaYkD09RRaUgH6K2I0jieRp0ypTaKMmvh9GZw4kXArypG3fuqsswhkWPg5sJqwlr4NVrMSVYb&#10;ohtO9zTIP7BoCZfw6AHqhjiC1ob/BdVyapRVlRtR1UaqqjhlIQfIJon/yOa+IZqFXEAcqw8y2f8H&#10;S99t7gziZY7TJHmJkSQtVKn/9vil/9E/9N8fv/a/+p/9AwpuUKvTNoNL9/rO+HytvlX0k0VSLRsi&#10;a3ZtjOoaRkrgmHh1o7ML3rBwFRXdW1XCS2TtVBBuW5nWA4IkaBvqszvUh20donCYTC+m4xjKSMGX&#10;prNpDIZ/g2RP17Wx7jVTLfKbHBtogABPNrfWDaFPIYG+ErxccSGCYepiKQzaEGiWVfj26PY0TEjU&#10;5fhykk4C8pnPnkIAuyPBs7CWO+h6wdsczw5BJPO6vZIl0CSZI1wMe8hOyL2QXruhBm5bbEPdxp6j&#10;17VQ5Q6UNWpochhK2Pg1vQDJOujxHNvPa2IYRuKNhAJdJuOxH4pgjCcXKRjm1FOceoikjYLRcRgN&#10;26UbBmmtDa8beCwJgkh1DUWteJD7SGyfAfRxKNh+5vygnNoh6vhnWPwGAAD//wMAUEsDBBQABgAI&#10;AAAAIQDpDeOY3gAAAAwBAAAPAAAAZHJzL2Rvd25yZXYueG1sTI/NTsMwEITvSLyDtUjcqNMIoiSN&#10;UyFEL3CB8HN2420S1V6H2G3D27M90dvs7mj2m2o9OyuOOIXBk4LlIgGB1HozUKfg82Nzl4MIUZPR&#10;1hMq+MUA6/r6qtKl8Sd6x2MTO8EhFEqtoI9xLKUMbY9Oh4Ufkfi285PTkcepk2bSJw53VqZJkkmn&#10;B+IPvR7xqcd23xycgq/mG7Hb/dj7YvMyPxQ0+ee3V6Vub+bHFYiIc/w3wxmf0aFmpq0/kAnCKsiW&#10;GXeJCor0LNiR5wmLLVvTnFeyruRlifoPAAD//wMAUEsBAi0AFAAGAAgAAAAhALaDOJL+AAAA4QEA&#10;ABMAAAAAAAAAAAAAAAAAAAAAAFtDb250ZW50X1R5cGVzXS54bWxQSwECLQAUAAYACAAAACEAOP0h&#10;/9YAAACUAQAACwAAAAAAAAAAAAAAAAAvAQAAX3JlbHMvLnJlbHNQSwECLQAUAAYACAAAACEABohY&#10;UkoCAABhBAAADgAAAAAAAAAAAAAAAAAuAgAAZHJzL2Uyb0RvYy54bWxQSwECLQAUAAYACAAAACEA&#10;6Q3jmN4AAAAMAQAADwAAAAAAAAAAAAAAAACkBAAAZHJzL2Rvd25yZXYueG1sUEsFBgAAAAAEAAQA&#10;8wAAAK8FAAAAAA==&#10;">
                <v:textbox style="layout-flow:vertical;mso-layout-flow-alt:bottom-to-top">
                  <w:txbxContent>
                    <w:p w14:paraId="47C40629" w14:textId="77777777" w:rsidR="005B1FB6" w:rsidRPr="0083720F" w:rsidRDefault="005B1FB6" w:rsidP="00391BF0">
                      <w:pPr>
                        <w:spacing w:line="540" w:lineRule="exact"/>
                        <w:rPr>
                          <w:rFonts w:ascii="Times New Roman" w:hAnsi="Times New Roman"/>
                          <w:b/>
                          <w:sz w:val="30"/>
                          <w:szCs w:val="30"/>
                          <w:u w:val="single"/>
                        </w:rPr>
                      </w:pPr>
                      <w:r w:rsidRPr="0083720F">
                        <w:rPr>
                          <w:rFonts w:ascii="Times New Roman" w:hAnsi="Times New Roman"/>
                          <w:b/>
                          <w:sz w:val="30"/>
                          <w:szCs w:val="30"/>
                          <w:u w:val="single"/>
                        </w:rPr>
                        <w:t>Λεζάντα</w:t>
                      </w:r>
                    </w:p>
                    <w:p w14:paraId="462D1B5A"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Μ: Μητροπολίτης</w:t>
                      </w:r>
                    </w:p>
                    <w:p w14:paraId="4B7F17F9" w14:textId="77777777" w:rsidR="005B1FB6" w:rsidRPr="0083720F" w:rsidRDefault="005B1FB6" w:rsidP="00391BF0">
                      <w:pPr>
                        <w:spacing w:line="540" w:lineRule="exact"/>
                        <w:rPr>
                          <w:rFonts w:ascii="Times New Roman" w:hAnsi="Times New Roman"/>
                          <w:b/>
                          <w:sz w:val="30"/>
                          <w:szCs w:val="30"/>
                        </w:rPr>
                      </w:pPr>
                      <w:r w:rsidRPr="0083720F">
                        <w:rPr>
                          <w:rFonts w:ascii="Times New Roman" w:hAnsi="Times New Roman"/>
                          <w:b/>
                          <w:sz w:val="30"/>
                          <w:szCs w:val="30"/>
                        </w:rPr>
                        <w:t>Ε: Ἐπίσκοπος</w:t>
                      </w:r>
                    </w:p>
                    <w:p w14:paraId="65C781D9" w14:textId="77777777" w:rsidR="005B1FB6" w:rsidRPr="00F36313" w:rsidRDefault="005B1FB6" w:rsidP="00391BF0">
                      <w:pPr>
                        <w:spacing w:line="540" w:lineRule="exact"/>
                        <w:rPr>
                          <w:rFonts w:ascii="Times New Roman" w:hAnsi="Times New Roman"/>
                          <w:b/>
                          <w:sz w:val="30"/>
                          <w:szCs w:val="30"/>
                        </w:rPr>
                      </w:pPr>
                      <w:r w:rsidRPr="0083720F">
                        <w:rPr>
                          <w:rFonts w:ascii="Times New Roman" w:hAnsi="Times New Roman"/>
                          <w:b/>
                          <w:sz w:val="30"/>
                          <w:szCs w:val="30"/>
                        </w:rPr>
                        <w:t>π: παροικία (</w:t>
                      </w:r>
                      <w:r>
                        <w:rPr>
                          <w:rFonts w:ascii="Times New Roman" w:hAnsi="Times New Roman"/>
                          <w:b/>
                          <w:sz w:val="30"/>
                          <w:szCs w:val="30"/>
                          <w:lang w:val="en-US"/>
                        </w:rPr>
                        <w:t>paroecia</w:t>
                      </w:r>
                      <w:r w:rsidRPr="0083720F">
                        <w:rPr>
                          <w:rFonts w:ascii="Times New Roman" w:hAnsi="Times New Roman"/>
                          <w:b/>
                          <w:sz w:val="30"/>
                          <w:szCs w:val="30"/>
                        </w:rPr>
                        <w:t>)</w:t>
                      </w:r>
                    </w:p>
                  </w:txbxContent>
                </v:textbox>
              </v:rect>
            </w:pict>
          </mc:Fallback>
        </mc:AlternateContent>
      </w:r>
      <w:r w:rsidR="00391BF0" w:rsidRPr="00391BF0">
        <w:rPr>
          <w:rFonts w:cstheme="minorHAnsi"/>
          <w:b/>
          <w:noProof/>
          <w:sz w:val="24"/>
          <w:szCs w:val="24"/>
        </w:rPr>
        <mc:AlternateContent>
          <mc:Choice Requires="wps">
            <w:drawing>
              <wp:anchor distT="0" distB="0" distL="114300" distR="114300" simplePos="0" relativeHeight="251665408" behindDoc="0" locked="0" layoutInCell="1" allowOverlap="1" wp14:anchorId="299CD33C" wp14:editId="52AD4DB0">
                <wp:simplePos x="0" y="0"/>
                <wp:positionH relativeFrom="column">
                  <wp:posOffset>139700</wp:posOffset>
                </wp:positionH>
                <wp:positionV relativeFrom="paragraph">
                  <wp:posOffset>6413500</wp:posOffset>
                </wp:positionV>
                <wp:extent cx="433705" cy="1645920"/>
                <wp:effectExtent l="5715" t="5715" r="8255" b="5715"/>
                <wp:wrapNone/>
                <wp:docPr id="2112" name="Ορθογώνιο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1645920"/>
                        </a:xfrm>
                        <a:prstGeom prst="rect">
                          <a:avLst/>
                        </a:prstGeom>
                        <a:solidFill>
                          <a:srgbClr val="FFFFFF"/>
                        </a:solidFill>
                        <a:ln w="9525">
                          <a:solidFill>
                            <a:srgbClr val="000000"/>
                          </a:solidFill>
                          <a:miter lim="800000"/>
                          <a:headEnd/>
                          <a:tailEnd/>
                        </a:ln>
                      </wps:spPr>
                      <wps:txbx>
                        <w:txbxContent>
                          <w:p w14:paraId="31CD4C3B" w14:textId="060F126F" w:rsidR="005B1FB6" w:rsidRPr="00AF25FD" w:rsidRDefault="005B1FB6" w:rsidP="00391BF0">
                            <w:pPr>
                              <w:spacing w:line="300" w:lineRule="exact"/>
                              <w:jc w:val="center"/>
                              <w:rPr>
                                <w:rFonts w:ascii="Times New Roman" w:hAnsi="Times New Roman"/>
                                <w:b/>
                                <w:sz w:val="24"/>
                                <w:szCs w:val="24"/>
                              </w:rPr>
                            </w:pPr>
                            <w:r w:rsidRPr="00AF25FD">
                              <w:rPr>
                                <w:rFonts w:ascii="Times New Roman" w:hAnsi="Times New Roman"/>
                                <w:b/>
                                <w:sz w:val="24"/>
                                <w:szCs w:val="24"/>
                              </w:rPr>
                              <w:t xml:space="preserve">ΔΙΑΓΡΑΜΜΑ </w:t>
                            </w:r>
                            <w:r>
                              <w:rPr>
                                <w:rFonts w:ascii="Times New Roman" w:hAnsi="Times New Roman"/>
                                <w:b/>
                                <w:sz w:val="24"/>
                                <w:szCs w:val="24"/>
                              </w:rPr>
                              <w:t>5</w:t>
                            </w:r>
                            <w:r w:rsidRPr="00AF25FD">
                              <w:rPr>
                                <w:rFonts w:ascii="Times New Roman" w:hAnsi="Times New Roman"/>
                                <w:b/>
                                <w:sz w:val="24"/>
                                <w:szCs w:val="24"/>
                              </w:rPr>
                              <w:t>ο</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CD33C" id="Ορθογώνιο 2112" o:spid="_x0000_s1031" style="position:absolute;left:0;text-align:left;margin-left:11pt;margin-top:505pt;width:34.15pt;height:1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tsTAIAAGAEAAAOAAAAZHJzL2Uyb0RvYy54bWysVM1u1DAQviPxDpbvbH6623ajzVbVlkVI&#10;BSoVHsBxnMTCsY3t3WSPvACvwENwgQPqG6SvxNjZbrfACZGD5fF4Ps9830wWF30r0JYZy5XMcTKJ&#10;MWKSqpLLOscf3q9fnGNkHZElEUqyHO+YxRfL588Wnc5YqholSmYQgEibdTrHjXM6iyJLG9YSO1Ga&#10;SXBWyrTEgWnqqDSkA/RWRGkcn0adMqU2ijJr4fRqdOJlwK8qRt27qrLMIZFjyM2F1YS18Gu0XJCs&#10;NkQ3nO7TIP+QRUu4hEcPUFfEEbQx/A+ollOjrKrchKo2UlXFKQs1QDVJ/Fs1tw3RLNQC5Fh9oMn+&#10;P1j6dntjEC9znCZJipEkLag0fL3/PHwf7oZv91+Gn8OP4Q4FN7DVaZtB0K2+Mb5eq68V/WiRVKuG&#10;yJpdGqO6hpESckw8u9GTAG9YCEVF90aV8BLZOBWI6yvTekCgBPVBn91BH9Y7ROFwenJyFs8wouBK&#10;TqezeRoEjEj2EK2Nda+YapHf5NiA/gGdbK+t89mQ7OFKyF4JXq65EMEwdbESBm0J9Mo6fKEAKPL4&#10;mpCoy/F8ls4C8hOfPYaIw/c3iJY7aHrB2xyfHy6RzNP2UpahJR3hYtxDykLuefTUjRK4vuiDbDP/&#10;gKe1UOUOiDVq7HGYSdj4NT2Dxu+gxXNsP22IYRiJ1xL0mSfTqZ+JYExnZ8AmMsee4thDJG0UTI7D&#10;aNyu3DhHG2143cBjSSBEqkvQtOKB7sfE9hVAGwcV9iPn5+TYDrcefwzLXwAAAP//AwBQSwMEFAAG&#10;AAgAAAAhABhAsI7eAAAACwEAAA8AAABkcnMvZG93bnJldi54bWxMj81OwzAQhO9IvIO1SNyo3QAV&#10;CXEqhOgFLhB+zm68TSLsdbDdNrw9ywluu7Oj2W/q9eydOGBMYyANy4UCgdQFO1Kv4e11c3EDImVD&#10;1rhAqOEbE6yb05PaVDYc6QUPbe4Fh1CqjIYh56mSMnUDepMWYULi2y5EbzKvsZc2miOHeycLpVbS&#10;m5H4w2AmvB+w+2z3XsN7+4HY777cVbl5nK9LiuHh+Unr87P57hZExjn/meEXn9GhYaZt2JNNwmko&#10;Cq6SWVdLxRM7SnUJYstKsSoLkE0t/3dofgAAAP//AwBQSwECLQAUAAYACAAAACEAtoM4kv4AAADh&#10;AQAAEwAAAAAAAAAAAAAAAAAAAAAAW0NvbnRlbnRfVHlwZXNdLnhtbFBLAQItABQABgAIAAAAIQA4&#10;/SH/1gAAAJQBAAALAAAAAAAAAAAAAAAAAC8BAABfcmVscy8ucmVsc1BLAQItABQABgAIAAAAIQAG&#10;QGtsTAIAAGAEAAAOAAAAAAAAAAAAAAAAAC4CAABkcnMvZTJvRG9jLnhtbFBLAQItABQABgAIAAAA&#10;IQAYQLCO3gAAAAsBAAAPAAAAAAAAAAAAAAAAAKYEAABkcnMvZG93bnJldi54bWxQSwUGAAAAAAQA&#10;BADzAAAAsQUAAAAA&#10;">
                <v:textbox style="layout-flow:vertical;mso-layout-flow-alt:bottom-to-top">
                  <w:txbxContent>
                    <w:p w14:paraId="31CD4C3B" w14:textId="060F126F" w:rsidR="005B1FB6" w:rsidRPr="00AF25FD" w:rsidRDefault="005B1FB6" w:rsidP="00391BF0">
                      <w:pPr>
                        <w:spacing w:line="300" w:lineRule="exact"/>
                        <w:jc w:val="center"/>
                        <w:rPr>
                          <w:rFonts w:ascii="Times New Roman" w:hAnsi="Times New Roman"/>
                          <w:b/>
                          <w:sz w:val="24"/>
                          <w:szCs w:val="24"/>
                        </w:rPr>
                      </w:pPr>
                      <w:r w:rsidRPr="00AF25FD">
                        <w:rPr>
                          <w:rFonts w:ascii="Times New Roman" w:hAnsi="Times New Roman"/>
                          <w:b/>
                          <w:sz w:val="24"/>
                          <w:szCs w:val="24"/>
                        </w:rPr>
                        <w:t xml:space="preserve">ΔΙΑΓΡΑΜΜΑ </w:t>
                      </w:r>
                      <w:r>
                        <w:rPr>
                          <w:rFonts w:ascii="Times New Roman" w:hAnsi="Times New Roman"/>
                          <w:b/>
                          <w:sz w:val="24"/>
                          <w:szCs w:val="24"/>
                        </w:rPr>
                        <w:t>5</w:t>
                      </w:r>
                      <w:r w:rsidRPr="00AF25FD">
                        <w:rPr>
                          <w:rFonts w:ascii="Times New Roman" w:hAnsi="Times New Roman"/>
                          <w:b/>
                          <w:sz w:val="24"/>
                          <w:szCs w:val="24"/>
                        </w:rPr>
                        <w:t>ο</w:t>
                      </w:r>
                    </w:p>
                  </w:txbxContent>
                </v:textbox>
              </v:rect>
            </w:pict>
          </mc:Fallback>
        </mc:AlternateContent>
      </w:r>
      <w:r w:rsidR="00391BF0" w:rsidRPr="00391BF0">
        <w:rPr>
          <w:rFonts w:cstheme="minorHAnsi"/>
          <w:b/>
          <w:sz w:val="24"/>
          <w:szCs w:val="24"/>
        </w:rPr>
        <w:br w:type="page"/>
      </w:r>
    </w:p>
    <w:p w14:paraId="6981FE0E" w14:textId="77777777" w:rsidR="00391BF0" w:rsidRPr="00391BF0" w:rsidRDefault="00391BF0" w:rsidP="00391BF0">
      <w:pPr>
        <w:spacing w:line="280" w:lineRule="exact"/>
        <w:ind w:left="454" w:hanging="454"/>
        <w:jc w:val="both"/>
        <w:rPr>
          <w:rFonts w:cstheme="minorHAnsi"/>
          <w:sz w:val="24"/>
          <w:szCs w:val="24"/>
        </w:rPr>
      </w:pPr>
    </w:p>
    <w:p w14:paraId="7C4B494C" w14:textId="442737DA" w:rsidR="00391BF0" w:rsidRPr="00391BF0" w:rsidRDefault="00CF4150" w:rsidP="00C13E5B">
      <w:pPr>
        <w:pStyle w:val="3"/>
        <w:numPr>
          <w:ilvl w:val="0"/>
          <w:numId w:val="0"/>
        </w:numPr>
        <w:ind w:left="720"/>
        <w:jc w:val="center"/>
        <w:rPr>
          <w:i/>
        </w:rPr>
      </w:pPr>
      <w:bookmarkStart w:id="15" w:name="_Toc430086969"/>
      <w:r>
        <w:rPr>
          <w:position w:val="2"/>
        </w:rPr>
        <w:t>Ιστορικοί σταθμοί</w:t>
      </w:r>
      <w:r w:rsidR="00C13E5B">
        <w:rPr>
          <w:position w:val="2"/>
        </w:rPr>
        <w:br/>
      </w:r>
      <w:r>
        <w:t>της αυτοκεφάλου Εκκλησίας της Κύπρου</w:t>
      </w:r>
      <w:bookmarkEnd w:id="15"/>
    </w:p>
    <w:p w14:paraId="6F47DD1F" w14:textId="77777777" w:rsidR="00391BF0" w:rsidRPr="00391BF0" w:rsidRDefault="00391BF0" w:rsidP="00391BF0">
      <w:pPr>
        <w:spacing w:line="280" w:lineRule="exact"/>
        <w:jc w:val="center"/>
        <w:rPr>
          <w:rFonts w:cstheme="minorHAnsi"/>
          <w:b/>
          <w:i/>
          <w:sz w:val="26"/>
          <w:szCs w:val="26"/>
        </w:rPr>
      </w:pPr>
    </w:p>
    <w:p w14:paraId="32FAD97C" w14:textId="77777777" w:rsidR="00391BF0" w:rsidRPr="00391BF0" w:rsidRDefault="00391BF0" w:rsidP="00391BF0">
      <w:pPr>
        <w:spacing w:line="280" w:lineRule="exact"/>
        <w:jc w:val="center"/>
        <w:rPr>
          <w:rFonts w:cstheme="minorHAnsi"/>
          <w:b/>
          <w:i/>
          <w:sz w:val="26"/>
          <w:szCs w:val="26"/>
        </w:rPr>
      </w:pPr>
    </w:p>
    <w:p w14:paraId="5C764130"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44/45:</w:t>
      </w:r>
      <w:r w:rsidRPr="00391BF0">
        <w:rPr>
          <w:rFonts w:cstheme="minorHAnsi"/>
          <w:sz w:val="24"/>
          <w:szCs w:val="24"/>
        </w:rPr>
        <w:tab/>
        <w:t>Ἵδρυση τῆς Ἐκκλησίας τῆς Κύπρου ἀπὸ τοὺς Ἀποστόλους Βαρνάβα καὶ Παῦλο.</w:t>
      </w:r>
    </w:p>
    <w:p w14:paraId="3FAFB1CB" w14:textId="77777777" w:rsidR="00391BF0" w:rsidRPr="00391BF0" w:rsidRDefault="00391BF0" w:rsidP="00391BF0">
      <w:pPr>
        <w:spacing w:line="140" w:lineRule="exact"/>
        <w:ind w:left="284" w:hanging="284"/>
        <w:jc w:val="both"/>
        <w:rPr>
          <w:rFonts w:cstheme="minorHAnsi"/>
          <w:sz w:val="24"/>
          <w:szCs w:val="24"/>
        </w:rPr>
      </w:pPr>
    </w:p>
    <w:p w14:paraId="52448D0A"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   325:</w:t>
      </w:r>
      <w:r w:rsidRPr="00391BF0">
        <w:rPr>
          <w:rFonts w:cstheme="minorHAnsi"/>
          <w:sz w:val="24"/>
          <w:szCs w:val="24"/>
        </w:rPr>
        <w:tab/>
        <w:t>Μητρόπολη («αὐτοκέφαλη»).</w:t>
      </w:r>
    </w:p>
    <w:p w14:paraId="2AE39FBC" w14:textId="77777777" w:rsidR="00391BF0" w:rsidRPr="00391BF0" w:rsidRDefault="00391BF0" w:rsidP="00391BF0">
      <w:pPr>
        <w:spacing w:line="140" w:lineRule="exact"/>
        <w:ind w:left="284" w:hanging="284"/>
        <w:jc w:val="both"/>
        <w:rPr>
          <w:rFonts w:cstheme="minorHAnsi"/>
          <w:sz w:val="24"/>
          <w:szCs w:val="24"/>
        </w:rPr>
      </w:pPr>
    </w:p>
    <w:p w14:paraId="7973C6BC"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   431:</w:t>
      </w:r>
      <w:r w:rsidRPr="00391BF0">
        <w:rPr>
          <w:rFonts w:cstheme="minorHAnsi"/>
          <w:b/>
          <w:sz w:val="24"/>
          <w:szCs w:val="24"/>
        </w:rPr>
        <w:tab/>
      </w:r>
      <w:r w:rsidRPr="00391BF0">
        <w:rPr>
          <w:rFonts w:cstheme="minorHAnsi"/>
          <w:sz w:val="24"/>
          <w:szCs w:val="24"/>
        </w:rPr>
        <w:t xml:space="preserve">Ἔκδοση τοῦ κανόνα 8/Γ΄ ποὺ ἀνακηρύσσει τὸ αὐτοκέφαλο τῆς «μητροπολιτικῆς» Ἐκκλησίας τῆς Κύπρου (αὐτοκέφαλη </w:t>
      </w:r>
      <w:r w:rsidRPr="00391BF0">
        <w:rPr>
          <w:rFonts w:cstheme="minorHAnsi"/>
          <w:i/>
          <w:sz w:val="24"/>
          <w:szCs w:val="24"/>
          <w:lang w:val="en-US"/>
        </w:rPr>
        <w:t>Protoecclesia</w:t>
      </w:r>
      <w:r w:rsidRPr="00391BF0">
        <w:rPr>
          <w:rFonts w:cstheme="minorHAnsi"/>
          <w:sz w:val="24"/>
          <w:szCs w:val="24"/>
        </w:rPr>
        <w:t>): «[...] ἕξουσι τὸ ἀνεπηρέαστον καὶ ἀβίαστον οἱ τῶν ἁγίων ἐκκλησιῶν τῶν κατὰ τὴν Κύπρον προεστῶτες, κατὰ τοὺς κανόνες τῶν ἁγίων καὶ ὁσίων πατέρων μένοντες, κατὰ τὴν ἀρχαίαν συνήθειαν δι’ ἑαυτῶν τὰς χειροτονίας τῶν εὐλαβεστάτων ἐπισκόπων ποιούμενοι [...]».</w:t>
      </w:r>
    </w:p>
    <w:p w14:paraId="699C1986" w14:textId="77777777" w:rsidR="00391BF0" w:rsidRPr="00391BF0" w:rsidRDefault="00391BF0" w:rsidP="00391BF0">
      <w:pPr>
        <w:spacing w:line="140" w:lineRule="exact"/>
        <w:ind w:left="737" w:hanging="737"/>
        <w:jc w:val="both"/>
        <w:rPr>
          <w:rFonts w:cstheme="minorHAnsi"/>
          <w:sz w:val="24"/>
          <w:szCs w:val="24"/>
        </w:rPr>
      </w:pPr>
    </w:p>
    <w:p w14:paraId="248C1401"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   691:</w:t>
      </w:r>
      <w:r w:rsidRPr="00391BF0">
        <w:rPr>
          <w:rFonts w:cstheme="minorHAnsi"/>
          <w:sz w:val="24"/>
          <w:szCs w:val="24"/>
        </w:rPr>
        <w:tab/>
        <w:t>Συνοδικὴ ἐπικύρωση τοῦ αὐτοκεφάλου της: «[...] συνορῶμεν, ὥστε ἀκαινοτόμητα διαφυλαχθῆναι τὰ παρὰ τῶν ἐν Ἐφέσῳ τὸ πρότερον συνελθόντων θεοφόρων πατέρων τῷ θρόνῳ τοῦ προγεγραμμένου ἀνδρὸς παρασχεθέντα προνόμια· [...] καὶ ὑπὸ τῶν οἰκείων ἐπισκόπων χειροτονεῖσθαι κατὰ τὴν ἀρχαίαν συνήθειαν» (Κανόνας 39/Ε΄-ΣΤ΄).</w:t>
      </w:r>
    </w:p>
    <w:p w14:paraId="2CE83A8A" w14:textId="77777777" w:rsidR="00391BF0" w:rsidRPr="00391BF0" w:rsidRDefault="00391BF0" w:rsidP="00391BF0">
      <w:pPr>
        <w:spacing w:line="140" w:lineRule="exact"/>
        <w:ind w:left="737" w:hanging="737"/>
        <w:jc w:val="both"/>
        <w:rPr>
          <w:rFonts w:cstheme="minorHAnsi"/>
          <w:sz w:val="24"/>
          <w:szCs w:val="24"/>
        </w:rPr>
      </w:pPr>
    </w:p>
    <w:p w14:paraId="641A813E"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[1960:</w:t>
      </w:r>
      <w:r w:rsidRPr="00391BF0">
        <w:rPr>
          <w:rFonts w:cstheme="minorHAnsi"/>
          <w:sz w:val="24"/>
          <w:szCs w:val="24"/>
        </w:rPr>
        <w:tab/>
        <w:t>Σύνταγμα τῆς Κύπρου (ἄρθρα περὶ τῆς Ἐκκλησίας)].</w:t>
      </w:r>
    </w:p>
    <w:p w14:paraId="67DD21CE" w14:textId="77777777" w:rsidR="00391BF0" w:rsidRPr="00391BF0" w:rsidRDefault="00391BF0" w:rsidP="00391BF0">
      <w:pPr>
        <w:spacing w:line="140" w:lineRule="exact"/>
        <w:ind w:left="737" w:hanging="737"/>
        <w:jc w:val="both"/>
        <w:rPr>
          <w:rFonts w:cstheme="minorHAnsi"/>
          <w:sz w:val="24"/>
          <w:szCs w:val="24"/>
        </w:rPr>
      </w:pPr>
    </w:p>
    <w:p w14:paraId="2966C676"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 1980:</w:t>
      </w:r>
      <w:r w:rsidRPr="00391BF0">
        <w:rPr>
          <w:rFonts w:cstheme="minorHAnsi"/>
          <w:b/>
          <w:sz w:val="24"/>
          <w:szCs w:val="24"/>
        </w:rPr>
        <w:tab/>
      </w:r>
      <w:r w:rsidRPr="00391BF0">
        <w:rPr>
          <w:rFonts w:cstheme="minorHAnsi"/>
          <w:sz w:val="24"/>
          <w:szCs w:val="24"/>
        </w:rPr>
        <w:t>Νέος Καταστατικὸς Χάρτης τῆς Ἐκκλησίας τῆς Κύπρου.</w:t>
      </w:r>
    </w:p>
    <w:p w14:paraId="66D8628C" w14:textId="306E9F38" w:rsidR="005B1FB6" w:rsidRPr="00F40785" w:rsidRDefault="005B1FB6" w:rsidP="00391BF0">
      <w:pPr>
        <w:spacing w:line="280" w:lineRule="exact"/>
        <w:ind w:left="454" w:hanging="454"/>
        <w:jc w:val="both"/>
        <w:rPr>
          <w:rFonts w:cstheme="minorHAnsi"/>
          <w:sz w:val="24"/>
          <w:szCs w:val="24"/>
        </w:rPr>
      </w:pPr>
      <w:r w:rsidRPr="00F40785">
        <w:rPr>
          <w:rFonts w:cstheme="minorHAnsi"/>
          <w:sz w:val="24"/>
          <w:szCs w:val="24"/>
        </w:rPr>
        <w:br/>
      </w:r>
    </w:p>
    <w:p w14:paraId="1EDEE204" w14:textId="77777777" w:rsidR="005B1FB6" w:rsidRPr="00F40785" w:rsidRDefault="005B1FB6">
      <w:pPr>
        <w:rPr>
          <w:rFonts w:cstheme="minorHAnsi"/>
          <w:sz w:val="24"/>
          <w:szCs w:val="24"/>
        </w:rPr>
      </w:pPr>
      <w:r w:rsidRPr="00F40785">
        <w:rPr>
          <w:rFonts w:cstheme="minorHAnsi"/>
          <w:sz w:val="24"/>
          <w:szCs w:val="24"/>
        </w:rPr>
        <w:br w:type="page"/>
      </w:r>
    </w:p>
    <w:p w14:paraId="2CDCE72C" w14:textId="77777777" w:rsidR="00391BF0" w:rsidRPr="00391BF0" w:rsidRDefault="00391BF0" w:rsidP="005B3071">
      <w:pPr>
        <w:pStyle w:val="1"/>
        <w:ind w:left="426"/>
        <w:rPr>
          <w:i/>
        </w:rPr>
      </w:pPr>
      <w:bookmarkStart w:id="16" w:name="_Toc430086970"/>
      <w:r w:rsidRPr="00391BF0">
        <w:lastRenderedPageBreak/>
        <w:t xml:space="preserve">Δ΄ Οἰκουμενικὴ Σύνοδος ἐν </w:t>
      </w:r>
      <w:r w:rsidRPr="005B3071">
        <w:t>Χαλκηδόνι</w:t>
      </w:r>
      <w:r w:rsidRPr="00391BF0">
        <w:t xml:space="preserve"> (451)</w:t>
      </w:r>
      <w:bookmarkEnd w:id="16"/>
      <w:r w:rsidRPr="00391BF0">
        <w:rPr>
          <w:i/>
        </w:rPr>
        <w:t xml:space="preserve"> </w:t>
      </w:r>
    </w:p>
    <w:p w14:paraId="319D436D" w14:textId="77777777" w:rsidR="00391BF0" w:rsidRPr="00391BF0" w:rsidRDefault="00391BF0" w:rsidP="00391BF0">
      <w:pPr>
        <w:spacing w:line="280" w:lineRule="exact"/>
        <w:jc w:val="center"/>
        <w:rPr>
          <w:rFonts w:cstheme="minorHAnsi"/>
          <w:b/>
          <w:i/>
          <w:sz w:val="26"/>
          <w:szCs w:val="26"/>
        </w:rPr>
      </w:pPr>
    </w:p>
    <w:p w14:paraId="7930682A"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Χρον/γία: (8 Ὀκτωβρίου - 1 Νοεμβρίου) 451</w:t>
      </w:r>
    </w:p>
    <w:p w14:paraId="5118FC9B"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Πόλη: Χαλκηδὼν</w:t>
      </w:r>
    </w:p>
    <w:p w14:paraId="469FAF22"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Αἰτία: Αἵρεση τοῦ Εὐτυχίου· δογματικὰ καὶ κανονικὰ ζητήματα</w:t>
      </w:r>
    </w:p>
    <w:p w14:paraId="770E899C"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Αὐτοκράτωρ: Μαρκιανὸς (450-457)</w:t>
      </w:r>
    </w:p>
    <w:p w14:paraId="03C212D9"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Μέλη: (πλέον) 610 ἐπίσκοποι τῆς Ἐκκλησίας</w:t>
      </w:r>
    </w:p>
    <w:p w14:paraId="4759B4F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Κανόνες: 30</w:t>
      </w:r>
    </w:p>
    <w:p w14:paraId="57807964"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w:t>
      </w:r>
      <w:r w:rsidRPr="00391BF0">
        <w:rPr>
          <w:rFonts w:cstheme="minorHAnsi"/>
          <w:sz w:val="24"/>
          <w:szCs w:val="24"/>
        </w:rPr>
        <w:t xml:space="preserve">Πηγή: (1) </w:t>
      </w:r>
      <w:r w:rsidRPr="00391BF0">
        <w:rPr>
          <w:rFonts w:cstheme="minorHAnsi"/>
          <w:i/>
          <w:sz w:val="24"/>
          <w:szCs w:val="24"/>
        </w:rPr>
        <w:t>ΠΗΔΑΛΙΟΝ</w:t>
      </w:r>
      <w:r w:rsidRPr="00391BF0">
        <w:rPr>
          <w:rFonts w:cstheme="minorHAnsi"/>
          <w:sz w:val="24"/>
          <w:szCs w:val="24"/>
        </w:rPr>
        <w:t xml:space="preserve"> τῶν ἁγ. Νικοδήμου Ἁγιορείτου καὶ Ἀγαπίου Λεονάρδου, Ἀθῆναι, Ἀστήρ, </w:t>
      </w:r>
      <w:r w:rsidRPr="00391BF0">
        <w:rPr>
          <w:rFonts w:cstheme="minorHAnsi"/>
          <w:sz w:val="24"/>
          <w:szCs w:val="24"/>
          <w:vertAlign w:val="superscript"/>
        </w:rPr>
        <w:t>9</w:t>
      </w:r>
      <w:r w:rsidRPr="00391BF0">
        <w:rPr>
          <w:rFonts w:cstheme="minorHAnsi"/>
          <w:sz w:val="24"/>
          <w:szCs w:val="24"/>
        </w:rPr>
        <w:t>1982, σ. 180-211.</w:t>
      </w:r>
    </w:p>
    <w:p w14:paraId="76BDCF5C"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xml:space="preserve">                  </w:t>
      </w:r>
      <w:r w:rsidRPr="00391BF0">
        <w:rPr>
          <w:rFonts w:cstheme="minorHAnsi"/>
          <w:sz w:val="24"/>
          <w:szCs w:val="24"/>
        </w:rPr>
        <w:t>(2)</w:t>
      </w:r>
      <w:r w:rsidRPr="00391BF0">
        <w:rPr>
          <w:rFonts w:cstheme="minorHAnsi"/>
          <w:sz w:val="24"/>
          <w:szCs w:val="24"/>
        </w:rPr>
        <w:tab/>
        <w:t xml:space="preserve">ΡΑΛΛΗΣ Γ. - ΠΟΤΛΗΣ Μ., </w:t>
      </w:r>
      <w:r w:rsidRPr="00391BF0">
        <w:rPr>
          <w:rFonts w:cstheme="minorHAnsi"/>
          <w:i/>
          <w:sz w:val="24"/>
          <w:szCs w:val="24"/>
        </w:rPr>
        <w:t xml:space="preserve">Σύνταγμα τῶν θείων καὶ ἱερῶν κανόνων, </w:t>
      </w:r>
      <w:r w:rsidRPr="00391BF0">
        <w:rPr>
          <w:rFonts w:cstheme="minorHAnsi"/>
          <w:sz w:val="24"/>
          <w:szCs w:val="24"/>
        </w:rPr>
        <w:t>τ. 2, Ἀθῆναι, 1852, σ. 216-291.</w:t>
      </w:r>
    </w:p>
    <w:p w14:paraId="6AC8FB0C" w14:textId="77777777" w:rsidR="00391BF0" w:rsidRPr="00391BF0" w:rsidRDefault="00391BF0" w:rsidP="00391BF0">
      <w:pPr>
        <w:spacing w:line="280" w:lineRule="exact"/>
        <w:ind w:left="1418" w:hanging="1418"/>
        <w:jc w:val="both"/>
        <w:rPr>
          <w:rFonts w:cstheme="minorHAnsi"/>
          <w:sz w:val="24"/>
          <w:szCs w:val="24"/>
          <w:lang w:val="fr-FR"/>
        </w:rPr>
      </w:pPr>
      <w:r w:rsidRPr="00391BF0">
        <w:rPr>
          <w:rFonts w:cstheme="minorHAnsi"/>
          <w:b/>
          <w:sz w:val="24"/>
          <w:szCs w:val="24"/>
        </w:rPr>
        <w:t xml:space="preserve">                  </w:t>
      </w:r>
      <w:r w:rsidRPr="00391BF0">
        <w:rPr>
          <w:rFonts w:cstheme="minorHAnsi"/>
          <w:sz w:val="24"/>
          <w:szCs w:val="24"/>
          <w:lang w:val="fr-FR"/>
        </w:rPr>
        <w:t>(3)</w:t>
      </w:r>
      <w:r w:rsidRPr="00391BF0">
        <w:rPr>
          <w:rFonts w:cstheme="minorHAnsi"/>
          <w:sz w:val="24"/>
          <w:szCs w:val="24"/>
          <w:lang w:val="fr-FR"/>
        </w:rPr>
        <w:tab/>
        <w:t xml:space="preserve">JOANNOU P. - P., </w:t>
      </w:r>
      <w:r w:rsidRPr="00391BF0">
        <w:rPr>
          <w:rFonts w:cstheme="minorHAnsi"/>
          <w:i/>
          <w:sz w:val="24"/>
          <w:szCs w:val="24"/>
          <w:lang w:val="fr-FR"/>
        </w:rPr>
        <w:t xml:space="preserve">Discipline générale antique (IVe-IXe siècles). Les Canons des Conciles œcuméniques (IIe-IXe siècles), </w:t>
      </w:r>
      <w:r w:rsidRPr="00391BF0">
        <w:rPr>
          <w:rFonts w:cstheme="minorHAnsi"/>
          <w:sz w:val="24"/>
          <w:szCs w:val="24"/>
          <w:lang w:val="fr-FR"/>
        </w:rPr>
        <w:t>édition critique du texte grec, version latine et traduction française, [Pontificia Commissione per la Redazione del Codifice di Diritto Canonico Orientale], Fonti fascicolo IX, t. I, 1, Grottaferrata (Rome), Tipografia Italo-Orientale «St Nilo», 1962, p. 66-97 (</w:t>
      </w:r>
      <w:r w:rsidRPr="00391BF0">
        <w:rPr>
          <w:rFonts w:cstheme="minorHAnsi"/>
          <w:sz w:val="24"/>
          <w:szCs w:val="24"/>
        </w:rPr>
        <w:t>τρίγλωσση</w:t>
      </w:r>
      <w:r w:rsidRPr="00391BF0">
        <w:rPr>
          <w:rFonts w:cstheme="minorHAnsi"/>
          <w:sz w:val="24"/>
          <w:szCs w:val="24"/>
          <w:lang w:val="fr-FR"/>
        </w:rPr>
        <w:t>).</w:t>
      </w:r>
    </w:p>
    <w:p w14:paraId="3B53FAAA" w14:textId="77777777" w:rsidR="00391BF0" w:rsidRPr="00391BF0" w:rsidRDefault="00391BF0" w:rsidP="00391BF0">
      <w:pPr>
        <w:spacing w:line="280" w:lineRule="exact"/>
        <w:ind w:left="284" w:hanging="284"/>
        <w:jc w:val="both"/>
        <w:rPr>
          <w:rFonts w:cstheme="minorHAnsi"/>
          <w:i/>
          <w:sz w:val="24"/>
          <w:szCs w:val="24"/>
          <w:lang w:val="fr-FR"/>
        </w:rPr>
      </w:pPr>
    </w:p>
    <w:p w14:paraId="40A44A1F" w14:textId="77777777" w:rsidR="00391BF0" w:rsidRPr="00391BF0" w:rsidRDefault="00391BF0" w:rsidP="005B3071">
      <w:pPr>
        <w:pStyle w:val="2"/>
      </w:pPr>
      <w:bookmarkStart w:id="17" w:name="_Toc430086971"/>
      <w:r w:rsidRPr="00391BF0">
        <w:t xml:space="preserve">Θεματικὴ τῶν </w:t>
      </w:r>
      <w:r w:rsidRPr="005B3071">
        <w:t>Κανόνων</w:t>
      </w:r>
      <w:bookmarkEnd w:id="17"/>
    </w:p>
    <w:p w14:paraId="79BC4CDE" w14:textId="77777777" w:rsidR="00391BF0" w:rsidRPr="00391BF0" w:rsidRDefault="00391BF0" w:rsidP="00391BF0">
      <w:pPr>
        <w:spacing w:line="180" w:lineRule="exact"/>
        <w:jc w:val="center"/>
        <w:rPr>
          <w:rFonts w:cstheme="minorHAnsi"/>
          <w:sz w:val="24"/>
          <w:szCs w:val="24"/>
        </w:rPr>
      </w:pPr>
      <w:r w:rsidRPr="00391BF0">
        <w:rPr>
          <w:rFonts w:cstheme="minorHAnsi"/>
          <w:sz w:val="24"/>
          <w:szCs w:val="24"/>
        </w:rPr>
        <w:t xml:space="preserve"> </w:t>
      </w:r>
    </w:p>
    <w:p w14:paraId="47DDD709"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1)</w:t>
      </w:r>
      <w:r w:rsidRPr="00391BF0">
        <w:rPr>
          <w:rFonts w:cstheme="minorHAnsi"/>
          <w:sz w:val="24"/>
          <w:szCs w:val="24"/>
        </w:rPr>
        <w:tab/>
        <w:t>Θέματα ἐκκλησιαστικῆς ὀργανώσεως (κ. 12, 28)</w:t>
      </w:r>
    </w:p>
    <w:p w14:paraId="248F4DD0"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2)</w:t>
      </w:r>
      <w:r w:rsidRPr="00391BF0">
        <w:rPr>
          <w:rFonts w:cstheme="minorHAnsi"/>
          <w:sz w:val="24"/>
          <w:szCs w:val="24"/>
        </w:rPr>
        <w:tab/>
        <w:t>Θέματα ἐκκλησιαστικῆς διοικήσεως (κ. 1, 17, 19, 25, 30)</w:t>
      </w:r>
    </w:p>
    <w:p w14:paraId="28A8DA5D"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3)</w:t>
      </w:r>
      <w:r w:rsidRPr="00391BF0">
        <w:rPr>
          <w:rFonts w:cstheme="minorHAnsi"/>
          <w:sz w:val="24"/>
          <w:szCs w:val="24"/>
        </w:rPr>
        <w:tab/>
        <w:t>Θέματα ἐκκλησιαστικῆς εὐταξίας (κ. 2, 3, 5, 6, 7, 8, 10, 11, 13, 15, 16, 18, 20, 22, 23, 29)</w:t>
      </w:r>
    </w:p>
    <w:p w14:paraId="70CDE54B"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4)</w:t>
      </w:r>
      <w:r w:rsidRPr="00391BF0">
        <w:rPr>
          <w:rFonts w:cstheme="minorHAnsi"/>
          <w:sz w:val="24"/>
          <w:szCs w:val="24"/>
        </w:rPr>
        <w:tab/>
        <w:t>Θέματα ἐκκλησιαστικῆς δικαιοσύνης (κ. 9, 21)</w:t>
      </w:r>
    </w:p>
    <w:p w14:paraId="25E26156"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5)</w:t>
      </w:r>
      <w:r w:rsidRPr="00391BF0">
        <w:rPr>
          <w:rFonts w:cstheme="minorHAnsi"/>
          <w:sz w:val="24"/>
          <w:szCs w:val="24"/>
        </w:rPr>
        <w:tab/>
        <w:t>Θέματα ἐκκλησιαστικῆς περιουσίας (κ. 26)</w:t>
      </w:r>
    </w:p>
    <w:p w14:paraId="78BCFA14"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6)</w:t>
      </w:r>
      <w:r w:rsidRPr="00391BF0">
        <w:rPr>
          <w:rFonts w:cstheme="minorHAnsi"/>
          <w:sz w:val="24"/>
          <w:szCs w:val="24"/>
        </w:rPr>
        <w:tab/>
        <w:t>Θέματα μοναχικοῦ βίου (κ. 4, 24)</w:t>
      </w:r>
    </w:p>
    <w:p w14:paraId="04D2C94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7)</w:t>
      </w:r>
      <w:r w:rsidRPr="00391BF0">
        <w:rPr>
          <w:rFonts w:cstheme="minorHAnsi"/>
          <w:sz w:val="24"/>
          <w:szCs w:val="24"/>
        </w:rPr>
        <w:tab/>
        <w:t>Θέματα χριστιανικοῦ βίου (κ. 27)</w:t>
      </w:r>
    </w:p>
    <w:p w14:paraId="25816884"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8)</w:t>
      </w:r>
      <w:r w:rsidRPr="00391BF0">
        <w:rPr>
          <w:rFonts w:cstheme="minorHAnsi"/>
          <w:sz w:val="24"/>
          <w:szCs w:val="24"/>
        </w:rPr>
        <w:tab/>
        <w:t>Θέματα γαμικοῦ δικαίου (κ. 14)</w:t>
      </w:r>
    </w:p>
    <w:p w14:paraId="709345C0"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sz w:val="24"/>
          <w:szCs w:val="24"/>
        </w:rPr>
        <w:br w:type="page"/>
      </w:r>
    </w:p>
    <w:p w14:paraId="3EBE8C76" w14:textId="77777777" w:rsidR="00391BF0" w:rsidRPr="00391BF0" w:rsidRDefault="00391BF0" w:rsidP="005B3071">
      <w:pPr>
        <w:pStyle w:val="2"/>
      </w:pPr>
      <w:bookmarkStart w:id="18" w:name="_Toc430086972"/>
      <w:r w:rsidRPr="005B3071">
        <w:lastRenderedPageBreak/>
        <w:t>Κανόνες</w:t>
      </w:r>
      <w:r w:rsidRPr="00391BF0">
        <w:t xml:space="preserve"> (30)</w:t>
      </w:r>
      <w:bookmarkEnd w:id="18"/>
    </w:p>
    <w:p w14:paraId="2F1F67C8" w14:textId="77777777" w:rsidR="00391BF0" w:rsidRPr="00391BF0" w:rsidRDefault="00391BF0" w:rsidP="00391BF0">
      <w:pPr>
        <w:spacing w:line="280" w:lineRule="exact"/>
        <w:jc w:val="center"/>
        <w:rPr>
          <w:rFonts w:cstheme="minorHAnsi"/>
          <w:b/>
          <w:i/>
          <w:sz w:val="26"/>
          <w:szCs w:val="26"/>
        </w:rPr>
      </w:pPr>
    </w:p>
    <w:p w14:paraId="62DD201F" w14:textId="77777777" w:rsidR="00391BF0" w:rsidRPr="00391BF0" w:rsidRDefault="00391BF0" w:rsidP="00391BF0">
      <w:pPr>
        <w:spacing w:line="240" w:lineRule="exact"/>
        <w:ind w:left="851"/>
        <w:jc w:val="both"/>
        <w:rPr>
          <w:rFonts w:cstheme="minorHAnsi"/>
          <w:sz w:val="21"/>
          <w:szCs w:val="21"/>
        </w:rPr>
      </w:pPr>
      <w:r w:rsidRPr="00391BF0">
        <w:rPr>
          <w:rFonts w:cstheme="minorHAnsi"/>
          <w:sz w:val="21"/>
          <w:szCs w:val="21"/>
        </w:rPr>
        <w:t>Κανόνες τῶν χλ΄ ἁγίων πατέρων κη΄ καὶ ἐν ἐρωτήσεως τύπῳ δύο τῶν ἐν Χαλκηδόνι συνελθόντων ἐν ὑπατείᾳ Μαρκιανοῦ αἰωνίου αὐγούστου καὶ τοῦ δηλωθησομένου, τῇ πρὸ η΄ καλανδῶν νοεμβρίων.</w:t>
      </w:r>
    </w:p>
    <w:p w14:paraId="58263581" w14:textId="77777777" w:rsidR="00391BF0" w:rsidRPr="00391BF0" w:rsidRDefault="00391BF0" w:rsidP="00391BF0">
      <w:pPr>
        <w:spacing w:line="280" w:lineRule="exact"/>
        <w:jc w:val="center"/>
        <w:rPr>
          <w:rFonts w:cstheme="minorHAnsi"/>
          <w:sz w:val="24"/>
          <w:szCs w:val="24"/>
        </w:rPr>
      </w:pPr>
      <w:r w:rsidRPr="00391BF0">
        <w:rPr>
          <w:rFonts w:cstheme="minorHAnsi"/>
          <w:sz w:val="24"/>
          <w:szCs w:val="24"/>
        </w:rPr>
        <w:t xml:space="preserve"> </w:t>
      </w:r>
    </w:p>
    <w:p w14:paraId="4CDF7373"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1)</w:t>
      </w:r>
      <w:r w:rsidRPr="00391BF0">
        <w:rPr>
          <w:rFonts w:cstheme="minorHAnsi"/>
          <w:b/>
          <w:sz w:val="24"/>
          <w:szCs w:val="24"/>
        </w:rPr>
        <w:tab/>
      </w:r>
      <w:r w:rsidRPr="00391BF0">
        <w:rPr>
          <w:rFonts w:cstheme="minorHAnsi"/>
          <w:sz w:val="24"/>
          <w:szCs w:val="24"/>
        </w:rPr>
        <w:t>Περὶ τοῦ ἑκάστης συνόδου τοὺς κανόνας ἀπαρασαλεύτως φυλάττεσθαι</w:t>
      </w:r>
    </w:p>
    <w:p w14:paraId="335CD799"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2)</w:t>
      </w:r>
      <w:r w:rsidRPr="00391BF0">
        <w:rPr>
          <w:rFonts w:cstheme="minorHAnsi"/>
          <w:b/>
          <w:sz w:val="24"/>
          <w:szCs w:val="24"/>
        </w:rPr>
        <w:tab/>
      </w:r>
      <w:r w:rsidRPr="00391BF0">
        <w:rPr>
          <w:rFonts w:cstheme="minorHAnsi"/>
          <w:sz w:val="24"/>
          <w:szCs w:val="24"/>
        </w:rPr>
        <w:t>Περὶ τοῦ μὴ δεῖν ἐπὶ χρήμασι χειροτονεῖν</w:t>
      </w:r>
    </w:p>
    <w:p w14:paraId="0BC7D3BD"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3)</w:t>
      </w:r>
      <w:r w:rsidRPr="00391BF0">
        <w:rPr>
          <w:rFonts w:cstheme="minorHAnsi"/>
          <w:b/>
          <w:sz w:val="24"/>
          <w:szCs w:val="24"/>
        </w:rPr>
        <w:tab/>
      </w:r>
      <w:r w:rsidRPr="00391BF0">
        <w:rPr>
          <w:rFonts w:cstheme="minorHAnsi"/>
          <w:sz w:val="24"/>
          <w:szCs w:val="24"/>
        </w:rPr>
        <w:t>Περὶ τοῦ μὴ δεῖν κληρικὸν ἢ μοναχὸν ἀλλοτρίων φροντίζειν πραγμάτων</w:t>
      </w:r>
    </w:p>
    <w:p w14:paraId="0C12B442"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4)</w:t>
      </w:r>
      <w:r w:rsidRPr="00391BF0">
        <w:rPr>
          <w:rFonts w:cstheme="minorHAnsi"/>
          <w:b/>
          <w:sz w:val="24"/>
          <w:szCs w:val="24"/>
        </w:rPr>
        <w:tab/>
      </w:r>
      <w:r w:rsidRPr="00391BF0">
        <w:rPr>
          <w:rFonts w:cstheme="minorHAnsi"/>
          <w:sz w:val="24"/>
          <w:szCs w:val="24"/>
        </w:rPr>
        <w:t>Περὶ τοῦ μὴ δεῖν μοναχοὺς ποιεῖν τι παρὰ γνώμην τοῦ ἰδίου ἐπισκόπου ἢ συνιστᾶν μοναστήριον, μήτε κοσμικὰς ἀναδέχεσθαι φροντίδας</w:t>
      </w:r>
    </w:p>
    <w:p w14:paraId="4499FD1A"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5)</w:t>
      </w:r>
      <w:r w:rsidRPr="00391BF0">
        <w:rPr>
          <w:rFonts w:cstheme="minorHAnsi"/>
          <w:b/>
          <w:sz w:val="24"/>
          <w:szCs w:val="24"/>
        </w:rPr>
        <w:tab/>
      </w:r>
      <w:r w:rsidRPr="00391BF0">
        <w:rPr>
          <w:rFonts w:cstheme="minorHAnsi"/>
          <w:sz w:val="24"/>
          <w:szCs w:val="24"/>
        </w:rPr>
        <w:t>Περὶ τοῦ μὴ δεῖν ἀπὸ ἐκκλησίας ἑτέρας εἰς ἑτέραν μετατίθεσθαι κληρικὸν</w:t>
      </w:r>
    </w:p>
    <w:p w14:paraId="628F9FF7"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6)</w:t>
      </w:r>
      <w:r w:rsidRPr="00391BF0">
        <w:rPr>
          <w:rFonts w:cstheme="minorHAnsi"/>
          <w:b/>
          <w:sz w:val="24"/>
          <w:szCs w:val="24"/>
        </w:rPr>
        <w:tab/>
      </w:r>
      <w:r w:rsidRPr="00391BF0">
        <w:rPr>
          <w:rFonts w:cstheme="minorHAnsi"/>
          <w:sz w:val="24"/>
          <w:szCs w:val="24"/>
        </w:rPr>
        <w:t>Περὶ τοῦ μὴ δεῖν ἀπολελυμένως χειροτονεῖσθαί τινα τῶν κληρικῶν</w:t>
      </w:r>
    </w:p>
    <w:p w14:paraId="3AF8B88C"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7)</w:t>
      </w:r>
      <w:r w:rsidRPr="00391BF0">
        <w:rPr>
          <w:rFonts w:cstheme="minorHAnsi"/>
          <w:b/>
          <w:sz w:val="24"/>
          <w:szCs w:val="24"/>
        </w:rPr>
        <w:tab/>
      </w:r>
      <w:r w:rsidRPr="00391BF0">
        <w:rPr>
          <w:rFonts w:cstheme="minorHAnsi"/>
          <w:sz w:val="24"/>
          <w:szCs w:val="24"/>
        </w:rPr>
        <w:t>Περὶ τοῦ μὴ δεῖν κληρικοὺς ἢ μοναχοὺς γίνεσθαι κοσμικοὺς</w:t>
      </w:r>
    </w:p>
    <w:p w14:paraId="72CCA953"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 </w:t>
      </w:r>
      <w:r w:rsidRPr="00391BF0">
        <w:rPr>
          <w:rFonts w:cstheme="minorHAnsi"/>
          <w:b/>
          <w:sz w:val="24"/>
          <w:szCs w:val="24"/>
        </w:rPr>
        <w:t>8)</w:t>
      </w:r>
      <w:r w:rsidRPr="00391BF0">
        <w:rPr>
          <w:rFonts w:cstheme="minorHAnsi"/>
          <w:b/>
          <w:sz w:val="24"/>
          <w:szCs w:val="24"/>
        </w:rPr>
        <w:tab/>
      </w:r>
      <w:r w:rsidRPr="00391BF0">
        <w:rPr>
          <w:rFonts w:cstheme="minorHAnsi"/>
          <w:sz w:val="24"/>
          <w:szCs w:val="24"/>
        </w:rPr>
        <w:t>Περὶ τοῦ δεῖν τὰ πτωχεῖα καὶ μαρτυρεῖα καὶ μοναστήρια ὑπὸ τὸν ἐπίσκοπον εἶναι</w:t>
      </w:r>
    </w:p>
    <w:p w14:paraId="3088C685" w14:textId="77777777" w:rsidR="00391BF0" w:rsidRPr="00391BF0" w:rsidRDefault="00391BF0" w:rsidP="00391BF0">
      <w:pPr>
        <w:spacing w:line="280" w:lineRule="exact"/>
        <w:ind w:left="397" w:hanging="397"/>
        <w:jc w:val="both"/>
        <w:rPr>
          <w:rFonts w:cstheme="minorHAnsi"/>
          <w:b/>
          <w:szCs w:val="24"/>
        </w:rPr>
      </w:pPr>
      <w:r w:rsidRPr="00391BF0">
        <w:rPr>
          <w:rFonts w:cstheme="minorHAnsi"/>
          <w:b/>
          <w:sz w:val="24"/>
          <w:szCs w:val="24"/>
        </w:rPr>
        <w:t> </w:t>
      </w:r>
      <w:r w:rsidRPr="00391BF0">
        <w:rPr>
          <w:rFonts w:cstheme="minorHAnsi"/>
          <w:b/>
          <w:sz w:val="24"/>
          <w:szCs w:val="24"/>
        </w:rPr>
        <w:t>9)</w:t>
      </w:r>
      <w:r w:rsidRPr="00391BF0">
        <w:rPr>
          <w:rFonts w:cstheme="minorHAnsi"/>
          <w:b/>
          <w:sz w:val="24"/>
          <w:szCs w:val="24"/>
        </w:rPr>
        <w:tab/>
      </w:r>
      <w:r w:rsidRPr="00391BF0">
        <w:rPr>
          <w:rFonts w:cstheme="minorHAnsi"/>
          <w:sz w:val="24"/>
          <w:szCs w:val="24"/>
        </w:rPr>
        <w:t>Περὶ τοῦ μὴ δεῖν κληρικοὺς εἰς κοσμικὸν ἀπιέναι δικαστήριον, ἀλλὰ παρὰ τῷ ἰδίῳ ἐπισκόπῳ δικάζεσθαι</w:t>
      </w:r>
    </w:p>
    <w:p w14:paraId="0A34AF6A"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10)</w:t>
      </w:r>
      <w:r w:rsidRPr="00391BF0">
        <w:rPr>
          <w:rFonts w:cstheme="minorHAnsi"/>
          <w:b/>
          <w:sz w:val="24"/>
          <w:szCs w:val="24"/>
        </w:rPr>
        <w:tab/>
      </w:r>
      <w:r w:rsidRPr="00391BF0">
        <w:rPr>
          <w:rFonts w:cstheme="minorHAnsi"/>
          <w:sz w:val="24"/>
          <w:szCs w:val="24"/>
        </w:rPr>
        <w:t>Περὶ τοῦ μὴ δεῖν κληρικὸν ἐν δύο πόλεων ἐκκλησίας κατατάττεσθαι</w:t>
      </w:r>
    </w:p>
    <w:p w14:paraId="223A39D8"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11)</w:t>
      </w:r>
      <w:r w:rsidRPr="00391BF0">
        <w:rPr>
          <w:rFonts w:cstheme="minorHAnsi"/>
          <w:sz w:val="24"/>
          <w:szCs w:val="24"/>
        </w:rPr>
        <w:tab/>
        <w:t>Περὶ τοῦ εἰρηνικοῖς γράμμασι τοὺς δεομένους ἐπικουρίας ἐφοδιάζεσθαι, αἱ γὰρ συστατικαὶ τοῖς ἐν ὑπολήψει δίδονται</w:t>
      </w:r>
    </w:p>
    <w:p w14:paraId="2EC9E01F"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12)</w:t>
      </w:r>
      <w:r w:rsidRPr="00391BF0">
        <w:rPr>
          <w:rFonts w:cstheme="minorHAnsi"/>
          <w:b/>
          <w:sz w:val="24"/>
          <w:szCs w:val="24"/>
        </w:rPr>
        <w:tab/>
      </w:r>
      <w:r w:rsidRPr="00391BF0">
        <w:rPr>
          <w:rFonts w:cstheme="minorHAnsi"/>
          <w:sz w:val="24"/>
          <w:szCs w:val="24"/>
        </w:rPr>
        <w:t>Περὶ τοῦ μὴ δεῖν ἐκ βασιλικοῦ γράμματος ἐπίσκοπον γίνεσθαι μητροπολίτην, καὶ ὅτι εἰς δύο ἐπαρχίας μία οὐ τέμνεται</w:t>
      </w:r>
    </w:p>
    <w:p w14:paraId="11A7D823"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13)</w:t>
      </w:r>
      <w:r w:rsidRPr="00391BF0">
        <w:rPr>
          <w:rFonts w:cstheme="minorHAnsi"/>
          <w:b/>
          <w:sz w:val="24"/>
          <w:szCs w:val="24"/>
        </w:rPr>
        <w:tab/>
      </w:r>
      <w:r w:rsidRPr="00391BF0">
        <w:rPr>
          <w:rFonts w:cstheme="minorHAnsi"/>
          <w:sz w:val="24"/>
          <w:szCs w:val="24"/>
        </w:rPr>
        <w:t>Περὶ τοῦ μὴ δεῖν κληρικοὺς ἀπιόντας χωρὶς γραμμάτων συστατικῶν λειτουργεῖν</w:t>
      </w:r>
    </w:p>
    <w:p w14:paraId="6F1B6624"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14)</w:t>
      </w:r>
      <w:r w:rsidRPr="00391BF0">
        <w:rPr>
          <w:rFonts w:cstheme="minorHAnsi"/>
          <w:b/>
          <w:sz w:val="24"/>
          <w:szCs w:val="24"/>
        </w:rPr>
        <w:tab/>
      </w:r>
      <w:r w:rsidRPr="00391BF0">
        <w:rPr>
          <w:rFonts w:cstheme="minorHAnsi"/>
          <w:sz w:val="24"/>
          <w:szCs w:val="24"/>
        </w:rPr>
        <w:t>Περὶ τοῦ μὴ δεῖν ἱερατικοὺς πρὸς αἱρετικοὺς ἐπιγαμίας ποιεῖν</w:t>
      </w:r>
    </w:p>
    <w:p w14:paraId="092A7276"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15)</w:t>
      </w:r>
      <w:r w:rsidRPr="00391BF0">
        <w:rPr>
          <w:rFonts w:cstheme="minorHAnsi"/>
          <w:b/>
          <w:sz w:val="24"/>
          <w:szCs w:val="24"/>
        </w:rPr>
        <w:tab/>
      </w:r>
      <w:r w:rsidRPr="00391BF0">
        <w:rPr>
          <w:rFonts w:cstheme="minorHAnsi"/>
          <w:sz w:val="24"/>
          <w:szCs w:val="24"/>
        </w:rPr>
        <w:t>Περὶ διακονισσῶν</w:t>
      </w:r>
    </w:p>
    <w:p w14:paraId="3C75C440"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16)</w:t>
      </w:r>
      <w:r w:rsidRPr="00391BF0">
        <w:rPr>
          <w:rFonts w:cstheme="minorHAnsi"/>
          <w:b/>
          <w:sz w:val="24"/>
          <w:szCs w:val="24"/>
        </w:rPr>
        <w:tab/>
      </w:r>
      <w:r w:rsidRPr="00391BF0">
        <w:rPr>
          <w:rFonts w:cstheme="minorHAnsi"/>
          <w:sz w:val="24"/>
          <w:szCs w:val="24"/>
        </w:rPr>
        <w:t>Περὶ τοῦ μὴ δεῖν τὰς ἑαυτὰς τῷ θείῳ ἀναθείσας παρθένους ἐπὶ γάμον ὁρμᾶν</w:t>
      </w:r>
    </w:p>
    <w:p w14:paraId="0CF6AB9C"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17)</w:t>
      </w:r>
      <w:r w:rsidRPr="00391BF0">
        <w:rPr>
          <w:rFonts w:cstheme="minorHAnsi"/>
          <w:b/>
          <w:sz w:val="24"/>
          <w:szCs w:val="24"/>
        </w:rPr>
        <w:tab/>
      </w:r>
      <w:r w:rsidRPr="00391BF0">
        <w:rPr>
          <w:rFonts w:cstheme="minorHAnsi"/>
          <w:sz w:val="24"/>
          <w:szCs w:val="24"/>
        </w:rPr>
        <w:t>Περὶ τοῦ ὅτι οὐκ ἀνατρέπεται διοίκησις τριάκοντα ἔτη κρατήσασα, καὶ περὶ τῶν καινιζομένων πόλεων</w:t>
      </w:r>
    </w:p>
    <w:p w14:paraId="6E2249C6"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18)</w:t>
      </w:r>
      <w:r w:rsidRPr="00391BF0">
        <w:rPr>
          <w:rFonts w:cstheme="minorHAnsi"/>
          <w:b/>
          <w:sz w:val="24"/>
          <w:szCs w:val="24"/>
        </w:rPr>
        <w:tab/>
      </w:r>
      <w:r w:rsidRPr="00391BF0">
        <w:rPr>
          <w:rFonts w:cstheme="minorHAnsi"/>
          <w:sz w:val="24"/>
          <w:szCs w:val="24"/>
        </w:rPr>
        <w:t>Περὶ τοῦ μὴ δεῖν ἱερατικοὺς συνόμνυσθαι ἢ φατριάζειν</w:t>
      </w:r>
    </w:p>
    <w:p w14:paraId="3475236C"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19)</w:t>
      </w:r>
      <w:r w:rsidRPr="00391BF0">
        <w:rPr>
          <w:rFonts w:cstheme="minorHAnsi"/>
          <w:b/>
          <w:sz w:val="24"/>
          <w:szCs w:val="24"/>
        </w:rPr>
        <w:tab/>
      </w:r>
      <w:r w:rsidRPr="00391BF0">
        <w:rPr>
          <w:rFonts w:cstheme="minorHAnsi"/>
          <w:sz w:val="24"/>
          <w:szCs w:val="24"/>
        </w:rPr>
        <w:t>Περὶ τοῦ δεῖν δὶς τοῦ ἔτους ἐν ἑκάστῃ ἐπαρχίᾳ συνόδους γίνεσθαι</w:t>
      </w:r>
    </w:p>
    <w:p w14:paraId="0CDCAEB2"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20)</w:t>
      </w:r>
      <w:r w:rsidRPr="00391BF0">
        <w:rPr>
          <w:rFonts w:cstheme="minorHAnsi"/>
          <w:b/>
          <w:sz w:val="24"/>
          <w:szCs w:val="24"/>
        </w:rPr>
        <w:tab/>
      </w:r>
      <w:r w:rsidRPr="00391BF0">
        <w:rPr>
          <w:rFonts w:cstheme="minorHAnsi"/>
          <w:sz w:val="24"/>
          <w:szCs w:val="24"/>
        </w:rPr>
        <w:t>Περὶ τοῦ μὴ δεῖν κληρικὸν ἀπὸ πόλεως εἰς πόλιν μεταφέρεσθαι</w:t>
      </w:r>
    </w:p>
    <w:p w14:paraId="09268895"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21)</w:t>
      </w:r>
      <w:r w:rsidRPr="00391BF0">
        <w:rPr>
          <w:rFonts w:cstheme="minorHAnsi"/>
          <w:b/>
          <w:sz w:val="24"/>
          <w:szCs w:val="24"/>
        </w:rPr>
        <w:tab/>
      </w:r>
      <w:r w:rsidRPr="00391BF0">
        <w:rPr>
          <w:rFonts w:cstheme="minorHAnsi"/>
          <w:sz w:val="24"/>
          <w:szCs w:val="24"/>
        </w:rPr>
        <w:t>Περὶ τοῦ μὴ δεῖν ἀνυπολήπτους κληρικοὺς κατηγορεῖν ἐπισκόπων</w:t>
      </w:r>
    </w:p>
    <w:p w14:paraId="26526C29"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22)</w:t>
      </w:r>
      <w:r w:rsidRPr="00391BF0">
        <w:rPr>
          <w:rFonts w:cstheme="minorHAnsi"/>
          <w:b/>
          <w:sz w:val="24"/>
          <w:szCs w:val="24"/>
        </w:rPr>
        <w:tab/>
      </w:r>
      <w:r w:rsidRPr="00391BF0">
        <w:rPr>
          <w:rFonts w:cstheme="minorHAnsi"/>
          <w:sz w:val="24"/>
          <w:szCs w:val="24"/>
        </w:rPr>
        <w:t>Περὶ τοῦ μὴ δεῖν κληρικοὺς μετὰ θάνατον τοῦ ἰδίου ἐπισκόπου τὰ αὐτοῦ διαρπάζειν</w:t>
      </w:r>
    </w:p>
    <w:p w14:paraId="430C24EE"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lastRenderedPageBreak/>
        <w:t>23)</w:t>
      </w:r>
      <w:r w:rsidRPr="00391BF0">
        <w:rPr>
          <w:rFonts w:cstheme="minorHAnsi"/>
          <w:b/>
          <w:sz w:val="24"/>
          <w:szCs w:val="24"/>
        </w:rPr>
        <w:tab/>
      </w:r>
      <w:r w:rsidRPr="00391BF0">
        <w:rPr>
          <w:rFonts w:cstheme="minorHAnsi"/>
          <w:sz w:val="24"/>
          <w:szCs w:val="24"/>
        </w:rPr>
        <w:t>Περὶ τοῦ δεῖν ἀπὸ Κωνσταντινουπόλεως ἐκβάλλεσθαι ξένους κληρικοὺς ἢ μοναχοὺς θορυβοῦντας</w:t>
      </w:r>
    </w:p>
    <w:p w14:paraId="43F1959A"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24)</w:t>
      </w:r>
      <w:r w:rsidRPr="00391BF0">
        <w:rPr>
          <w:rFonts w:cstheme="minorHAnsi"/>
          <w:b/>
          <w:sz w:val="24"/>
          <w:szCs w:val="24"/>
        </w:rPr>
        <w:tab/>
      </w:r>
      <w:r w:rsidRPr="00391BF0">
        <w:rPr>
          <w:rFonts w:cstheme="minorHAnsi"/>
          <w:sz w:val="24"/>
          <w:szCs w:val="24"/>
        </w:rPr>
        <w:t>Περὶ τοῦ δεῖν τὰ μοναστήρια μὴ καταγώγια γίνεσθαι</w:t>
      </w:r>
    </w:p>
    <w:p w14:paraId="2605184D"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25)</w:t>
      </w:r>
      <w:r w:rsidRPr="00391BF0">
        <w:rPr>
          <w:rFonts w:cstheme="minorHAnsi"/>
          <w:b/>
          <w:sz w:val="24"/>
          <w:szCs w:val="24"/>
        </w:rPr>
        <w:tab/>
      </w:r>
      <w:r w:rsidRPr="00391BF0">
        <w:rPr>
          <w:rFonts w:cstheme="minorHAnsi"/>
          <w:sz w:val="24"/>
          <w:szCs w:val="24"/>
        </w:rPr>
        <w:t>Περὶ τοῦ μὴ δεῖν ὑπὲρ τὸ τρίμηνον χηρεύειν ἐκκλησίαν ἐπισκόπου</w:t>
      </w:r>
    </w:p>
    <w:p w14:paraId="2C821645"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26)</w:t>
      </w:r>
      <w:r w:rsidRPr="00391BF0">
        <w:rPr>
          <w:rFonts w:cstheme="minorHAnsi"/>
          <w:b/>
          <w:sz w:val="24"/>
          <w:szCs w:val="24"/>
        </w:rPr>
        <w:tab/>
      </w:r>
      <w:r w:rsidRPr="00391BF0">
        <w:rPr>
          <w:rFonts w:cstheme="minorHAnsi"/>
          <w:sz w:val="24"/>
          <w:szCs w:val="24"/>
        </w:rPr>
        <w:t>Περὶ τοῦ δεῖν ἕκαστον ἐπίσκοπον δι’ οἰκονόμου διοικεῖν τὰ τῆς ἐκκλησίας πράγματα</w:t>
      </w:r>
    </w:p>
    <w:p w14:paraId="159D15CF"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27)</w:t>
      </w:r>
      <w:r w:rsidRPr="00391BF0">
        <w:rPr>
          <w:rFonts w:cstheme="minorHAnsi"/>
          <w:b/>
          <w:sz w:val="24"/>
          <w:szCs w:val="24"/>
        </w:rPr>
        <w:tab/>
      </w:r>
      <w:r w:rsidRPr="00391BF0">
        <w:rPr>
          <w:rFonts w:cstheme="minorHAnsi"/>
          <w:sz w:val="24"/>
          <w:szCs w:val="24"/>
        </w:rPr>
        <w:t>Περὶ τοῦ μὴ δεῖν βιάζεσθαι γυναῖκα εἰς συνοικέσιον</w:t>
      </w:r>
    </w:p>
    <w:p w14:paraId="465A5747"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28)</w:t>
      </w:r>
      <w:r w:rsidRPr="00391BF0">
        <w:rPr>
          <w:rFonts w:cstheme="minorHAnsi"/>
          <w:b/>
          <w:sz w:val="24"/>
          <w:szCs w:val="24"/>
        </w:rPr>
        <w:tab/>
      </w:r>
      <w:r w:rsidRPr="00391BF0">
        <w:rPr>
          <w:rFonts w:cstheme="minorHAnsi"/>
          <w:sz w:val="24"/>
          <w:szCs w:val="24"/>
        </w:rPr>
        <w:t>Ψῆφος περὶ τῶν πρεσβείων τοῦ θρόνου Κωνσταντινουπόλεως</w:t>
      </w:r>
    </w:p>
    <w:p w14:paraId="12D317A9"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29)</w:t>
      </w:r>
      <w:r w:rsidRPr="00391BF0">
        <w:rPr>
          <w:rFonts w:cstheme="minorHAnsi"/>
          <w:b/>
          <w:sz w:val="24"/>
          <w:szCs w:val="24"/>
        </w:rPr>
        <w:tab/>
      </w:r>
      <w:r w:rsidRPr="00391BF0">
        <w:rPr>
          <w:rFonts w:cstheme="minorHAnsi"/>
          <w:sz w:val="24"/>
          <w:szCs w:val="24"/>
        </w:rPr>
        <w:t>Περὶ τοῦ μὴ δεῖν ἐπίσκοπον τοῦ ἰδίου θρόνου ἀποκινούμενον ἐν πρεσβυτερίῳ καταλέγεσθαι</w:t>
      </w:r>
    </w:p>
    <w:p w14:paraId="473F7234"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30)</w:t>
      </w:r>
      <w:r w:rsidRPr="00391BF0">
        <w:rPr>
          <w:rFonts w:cstheme="minorHAnsi"/>
          <w:b/>
          <w:sz w:val="24"/>
          <w:szCs w:val="24"/>
        </w:rPr>
        <w:tab/>
      </w:r>
      <w:r w:rsidRPr="00391BF0">
        <w:rPr>
          <w:rFonts w:cstheme="minorHAnsi"/>
          <w:sz w:val="24"/>
          <w:szCs w:val="24"/>
        </w:rPr>
        <w:t>Περὶ τοῦ ὅτι ἀνεύθυνοι οἱ Αἰγύπτιοι, μὴ ὑπογράψαντες τῇ ἐπιστολῇ τοῦ ὁσίου Λέοντος Ῥώμης</w:t>
      </w:r>
    </w:p>
    <w:p w14:paraId="51711B42" w14:textId="77777777" w:rsidR="005B1FB6" w:rsidRDefault="005B1FB6">
      <w:pPr>
        <w:rPr>
          <w:rFonts w:cstheme="minorHAnsi"/>
          <w:sz w:val="24"/>
          <w:szCs w:val="24"/>
        </w:rPr>
      </w:pPr>
      <w:r>
        <w:rPr>
          <w:rFonts w:cstheme="minorHAnsi"/>
          <w:sz w:val="24"/>
          <w:szCs w:val="24"/>
        </w:rPr>
        <w:br w:type="page"/>
      </w:r>
    </w:p>
    <w:p w14:paraId="680D1D7D" w14:textId="67916F8B" w:rsidR="00391BF0" w:rsidRPr="00391BF0" w:rsidRDefault="00E54DCE" w:rsidP="00391BF0">
      <w:pPr>
        <w:spacing w:line="280" w:lineRule="exact"/>
        <w:ind w:left="397" w:hanging="397"/>
        <w:jc w:val="both"/>
        <w:rPr>
          <w:rFonts w:cstheme="minorHAnsi"/>
          <w:sz w:val="24"/>
          <w:szCs w:val="24"/>
        </w:rPr>
      </w:pPr>
      <w:r w:rsidRPr="00391BF0">
        <w:rPr>
          <w:rFonts w:cstheme="minorHAnsi"/>
          <w:noProof/>
          <w:sz w:val="24"/>
          <w:szCs w:val="24"/>
        </w:rPr>
        <w:lastRenderedPageBreak/>
        <mc:AlternateContent>
          <mc:Choice Requires="wps">
            <w:drawing>
              <wp:anchor distT="0" distB="0" distL="114300" distR="114300" simplePos="0" relativeHeight="251670528" behindDoc="0" locked="0" layoutInCell="1" allowOverlap="1" wp14:anchorId="111AC290" wp14:editId="5315842A">
                <wp:simplePos x="0" y="0"/>
                <wp:positionH relativeFrom="margin">
                  <wp:align>left</wp:align>
                </wp:positionH>
                <wp:positionV relativeFrom="paragraph">
                  <wp:posOffset>6175375</wp:posOffset>
                </wp:positionV>
                <wp:extent cx="1955800" cy="2279015"/>
                <wp:effectExtent l="0" t="0" r="25400" b="26035"/>
                <wp:wrapNone/>
                <wp:docPr id="2110" name="Ορθογώνιο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55800" cy="2279015"/>
                        </a:xfrm>
                        <a:prstGeom prst="rect">
                          <a:avLst/>
                        </a:prstGeom>
                        <a:solidFill>
                          <a:srgbClr val="FFFFFF"/>
                        </a:solidFill>
                        <a:ln w="9525">
                          <a:solidFill>
                            <a:srgbClr val="000000"/>
                          </a:solidFill>
                          <a:miter lim="800000"/>
                          <a:headEnd/>
                          <a:tailEnd/>
                        </a:ln>
                      </wps:spPr>
                      <wps:txbx>
                        <w:txbxContent>
                          <w:p w14:paraId="2BF24A94" w14:textId="77777777" w:rsidR="005B1FB6" w:rsidRDefault="005B1FB6" w:rsidP="00391BF0">
                            <w:pPr>
                              <w:spacing w:line="540" w:lineRule="exact"/>
                              <w:rPr>
                                <w:rFonts w:ascii="Times New Roman" w:hAnsi="Times New Roman"/>
                                <w:b/>
                                <w:sz w:val="30"/>
                                <w:szCs w:val="30"/>
                                <w:u w:val="single"/>
                              </w:rPr>
                            </w:pPr>
                            <w:r>
                              <w:rPr>
                                <w:rFonts w:ascii="Times New Roman" w:hAnsi="Times New Roman"/>
                                <w:b/>
                                <w:sz w:val="30"/>
                                <w:szCs w:val="30"/>
                                <w:u w:val="single"/>
                              </w:rPr>
                              <w:t>Λεζάντα</w:t>
                            </w:r>
                          </w:p>
                          <w:p w14:paraId="0923CCC3"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Π: Πατριάρχης</w:t>
                            </w:r>
                          </w:p>
                          <w:p w14:paraId="3D7302C5"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Μ: Μητροπολίτης</w:t>
                            </w:r>
                          </w:p>
                          <w:p w14:paraId="003E26AC"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Ε: Ἐπίσκοπος</w:t>
                            </w:r>
                          </w:p>
                          <w:p w14:paraId="6B5E458F"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π: παροικία (ἐνορία)</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AC290" id="Ορθογώνιο 2110" o:spid="_x0000_s1032" style="position:absolute;left:0;text-align:left;margin-left:0;margin-top:486.25pt;width:154pt;height:179.45pt;rotation:180;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2rUAIAAG0EAAAOAAAAZHJzL2Uyb0RvYy54bWysVEuOEzEQ3SNxB8t70h8lM5MondEoQxDS&#10;ACMNHMDtdqct3LaxnXSy5AJcgUPMBhZobtBzJcqVKB/YIXphuVzl56r3qnp6vWkVWQvnpdEFzQYp&#10;JUJzU0m9LOinj4tXV5T4wHTFlNGioFvh6fXs5YtpZyciN41RlXAEQLSfdLagTQh2kiSeN6JlfmCs&#10;0OCsjWtZANMtk8qxDtBbleRpepF0xlXWGS68h9PbnZPOEL+uBQ8f6tqLQFRBIbeAq8O1jGsym7LJ&#10;0jHbSL5Pg/1DFi2TGh49QN2ywMjKyb+gWsmd8aYOA27axNS15AJrgGqy9I9qHhpmBdYC5Hh7oMn/&#10;P1j+fn3viKwKmmcZEKRZCyr135+/9j/6p/7x+Vv/q//ZPxF0A1ud9RO49GDvXazX2zvDP3uizbxh&#10;eilunDNdI1gFOWaR3eTsQjQ8XCVl985U8BJbBYPEbWrXEmdAoCy9SuOHx8AQ2aBc24NcYhMIh8Ns&#10;PBpBKCUcfHl+OU6zET7JJhEtpmedD2+EaUncFNRBPyAsW9/5ELM7hmA1RslqIZVCwy3LuXJkzaB3&#10;Fvjt0f1pmNKkK+h4lI8Q+cznTyGwKOw4ePUsrJUBhkDJtqD70rEtI42vdYX7wKTa7eGy0nteI5U7&#10;ScKm3KCMFzHHSHNpqi0QjZQCRzCjQEBcKemg3wvqv6yYE5SotxrEGmfDYRwQNIajyxwMd+opTz1M&#10;88bAGAHYbjsPu6FaWSeXTVQR2dDmBgSuJXJ9zGqfPvQ0SrCfvzg0pzZGHf8Ss98AAAD//wMAUEsD&#10;BBQABgAIAAAAIQDK1vBt3wAAAAkBAAAPAAAAZHJzL2Rvd25yZXYueG1sTI/BTsMwEETvSPyDtUjc&#10;qNMGShPiVAWp5cCppeLsxEtiNV5HsdumfH2XExx3ZjT7pliOrhMnHIL1pGA6SUAg1d5YahTsP9cP&#10;CxAhajK684QKLhhgWd7eFDo3/kxbPO1iI7iEQq4VtDH2uZShbtHpMPE9EnvffnA68jk00gz6zOWu&#10;k7MkmUunLfGHVvf41mJ92B2dgs1+zOZmVcXDl32365/L60dWb5W6vxtXLyAijvEvDL/4jA4lM1X+&#10;SCaITgEPiQqy59kTCLbTZMFKxbk0nT6CLAv5f0F5BQAA//8DAFBLAQItABQABgAIAAAAIQC2gziS&#10;/gAAAOEBAAATAAAAAAAAAAAAAAAAAAAAAABbQ29udGVudF9UeXBlc10ueG1sUEsBAi0AFAAGAAgA&#10;AAAhADj9If/WAAAAlAEAAAsAAAAAAAAAAAAAAAAALwEAAF9yZWxzLy5yZWxzUEsBAi0AFAAGAAgA&#10;AAAhABEjPatQAgAAbQQAAA4AAAAAAAAAAAAAAAAALgIAAGRycy9lMm9Eb2MueG1sUEsBAi0AFAAG&#10;AAgAAAAhAMrW8G3fAAAACQEAAA8AAAAAAAAAAAAAAAAAqgQAAGRycy9kb3ducmV2LnhtbFBLBQYA&#10;AAAABAAEAPMAAAC2BQAAAAA=&#10;">
                <v:textbox style="layout-flow:vertical">
                  <w:txbxContent>
                    <w:p w14:paraId="2BF24A94" w14:textId="77777777" w:rsidR="005B1FB6" w:rsidRDefault="005B1FB6" w:rsidP="00391BF0">
                      <w:pPr>
                        <w:spacing w:line="540" w:lineRule="exact"/>
                        <w:rPr>
                          <w:rFonts w:ascii="Times New Roman" w:hAnsi="Times New Roman"/>
                          <w:b/>
                          <w:sz w:val="30"/>
                          <w:szCs w:val="30"/>
                          <w:u w:val="single"/>
                        </w:rPr>
                      </w:pPr>
                      <w:r>
                        <w:rPr>
                          <w:rFonts w:ascii="Times New Roman" w:hAnsi="Times New Roman"/>
                          <w:b/>
                          <w:sz w:val="30"/>
                          <w:szCs w:val="30"/>
                          <w:u w:val="single"/>
                        </w:rPr>
                        <w:t>Λεζάντα</w:t>
                      </w:r>
                    </w:p>
                    <w:p w14:paraId="0923CCC3"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Π: Πατριάρχης</w:t>
                      </w:r>
                    </w:p>
                    <w:p w14:paraId="3D7302C5"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Μ: Μητροπολίτης</w:t>
                      </w:r>
                    </w:p>
                    <w:p w14:paraId="003E26AC"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Ε: Ἐπίσκοπος</w:t>
                      </w:r>
                    </w:p>
                    <w:p w14:paraId="6B5E458F"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π: παροικία (ἐνορία)</w:t>
                      </w:r>
                    </w:p>
                  </w:txbxContent>
                </v:textbox>
                <w10:wrap anchorx="margin"/>
              </v:rect>
            </w:pict>
          </mc:Fallback>
        </mc:AlternateContent>
      </w:r>
      <w:r w:rsidRPr="00391BF0">
        <w:rPr>
          <w:rFonts w:cstheme="minorHAnsi"/>
          <w:noProof/>
          <w:sz w:val="24"/>
          <w:szCs w:val="24"/>
        </w:rPr>
        <mc:AlternateContent>
          <mc:Choice Requires="wps">
            <w:drawing>
              <wp:anchor distT="0" distB="0" distL="114300" distR="114300" simplePos="0" relativeHeight="251669504" behindDoc="0" locked="0" layoutInCell="1" allowOverlap="1" wp14:anchorId="4AA6C3E3" wp14:editId="521755B8">
                <wp:simplePos x="0" y="0"/>
                <wp:positionH relativeFrom="column">
                  <wp:posOffset>5266690</wp:posOffset>
                </wp:positionH>
                <wp:positionV relativeFrom="paragraph">
                  <wp:posOffset>4615180</wp:posOffset>
                </wp:positionV>
                <wp:extent cx="758825" cy="3987800"/>
                <wp:effectExtent l="8890" t="7620" r="13335" b="5080"/>
                <wp:wrapNone/>
                <wp:docPr id="2109" name="Ορθογώνιο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8825" cy="3987800"/>
                        </a:xfrm>
                        <a:prstGeom prst="rect">
                          <a:avLst/>
                        </a:prstGeom>
                        <a:solidFill>
                          <a:srgbClr val="FFFFFF"/>
                        </a:solidFill>
                        <a:ln w="9525">
                          <a:solidFill>
                            <a:srgbClr val="000000"/>
                          </a:solidFill>
                          <a:miter lim="800000"/>
                          <a:headEnd/>
                          <a:tailEnd/>
                        </a:ln>
                      </wps:spPr>
                      <wps:txbx>
                        <w:txbxContent>
                          <w:p w14:paraId="1A9F7E2E" w14:textId="77777777" w:rsidR="005B1FB6" w:rsidRDefault="005B1FB6" w:rsidP="00391BF0">
                            <w:pPr>
                              <w:spacing w:line="300" w:lineRule="exact"/>
                              <w:jc w:val="center"/>
                              <w:rPr>
                                <w:rFonts w:ascii="Times New Roman" w:hAnsi="Times New Roman"/>
                                <w:b/>
                                <w:sz w:val="26"/>
                                <w:szCs w:val="26"/>
                              </w:rPr>
                            </w:pPr>
                            <w:r>
                              <w:rPr>
                                <w:rFonts w:ascii="Times New Roman" w:hAnsi="Times New Roman"/>
                                <w:b/>
                                <w:sz w:val="26"/>
                                <w:szCs w:val="26"/>
                              </w:rPr>
                              <w:t>Τὸ Πατριαρχικὸ σύστημα</w:t>
                            </w:r>
                          </w:p>
                          <w:p w14:paraId="73B87CE8"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5ος αἰώνας</w:t>
                            </w:r>
                          </w:p>
                          <w:p w14:paraId="079CB417"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Δ΄ Οἰκουμενικὴ Σύνοδος (451)</w:t>
                            </w:r>
                          </w:p>
                          <w:p w14:paraId="21B587BC" w14:textId="77777777" w:rsidR="005B1FB6" w:rsidRDefault="005B1FB6" w:rsidP="00391BF0">
                            <w:pPr>
                              <w:spacing w:line="300" w:lineRule="exact"/>
                              <w:jc w:val="center"/>
                              <w:rPr>
                                <w:rFonts w:ascii="Times New Roman" w:hAnsi="Times New Roman"/>
                                <w:b/>
                                <w:sz w:val="24"/>
                                <w:szCs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6C3E3" id="Ορθογώνιο 2109" o:spid="_x0000_s1033" style="position:absolute;left:0;text-align:left;margin-left:414.7pt;margin-top:363.4pt;width:59.75pt;height:314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ZvTAIAAGwEAAAOAAAAZHJzL2Uyb0RvYy54bWysVMGO0zAQvSPxD5bvNElpaRs1Xa26FCEt&#10;sNLCBziOk1g4trHdJj3yA/zCfgQXOKD9g+wvMXZD2wWJAyIHy+PxPL95M5PlRdcItGPGciUznIxi&#10;jJikquCyyvCH95tnc4ysI7IgQkmW4T2z+GL19Mmy1Skbq1qJghkEINKmrc5w7ZxOo8jSmjXEjpRm&#10;EpylMg1xYJoqKgxpAb0R0TiOX0StMoU2ijJr4fTq4MSrgF+WjLp3ZWmZQyLDwM2F1YQ192u0WpK0&#10;MkTXnA40yD+waAiX8OgR6oo4graG/wHVcGqUVaUbUdVEqiw5ZSEHyCaJf8vmtiaahVxAHKuPMtn/&#10;B0vf7m4M4kWGx0m8wEiSBqrU3z187r/19/3Xhy/9j/57f4+CG9RqtU0h6FbfGJ+v1deKfrRIqnVN&#10;ZMUujVFtzUgBHBOvbvQowBsWQlHevlEFvES2TgXhutI0yCgoUBLPY/+FY1AIdaFc+2O5WOcQhcPZ&#10;dD4fTzGi4Hq+mM8gLLxIUg/m2Wlj3SumGuQ3GTbQDgGV7K6t8+ROV0IySvBiw4UIhqnytTBoR6B1&#10;NuEb0O35NSFRm+HFFIj8HSLk9IvgI4iGO5gBwZsMD5mHrvQqvpRF2DvCxWEPlIUcZPVKHiriurwL&#10;VZx5jl7lXBV70DkoCo0PIwoC+BWjFto9w/bTlhiGkXgtoVaLZDLx8xGMyXQ2BsOce/JzD5G0VjBF&#10;AHbYrt1hprba8Kr2RQxqSHUJ9S150PrEaqAPLR1KMIyfn5lzO9w6/SRWPwEAAP//AwBQSwMEFAAG&#10;AAgAAAAhAFKmTw3hAAAADAEAAA8AAABkcnMvZG93bnJldi54bWxMj8FOwzAQRO9I/IO1SNyoQwgh&#10;DnGqglQ49NRScXZik1iN11Hstilfz3KC42qfZt5Uy9kN7GSmYD1KuF8kwAy2XlvsJOw/1ncFsBAV&#10;ajV4NBIuJsCyvr6qVKn9GbfmtIsdoxAMpZLQxziWnIe2N06FhR8N0u/LT05FOqeO60mdKdwNPE2S&#10;nDtlkRp6NZrX3rSH3dFJeNvPIterJh4+7btdf19eNqLdSnl7M6+egUUzxz8YfvVJHWpyavwRdWCD&#10;hCIVGaESntKcNhAhskIAawh9eMwK4HXF/4+ofwAAAP//AwBQSwECLQAUAAYACAAAACEAtoM4kv4A&#10;AADhAQAAEwAAAAAAAAAAAAAAAAAAAAAAW0NvbnRlbnRfVHlwZXNdLnhtbFBLAQItABQABgAIAAAA&#10;IQA4/SH/1gAAAJQBAAALAAAAAAAAAAAAAAAAAC8BAABfcmVscy8ucmVsc1BLAQItABQABgAIAAAA&#10;IQC3NxZvTAIAAGwEAAAOAAAAAAAAAAAAAAAAAC4CAABkcnMvZTJvRG9jLnhtbFBLAQItABQABgAI&#10;AAAAIQBSpk8N4QAAAAwBAAAPAAAAAAAAAAAAAAAAAKYEAABkcnMvZG93bnJldi54bWxQSwUGAAAA&#10;AAQABADzAAAAtAUAAAAA&#10;">
                <v:textbox style="layout-flow:vertical">
                  <w:txbxContent>
                    <w:p w14:paraId="1A9F7E2E" w14:textId="77777777" w:rsidR="005B1FB6" w:rsidRDefault="005B1FB6" w:rsidP="00391BF0">
                      <w:pPr>
                        <w:spacing w:line="300" w:lineRule="exact"/>
                        <w:jc w:val="center"/>
                        <w:rPr>
                          <w:rFonts w:ascii="Times New Roman" w:hAnsi="Times New Roman"/>
                          <w:b/>
                          <w:sz w:val="26"/>
                          <w:szCs w:val="26"/>
                        </w:rPr>
                      </w:pPr>
                      <w:r>
                        <w:rPr>
                          <w:rFonts w:ascii="Times New Roman" w:hAnsi="Times New Roman"/>
                          <w:b/>
                          <w:sz w:val="26"/>
                          <w:szCs w:val="26"/>
                        </w:rPr>
                        <w:t>Τὸ Πατριαρχικὸ σύστημα</w:t>
                      </w:r>
                    </w:p>
                    <w:p w14:paraId="73B87CE8"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5ος αἰώνας</w:t>
                      </w:r>
                    </w:p>
                    <w:p w14:paraId="079CB417"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Δ΄ Οἰκουμενικὴ Σύνοδος (451)</w:t>
                      </w:r>
                    </w:p>
                    <w:p w14:paraId="21B587BC" w14:textId="77777777" w:rsidR="005B1FB6" w:rsidRDefault="005B1FB6" w:rsidP="00391BF0">
                      <w:pPr>
                        <w:spacing w:line="300" w:lineRule="exact"/>
                        <w:jc w:val="center"/>
                        <w:rPr>
                          <w:rFonts w:ascii="Times New Roman" w:hAnsi="Times New Roman"/>
                          <w:b/>
                          <w:sz w:val="24"/>
                          <w:szCs w:val="24"/>
                        </w:rPr>
                      </w:pPr>
                    </w:p>
                  </w:txbxContent>
                </v:textbox>
              </v:rect>
            </w:pict>
          </mc:Fallback>
        </mc:AlternateContent>
      </w:r>
      <w:r w:rsidRPr="00391BF0">
        <w:rPr>
          <w:rFonts w:cstheme="minorHAnsi"/>
          <w:noProof/>
          <w:sz w:val="24"/>
          <w:szCs w:val="24"/>
        </w:rPr>
        <mc:AlternateContent>
          <mc:Choice Requires="wps">
            <w:drawing>
              <wp:anchor distT="0" distB="0" distL="114300" distR="114300" simplePos="0" relativeHeight="251668480" behindDoc="0" locked="0" layoutInCell="1" allowOverlap="1" wp14:anchorId="7AB5BECC" wp14:editId="1E27AF0E">
                <wp:simplePos x="0" y="0"/>
                <wp:positionH relativeFrom="column">
                  <wp:posOffset>5410835</wp:posOffset>
                </wp:positionH>
                <wp:positionV relativeFrom="paragraph">
                  <wp:posOffset>143510</wp:posOffset>
                </wp:positionV>
                <wp:extent cx="433705" cy="1640840"/>
                <wp:effectExtent l="9525" t="5715" r="13970" b="10795"/>
                <wp:wrapNone/>
                <wp:docPr id="2108" name="Ορθογώνιο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3705" cy="1640840"/>
                        </a:xfrm>
                        <a:prstGeom prst="rect">
                          <a:avLst/>
                        </a:prstGeom>
                        <a:solidFill>
                          <a:srgbClr val="FFFFFF"/>
                        </a:solidFill>
                        <a:ln w="9525">
                          <a:solidFill>
                            <a:srgbClr val="000000"/>
                          </a:solidFill>
                          <a:miter lim="800000"/>
                          <a:headEnd/>
                          <a:tailEnd/>
                        </a:ln>
                      </wps:spPr>
                      <wps:txbx>
                        <w:txbxContent>
                          <w:p w14:paraId="4C2505AC" w14:textId="5DDDE765"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ΔΙΑΓΡΑΜΜΑ</w:t>
                            </w:r>
                            <w:r>
                              <w:rPr>
                                <w:rFonts w:ascii="Times New Roman" w:hAnsi="Times New Roman"/>
                                <w:b/>
                                <w:sz w:val="24"/>
                                <w:szCs w:val="24"/>
                                <w:lang w:val="en-US"/>
                              </w:rPr>
                              <w:t xml:space="preserve"> </w:t>
                            </w:r>
                            <w:r>
                              <w:rPr>
                                <w:rFonts w:ascii="Times New Roman" w:hAnsi="Times New Roman"/>
                                <w:b/>
                                <w:sz w:val="24"/>
                                <w:szCs w:val="24"/>
                              </w:rPr>
                              <w:t>6ο</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5BECC" id="Ορθογώνιο 2108" o:spid="_x0000_s1034" style="position:absolute;left:0;text-align:left;margin-left:426.05pt;margin-top:11.3pt;width:34.15pt;height:129.2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VuUAIAAGwEAAAOAAAAZHJzL2Uyb0RvYy54bWysVE2O0zAU3iNxB8t7mqTTzk/VdDTqUIQ0&#10;wEgDB3Acp7FwbGO7TbrkAlyBQ7CBBZobZK7E82vpD+wQWVh+efaX733fe5led40ia+G8NDqn2SCl&#10;RGhuSqmXOf3wfvHikhIfmC6ZMlrkdCM8vZ49fzZt7UQMTW1UKRwBEO0nrc1pHYKdJInntWiYHxgr&#10;NCQr4xoWIHTLpHSsBfRGJcM0PU9a40rrDBfew9vbbZLOEL+qBA/vqsqLQFROgVvA1eFaxDWZTdlk&#10;6ZitJd/RYP/AomFSw0f3ULcsMLJy8i+oRnJnvKnCgJsmMVUlucAaoJos/aOah5pZgbWAON7uZfL/&#10;D5a/Xd87IsucDrMUvNKsAZf6r0+f++/9Y//t6Uv/s//RPxJMg1qt9RO49GDvXazX2zvDP3qizbxm&#10;eilunDNtLVgJHLOobnJyIQYerpKifWNK+BJbBYPCdZVriDNgEPBI44OvQSHSoV2bvV2iC4TDy9HZ&#10;2UU6poRDKjsfpZcj9DNhkwgW2VnnwythGhI3OXXQDojK1nc+RHKHI1iMUbJcSKUwcMtirhxZM2id&#10;BT5YD9R8fExp0ub0ajwcI/JJzh9DYE2/CZ4ca2SAGVCyyemucuzKqOJLXeI+MKm2e6Cs9E7WqOTW&#10;kdAVHbp4GTlGlQtTbkBnVBQaH0YUBIgrJS20e079pxVzghL1WoNXV9kI1CMBg9H4YgiBO84Uxxmm&#10;eW1gigBsu52H7UytrJPLOpqIamhzA/5WErU+sNrRh5ZGC3bjF2fmOMZTh5/E7BcAAAD//wMAUEsD&#10;BBQABgAIAAAAIQADGMUQ4AAAAAoBAAAPAAAAZHJzL2Rvd25yZXYueG1sTI/BTsMwDIbvSHuHyJO4&#10;saQVVG1pOg2kwYHTxsQ5bUwbrXGqJts6np5wYkfbn35/f7We7cDOOHnjSEKyEsCQWqcNdRIOn9uH&#10;HJgPirQaHKGEK3pY14u7SpXaXWiH533oWAwhXyoJfQhjyblve7TKr9yIFG/fbrIqxHHquJ7UJYbb&#10;gadCZNwqQ/FDr0Z87bE97k9WwtthLjK9acLxy7yb7c/15aNod1LeL+fNM7CAc/iH4U8/qkMdnRp3&#10;Iu3ZICF/SpOISkjTDFgEilQ8AmviIk8E8LritxXqXwAAAP//AwBQSwECLQAUAAYACAAAACEAtoM4&#10;kv4AAADhAQAAEwAAAAAAAAAAAAAAAAAAAAAAW0NvbnRlbnRfVHlwZXNdLnhtbFBLAQItABQABgAI&#10;AAAAIQA4/SH/1gAAAJQBAAALAAAAAAAAAAAAAAAAAC8BAABfcmVscy8ucmVsc1BLAQItABQABgAI&#10;AAAAIQCSNzVuUAIAAGwEAAAOAAAAAAAAAAAAAAAAAC4CAABkcnMvZTJvRG9jLnhtbFBLAQItABQA&#10;BgAIAAAAIQADGMUQ4AAAAAoBAAAPAAAAAAAAAAAAAAAAAKoEAABkcnMvZG93bnJldi54bWxQSwUG&#10;AAAAAAQABADzAAAAtwUAAAAA&#10;">
                <v:textbox style="layout-flow:vertical">
                  <w:txbxContent>
                    <w:p w14:paraId="4C2505AC" w14:textId="5DDDE765"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ΔΙΑΓΡΑΜΜΑ</w:t>
                      </w:r>
                      <w:r>
                        <w:rPr>
                          <w:rFonts w:ascii="Times New Roman" w:hAnsi="Times New Roman"/>
                          <w:b/>
                          <w:sz w:val="24"/>
                          <w:szCs w:val="24"/>
                          <w:lang w:val="en-US"/>
                        </w:rPr>
                        <w:t xml:space="preserve"> </w:t>
                      </w:r>
                      <w:r>
                        <w:rPr>
                          <w:rFonts w:ascii="Times New Roman" w:hAnsi="Times New Roman"/>
                          <w:b/>
                          <w:sz w:val="24"/>
                          <w:szCs w:val="24"/>
                        </w:rPr>
                        <w:t>6ο</w:t>
                      </w:r>
                    </w:p>
                  </w:txbxContent>
                </v:textbox>
              </v:rect>
            </w:pict>
          </mc:Fallback>
        </mc:AlternateContent>
      </w:r>
      <w:r w:rsidR="00391BF0" w:rsidRPr="00391BF0">
        <w:rPr>
          <w:rFonts w:cstheme="minorHAnsi"/>
          <w:sz w:val="24"/>
          <w:szCs w:val="24"/>
        </w:rPr>
        <w:br w:type="page"/>
      </w:r>
      <w:r w:rsidR="00391BF0" w:rsidRPr="00391BF0">
        <w:rPr>
          <w:rFonts w:cstheme="minorHAnsi"/>
          <w:noProof/>
        </w:rPr>
        <w:drawing>
          <wp:anchor distT="0" distB="0" distL="114300" distR="114300" simplePos="0" relativeHeight="251684864" behindDoc="1" locked="0" layoutInCell="1" allowOverlap="1" wp14:anchorId="00607FFD" wp14:editId="27CF9DAC">
            <wp:simplePos x="0" y="0"/>
            <wp:positionH relativeFrom="column">
              <wp:posOffset>2305050</wp:posOffset>
            </wp:positionH>
            <wp:positionV relativeFrom="paragraph">
              <wp:posOffset>62230</wp:posOffset>
            </wp:positionV>
            <wp:extent cx="1880870" cy="8281670"/>
            <wp:effectExtent l="0" t="0" r="5080" b="5080"/>
            <wp:wrapTight wrapText="bothSides">
              <wp:wrapPolygon edited="0">
                <wp:start x="0" y="0"/>
                <wp:lineTo x="0" y="21564"/>
                <wp:lineTo x="21440" y="21564"/>
                <wp:lineTo x="21440" y="0"/>
                <wp:lineTo x="0" y="0"/>
              </wp:wrapPolygon>
            </wp:wrapTight>
            <wp:docPr id="2111" name="Εικόνα 2111" descr="pap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p4-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0870" cy="828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13421" w14:textId="7B7C33EB" w:rsidR="00391BF0" w:rsidRPr="00391BF0" w:rsidRDefault="00391BF0" w:rsidP="00391BF0">
      <w:pPr>
        <w:spacing w:line="280" w:lineRule="exact"/>
        <w:ind w:left="397" w:hanging="397"/>
        <w:jc w:val="both"/>
        <w:rPr>
          <w:rFonts w:cstheme="minorHAnsi"/>
          <w:sz w:val="24"/>
          <w:szCs w:val="24"/>
        </w:rPr>
      </w:pPr>
    </w:p>
    <w:p w14:paraId="2CA9A929" w14:textId="7026AB1C" w:rsidR="00391BF0" w:rsidRPr="00391BF0" w:rsidRDefault="00391BF0" w:rsidP="00391BF0">
      <w:pPr>
        <w:spacing w:line="280" w:lineRule="exact"/>
        <w:ind w:left="397" w:hanging="397"/>
        <w:jc w:val="both"/>
        <w:rPr>
          <w:rFonts w:cstheme="minorHAnsi"/>
          <w:sz w:val="24"/>
          <w:szCs w:val="24"/>
        </w:rPr>
      </w:pPr>
      <w:r w:rsidRPr="00391BF0">
        <w:rPr>
          <w:rFonts w:cstheme="minorHAnsi"/>
          <w:noProof/>
        </w:rPr>
        <w:drawing>
          <wp:anchor distT="0" distB="0" distL="114300" distR="114300" simplePos="0" relativeHeight="251683840" behindDoc="1" locked="0" layoutInCell="1" allowOverlap="1" wp14:anchorId="29659AA3" wp14:editId="2E79CABB">
            <wp:simplePos x="0" y="0"/>
            <wp:positionH relativeFrom="column">
              <wp:posOffset>1816100</wp:posOffset>
            </wp:positionH>
            <wp:positionV relativeFrom="paragraph">
              <wp:posOffset>85090</wp:posOffset>
            </wp:positionV>
            <wp:extent cx="1242060" cy="7927975"/>
            <wp:effectExtent l="0" t="0" r="0" b="0"/>
            <wp:wrapTight wrapText="bothSides">
              <wp:wrapPolygon edited="0">
                <wp:start x="0" y="0"/>
                <wp:lineTo x="0" y="21539"/>
                <wp:lineTo x="21202" y="21539"/>
                <wp:lineTo x="21202" y="0"/>
                <wp:lineTo x="0" y="0"/>
              </wp:wrapPolygon>
            </wp:wrapTight>
            <wp:docPr id="2107" name="Εικόνα 2107" descr="pap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p4-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2060" cy="792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BF0">
        <w:rPr>
          <w:rFonts w:cstheme="minorHAnsi"/>
          <w:noProof/>
          <w:sz w:val="24"/>
          <w:szCs w:val="24"/>
        </w:rPr>
        <mc:AlternateContent>
          <mc:Choice Requires="wps">
            <w:drawing>
              <wp:anchor distT="0" distB="0" distL="114300" distR="114300" simplePos="0" relativeHeight="251673600" behindDoc="0" locked="0" layoutInCell="1" allowOverlap="1" wp14:anchorId="39EA22E0" wp14:editId="1ADA2A7C">
                <wp:simplePos x="0" y="0"/>
                <wp:positionH relativeFrom="column">
                  <wp:posOffset>0</wp:posOffset>
                </wp:positionH>
                <wp:positionV relativeFrom="paragraph">
                  <wp:posOffset>-177800</wp:posOffset>
                </wp:positionV>
                <wp:extent cx="838200" cy="3771900"/>
                <wp:effectExtent l="8890" t="5715" r="10160" b="13335"/>
                <wp:wrapNone/>
                <wp:docPr id="2106" name="Ορθογώνιο 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771900"/>
                        </a:xfrm>
                        <a:prstGeom prst="rect">
                          <a:avLst/>
                        </a:prstGeom>
                        <a:solidFill>
                          <a:srgbClr val="FFFFFF"/>
                        </a:solidFill>
                        <a:ln w="9525">
                          <a:solidFill>
                            <a:srgbClr val="000000"/>
                          </a:solidFill>
                          <a:miter lim="800000"/>
                          <a:headEnd/>
                          <a:tailEnd/>
                        </a:ln>
                      </wps:spPr>
                      <wps:txbx>
                        <w:txbxContent>
                          <w:p w14:paraId="4357712C" w14:textId="77777777" w:rsidR="005B1FB6" w:rsidRDefault="005B1FB6" w:rsidP="00391BF0">
                            <w:pPr>
                              <w:spacing w:line="300" w:lineRule="exact"/>
                              <w:jc w:val="center"/>
                              <w:rPr>
                                <w:rFonts w:ascii="Times New Roman" w:hAnsi="Times New Roman"/>
                                <w:b/>
                                <w:sz w:val="26"/>
                                <w:szCs w:val="26"/>
                              </w:rPr>
                            </w:pPr>
                            <w:r>
                              <w:rPr>
                                <w:rFonts w:ascii="Times New Roman" w:hAnsi="Times New Roman"/>
                                <w:b/>
                                <w:sz w:val="26"/>
                                <w:szCs w:val="26"/>
                              </w:rPr>
                              <w:t>Ἡ Πενταρχία τῶν Πατριαρχῶν</w:t>
                            </w:r>
                          </w:p>
                          <w:p w14:paraId="0C9D8F16"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5ος αἰώνας</w:t>
                            </w:r>
                          </w:p>
                          <w:p w14:paraId="1386FA43"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Δ΄ Οἰκουμενικὴ Σύνοδος (451)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A22E0" id="Ορθογώνιο 2106" o:spid="_x0000_s1035" style="position:absolute;left:0;text-align:left;margin-left:0;margin-top:-14pt;width:66pt;height:2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9FSAIAAGAEAAAOAAAAZHJzL2Uyb0RvYy54bWysVM2O0zAQviPxDpbvND/bbtuo6WrVpQhp&#10;gZUWHsBxnMTCsY3tNu2RF+AVeAgucED7BtlXYux0u13ghMjB8njsb2a+byaLi10r0JYZy5XMcTKK&#10;MWKSqpLLOscf3q9fzDCyjsiSCCVZjvfM4ovl82eLTmcsVY0SJTMIQKTNOp3jxjmdRZGlDWuJHSnN&#10;JDgrZVriwDR1VBrSAXorojSOz6NOmVIbRZm1cHo1OPEy4FcVo+5dVVnmkMgx5ObCasJa+DVaLkhW&#10;G6IbTg9pkH/IoiVcQtAj1BVxBG0M/wOq5dQoqyo3oqqNVFVxykINUE0S/1bNbUM0C7UAOVYfabL/&#10;D5a+3d4YxMscp0l8jpEkLajUf73/3H/v7/pv91/6n/2P/g4FN7DVaZvBo1t9Y3y9Vl8r+tEiqVYN&#10;kTW7NEZ1DSMl5Jh4dqMnD7xh4SkqujeqhEhk41QgbleZ1gMCJWgX9Nkf9WE7hygczs5moDlGFFxn&#10;02kyB8OHINnDa22se8VUi/wmxwb0D+hke23dcPXhSsheCV6uuRDBMHWxEgZtCfTKOnwHdHt6TUjU&#10;5Xg+SScB+YnPnkLE4fsbRMsdNL3gLZR0vEQyT9tLWUKaJHOEi2EP1Ql54NFTN0jgdsUuyDb3ATyt&#10;hSr3QKxRQ4/DTMLGr+kUKOugxXNsP22IYRiJ1xL0mSfjsZ+JYIwn0xQMc+opTj1E0kbB5DiMhu3K&#10;DXO00YbXDQRLAiFSXYKmFQ90PyZ2qADaOAh2GDk/J6d2uPX4Y1j+AgAA//8DAFBLAwQUAAYACAAA&#10;ACEAPSNJhNwAAAAIAQAADwAAAGRycy9kb3ducmV2LnhtbEyPzU7DMBCE70i8g7VI3FqHQKM2ZFMh&#10;RC9woeHn7MbbJMJeB9ttw9vjnuA2qxnNflOtJ2vEkXwYHCPczDMQxK3TA3cI72+b2RJEiIq1Mo4J&#10;4YcCrOvLi0qV2p14S8cmdiKVcCgVQh/jWEoZ2p6sCnM3Eidv77xVMZ2+k9qrUyq3RuZZVkirBk4f&#10;ejXSY0/tV3OwCB/NJ1G3/zZ3q83ztFixd0+vL4jXV9PDPYhIU/wLwxk/oUOdmHbuwDoIg5CGRIRZ&#10;vkzibN/mSewQFkWRgawr+X9A/QsAAP//AwBQSwECLQAUAAYACAAAACEAtoM4kv4AAADhAQAAEwAA&#10;AAAAAAAAAAAAAAAAAAAAW0NvbnRlbnRfVHlwZXNdLnhtbFBLAQItABQABgAIAAAAIQA4/SH/1gAA&#10;AJQBAAALAAAAAAAAAAAAAAAAAC8BAABfcmVscy8ucmVsc1BLAQItABQABgAIAAAAIQA8w59FSAIA&#10;AGAEAAAOAAAAAAAAAAAAAAAAAC4CAABkcnMvZTJvRG9jLnhtbFBLAQItABQABgAIAAAAIQA9I0mE&#10;3AAAAAgBAAAPAAAAAAAAAAAAAAAAAKIEAABkcnMvZG93bnJldi54bWxQSwUGAAAAAAQABADzAAAA&#10;qwUAAAAA&#10;">
                <v:textbox style="layout-flow:vertical;mso-layout-flow-alt:bottom-to-top">
                  <w:txbxContent>
                    <w:p w14:paraId="4357712C" w14:textId="77777777" w:rsidR="005B1FB6" w:rsidRDefault="005B1FB6" w:rsidP="00391BF0">
                      <w:pPr>
                        <w:spacing w:line="300" w:lineRule="exact"/>
                        <w:jc w:val="center"/>
                        <w:rPr>
                          <w:rFonts w:ascii="Times New Roman" w:hAnsi="Times New Roman"/>
                          <w:b/>
                          <w:sz w:val="26"/>
                          <w:szCs w:val="26"/>
                        </w:rPr>
                      </w:pPr>
                      <w:r>
                        <w:rPr>
                          <w:rFonts w:ascii="Times New Roman" w:hAnsi="Times New Roman"/>
                          <w:b/>
                          <w:sz w:val="26"/>
                          <w:szCs w:val="26"/>
                        </w:rPr>
                        <w:t>Ἡ Πενταρχία τῶν Πατριαρχῶν</w:t>
                      </w:r>
                    </w:p>
                    <w:p w14:paraId="0C9D8F16"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5ος αἰώνας</w:t>
                      </w:r>
                    </w:p>
                    <w:p w14:paraId="1386FA43"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Δ΄ Οἰκουμενικὴ Σύνοδος (451)</w:t>
                      </w:r>
                    </w:p>
                  </w:txbxContent>
                </v:textbox>
              </v:rect>
            </w:pict>
          </mc:Fallback>
        </mc:AlternateContent>
      </w:r>
      <w:r w:rsidRPr="00391BF0">
        <w:rPr>
          <w:rFonts w:cstheme="minorHAnsi"/>
          <w:noProof/>
          <w:sz w:val="24"/>
          <w:szCs w:val="24"/>
        </w:rPr>
        <mc:AlternateContent>
          <mc:Choice Requires="wps">
            <w:drawing>
              <wp:anchor distT="0" distB="0" distL="114300" distR="114300" simplePos="0" relativeHeight="251676672" behindDoc="0" locked="0" layoutInCell="1" allowOverlap="1" wp14:anchorId="6648C609" wp14:editId="79E52B5B">
                <wp:simplePos x="0" y="0"/>
                <wp:positionH relativeFrom="column">
                  <wp:posOffset>1397000</wp:posOffset>
                </wp:positionH>
                <wp:positionV relativeFrom="paragraph">
                  <wp:posOffset>2222500</wp:posOffset>
                </wp:positionV>
                <wp:extent cx="419100" cy="3771900"/>
                <wp:effectExtent l="5715" t="5715" r="13335" b="13335"/>
                <wp:wrapNone/>
                <wp:docPr id="2105" name="Ορθογώνιο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71900"/>
                        </a:xfrm>
                        <a:prstGeom prst="rect">
                          <a:avLst/>
                        </a:prstGeom>
                        <a:solidFill>
                          <a:srgbClr val="FFFFFF"/>
                        </a:solidFill>
                        <a:ln w="9525">
                          <a:solidFill>
                            <a:srgbClr val="000000"/>
                          </a:solidFill>
                          <a:miter lim="800000"/>
                          <a:headEnd/>
                          <a:tailEnd/>
                        </a:ln>
                      </wps:spPr>
                      <wps:txbx>
                        <w:txbxContent>
                          <w:p w14:paraId="3C3BA9D1" w14:textId="77777777" w:rsidR="005B1FB6" w:rsidRPr="0033703C" w:rsidRDefault="005B1FB6" w:rsidP="00391BF0">
                            <w:pPr>
                              <w:spacing w:line="300" w:lineRule="exact"/>
                              <w:jc w:val="center"/>
                              <w:rPr>
                                <w:rFonts w:ascii="Times New Roman" w:hAnsi="Times New Roman"/>
                                <w:b/>
                              </w:rPr>
                            </w:pPr>
                            <w:r w:rsidRPr="0033703C">
                              <w:rPr>
                                <w:rFonts w:ascii="Times New Roman" w:hAnsi="Times New Roman"/>
                                <w:b/>
                              </w:rPr>
                              <w:t>Ἡ Ἐκκλησία «μία, ἁγία, καθολικὴ καὶ ἀποστολικὴ»</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8C609" id="Ορθογώνιο 2105" o:spid="_x0000_s1036" style="position:absolute;left:0;text-align:left;margin-left:110pt;margin-top:175pt;width:33pt;height:2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UWSAIAAGEEAAAOAAAAZHJzL2Uyb0RvYy54bWysVM2O0zAQviPxDpbvND+0dBs1Xa26FCEt&#10;sNLCAziOk1g4trHdJj3yArwCD8EFDmjfIPtKjJ1utwucEDlYHs/488z3zWR53rcC7ZixXMkcJ5MY&#10;IyapKrmsc/zh/ebZGUbWEVkSoSTL8Z5ZfL56+mTZ6YylqlGiZAYBiLRZp3PcOKezKLK0YS2xE6WZ&#10;BGelTEscmKaOSkM6QG9FlMbxi6hTptRGUWYtnF6OTrwK+FXFqHtXVZY5JHIMubmwmrAWfo1WS5LV&#10;huiG00Ma5B+yaAmX8OgR6pI4graG/wHVcmqUVZWbUNVGqqo4ZaEGqCaJf6vmpiGahVqAHKuPNNn/&#10;B0vf7q4N4mWO0ySeYSRJCyoNX+8+D9+H2+Hb3Zfh5/BjuEXBDWx12mZw6UZfG1+v1VeKfrRIqnVD&#10;ZM0ujFFdw0gJOSae3ejRBW9YuIqK7o0q4SWydSoQ11em9YBACeqDPvujPqx3iMLhNFkkMahIwfV8&#10;Pk8WYPgnSHZ/WxvrXjHVIr/JsQH9AzrZXVk3ht6HhOyV4OWGCxEMUxdrYdCOQK9swndAt6dhQqIu&#10;x4tZOgvIj3z2FCIO398gWu6g6QVvc3x2DCKZp+2lLCFNkjnCxbiH6oQ88OipGyVwfdEH2ZJAgee1&#10;UOUemDVqbHIYStj4NZ0DZx30eI7tpy0xDCPxWoJAi2Q69UMRjOlsnoJhTj3FqYdI2igYHYfRuF27&#10;cZC22vC6gceSwIhUFyBqxQPfD4kdSoA+DoodZs4Pyqkdoh7+DKtfAAAA//8DAFBLAwQUAAYACAAA&#10;ACEADNtOz94AAAALAQAADwAAAGRycy9kb3ducmV2LnhtbEyPwU7DMAyG70i8Q2QkbiyldNPaNZ0Q&#10;Yhe4sAI7Z43XVjROSbKtvD3eCW6/5V+fP5fryQ7ihD70jhTczxIQSI0zPbUKPt43d0sQIWoyenCE&#10;Cn4wwLq6vip1YdyZtniqYysYQqHQCroYx0LK0HRodZi5EYl3B+etjjz6Vhqvzwy3g0yTZCGt7okv&#10;dHrEpw6br/poFXzWO8T28D1k+eZlmufk3fPbq1K3N9PjCkTEKf6V4aLP6lCx094dyQQxKEgZz1UF&#10;D/NL4Ea6XHDYK8izLAFZlfL/D9UvAAAA//8DAFBLAQItABQABgAIAAAAIQC2gziS/gAAAOEBAAAT&#10;AAAAAAAAAAAAAAAAAAAAAABbQ29udGVudF9UeXBlc10ueG1sUEsBAi0AFAAGAAgAAAAhADj9If/W&#10;AAAAlAEAAAsAAAAAAAAAAAAAAAAALwEAAF9yZWxzLy5yZWxzUEsBAi0AFAAGAAgAAAAhAA/lhRZI&#10;AgAAYQQAAA4AAAAAAAAAAAAAAAAALgIAAGRycy9lMm9Eb2MueG1sUEsBAi0AFAAGAAgAAAAhAAzb&#10;Ts/eAAAACwEAAA8AAAAAAAAAAAAAAAAAogQAAGRycy9kb3ducmV2LnhtbFBLBQYAAAAABAAEAPMA&#10;AACtBQAAAAA=&#10;">
                <v:textbox style="layout-flow:vertical;mso-layout-flow-alt:bottom-to-top">
                  <w:txbxContent>
                    <w:p w14:paraId="3C3BA9D1" w14:textId="77777777" w:rsidR="005B1FB6" w:rsidRPr="0033703C" w:rsidRDefault="005B1FB6" w:rsidP="00391BF0">
                      <w:pPr>
                        <w:spacing w:line="300" w:lineRule="exact"/>
                        <w:jc w:val="center"/>
                        <w:rPr>
                          <w:rFonts w:ascii="Times New Roman" w:hAnsi="Times New Roman"/>
                          <w:b/>
                        </w:rPr>
                      </w:pPr>
                      <w:r w:rsidRPr="0033703C">
                        <w:rPr>
                          <w:rFonts w:ascii="Times New Roman" w:hAnsi="Times New Roman"/>
                          <w:b/>
                        </w:rPr>
                        <w:t>Ἡ Ἐκκλησία «μία, ἁγία, καθολικὴ καὶ ἀποστολικὴ»</w:t>
                      </w:r>
                    </w:p>
                  </w:txbxContent>
                </v:textbox>
              </v:rect>
            </w:pict>
          </mc:Fallback>
        </mc:AlternateContent>
      </w:r>
      <w:r w:rsidRPr="00391BF0">
        <w:rPr>
          <w:rFonts w:cstheme="minorHAnsi"/>
          <w:noProof/>
          <w:sz w:val="24"/>
          <w:szCs w:val="24"/>
        </w:rPr>
        <mc:AlternateContent>
          <mc:Choice Requires="wps">
            <w:drawing>
              <wp:anchor distT="0" distB="0" distL="114300" distR="114300" simplePos="0" relativeHeight="251671552" behindDoc="0" locked="0" layoutInCell="1" allowOverlap="1" wp14:anchorId="10E23F3C" wp14:editId="6D2F6C43">
                <wp:simplePos x="0" y="0"/>
                <wp:positionH relativeFrom="column">
                  <wp:posOffset>3352800</wp:posOffset>
                </wp:positionH>
                <wp:positionV relativeFrom="paragraph">
                  <wp:posOffset>5872480</wp:posOffset>
                </wp:positionV>
                <wp:extent cx="2227580" cy="2286000"/>
                <wp:effectExtent l="8890" t="7620" r="11430" b="11430"/>
                <wp:wrapNone/>
                <wp:docPr id="2104" name="Ορθογώνιο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2286000"/>
                        </a:xfrm>
                        <a:prstGeom prst="rect">
                          <a:avLst/>
                        </a:prstGeom>
                        <a:solidFill>
                          <a:srgbClr val="FFFFFF"/>
                        </a:solidFill>
                        <a:ln w="9525">
                          <a:solidFill>
                            <a:srgbClr val="000000"/>
                          </a:solidFill>
                          <a:miter lim="800000"/>
                          <a:headEnd/>
                          <a:tailEnd/>
                        </a:ln>
                      </wps:spPr>
                      <wps:txbx>
                        <w:txbxContent>
                          <w:p w14:paraId="57EE89B8" w14:textId="77777777" w:rsidR="005B1FB6" w:rsidRDefault="005B1FB6" w:rsidP="00391BF0">
                            <w:pPr>
                              <w:spacing w:line="540" w:lineRule="exact"/>
                              <w:rPr>
                                <w:rFonts w:ascii="Times New Roman" w:hAnsi="Times New Roman"/>
                                <w:b/>
                                <w:sz w:val="30"/>
                                <w:szCs w:val="30"/>
                                <w:u w:val="single"/>
                              </w:rPr>
                            </w:pPr>
                            <w:r>
                              <w:rPr>
                                <w:rFonts w:ascii="Times New Roman" w:hAnsi="Times New Roman"/>
                                <w:b/>
                                <w:sz w:val="30"/>
                                <w:szCs w:val="30"/>
                                <w:u w:val="single"/>
                              </w:rPr>
                              <w:t>Λεζάντα</w:t>
                            </w:r>
                          </w:p>
                          <w:p w14:paraId="75264D07"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Π: Πατριάρχης</w:t>
                            </w:r>
                          </w:p>
                          <w:p w14:paraId="5966090A"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Μ: Μητροπολίτης</w:t>
                            </w:r>
                          </w:p>
                          <w:p w14:paraId="3A75BC72"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Ε: Ἐπίσκοπος</w:t>
                            </w:r>
                          </w:p>
                          <w:p w14:paraId="51CB25E6"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π: παροικία (ἐνορία)</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23F3C" id="Ορθογώνιο 2104" o:spid="_x0000_s1037" style="position:absolute;left:0;text-align:left;margin-left:264pt;margin-top:462.4pt;width:175.4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G4TAIAAGIEAAAOAAAAZHJzL2Uyb0RvYy54bWysVEtu2zAQ3RfoHQjua31gx45gOQicuiiQ&#10;tgHSHoCiKIkoRbIkbdnLXqBX6CGyaRdFbqBcqUPK8afdFfWC4GjIxzfvzXh+tW0F2jBjuZI5TkYx&#10;RkxSVXJZ5/jTx9WrGUbWEVkSoSTL8Y5ZfLV4+WLe6YylqlGiZAYBiLRZp3PcOKezKLK0YS2xI6WZ&#10;hGSlTEschKaOSkM6QG9FlMbxRdQpU2qjKLMWvt4MSbwI+FXFqPtQVZY5JHIM3FxYTVgLv0aLOclq&#10;Q3TD6Z4G+QcWLeESHj1A3RBH0Nrwv6BaTo2yqnIjqtpIVRWnLNQA1STxH9XcN0SzUAuIY/VBJvv/&#10;YOn7zZ1BvMxxmsRjjCRpwaX++9PX/kf/2D88fet/9T/7RxTSoFanbQaX7vWd8fVafavoZ4ukWjZE&#10;1uzaGNU1jJTAMfHqRmcXfGDhKiq6d6qEl8jaqSDctjKtBwRJ0Db4szv4w7YOUfiYpul0MgMbKeTS&#10;dHYRx8HBiGTP17Wx7g1TLfKbHBtogABPNrfWeTokez4S6CvByxUXIgSmLpbCoA2BZlmFX6gAqjw9&#10;JiTqcnw5SScB+SxnTyGA3ZHg2bGWO+h6wdsczw6HSOZ1ey3L0JOOcDHsgbKQeyG9doMHbltsg29J&#10;kNkLW6hyB9IaNXQ5TCVs/JpOQbMOmjzH9suaGIaReCvBoctkPPZTEYLxZJpCYE4zxWmGSNoomB2H&#10;0bBdumGS1trwuoHHkqCIVNfgasWD3kdi+xKgkYMN+6Hzk3Iah1PHv4bFbwAAAP//AwBQSwMEFAAG&#10;AAgAAAAhAHfdPB7fAAAADAEAAA8AAABkcnMvZG93bnJldi54bWxMj81OwzAQhO9IvIO1SNyoQ9SC&#10;E+JUCNELXGj4ObvJNomw18F22/D2LCe47e6MZr+p1rOz4oghjp40XC8yEEit70bqNby9bq4UiJgM&#10;dcZ6Qg3fGGFdn59Vpuz8ibZ4bFIvOIRiaTQMKU2llLEd0Jm48BMSa3sfnEm8hl52wZw43FmZZ9mN&#10;dGYk/jCYCR8GbD+bg9Pw3nwg9vsvuyw2T/OqoOAfX561vryY7+9AJJzTnxl+8Rkdamba+QN1UVgN&#10;q1xxl6ShyJfcgR3qVvGwY2uu+CTrSv4vUf8AAAD//wMAUEsBAi0AFAAGAAgAAAAhALaDOJL+AAAA&#10;4QEAABMAAAAAAAAAAAAAAAAAAAAAAFtDb250ZW50X1R5cGVzXS54bWxQSwECLQAUAAYACAAAACEA&#10;OP0h/9YAAACUAQAACwAAAAAAAAAAAAAAAAAvAQAAX3JlbHMvLnJlbHNQSwECLQAUAAYACAAAACEA&#10;JM4BuEwCAABiBAAADgAAAAAAAAAAAAAAAAAuAgAAZHJzL2Uyb0RvYy54bWxQSwECLQAUAAYACAAA&#10;ACEAd908Ht8AAAAMAQAADwAAAAAAAAAAAAAAAACmBAAAZHJzL2Rvd25yZXYueG1sUEsFBgAAAAAE&#10;AAQA8wAAALIFAAAAAA==&#10;">
                <v:textbox style="layout-flow:vertical;mso-layout-flow-alt:bottom-to-top">
                  <w:txbxContent>
                    <w:p w14:paraId="57EE89B8" w14:textId="77777777" w:rsidR="005B1FB6" w:rsidRDefault="005B1FB6" w:rsidP="00391BF0">
                      <w:pPr>
                        <w:spacing w:line="540" w:lineRule="exact"/>
                        <w:rPr>
                          <w:rFonts w:ascii="Times New Roman" w:hAnsi="Times New Roman"/>
                          <w:b/>
                          <w:sz w:val="30"/>
                          <w:szCs w:val="30"/>
                          <w:u w:val="single"/>
                        </w:rPr>
                      </w:pPr>
                      <w:r>
                        <w:rPr>
                          <w:rFonts w:ascii="Times New Roman" w:hAnsi="Times New Roman"/>
                          <w:b/>
                          <w:sz w:val="30"/>
                          <w:szCs w:val="30"/>
                          <w:u w:val="single"/>
                        </w:rPr>
                        <w:t>Λεζάντα</w:t>
                      </w:r>
                    </w:p>
                    <w:p w14:paraId="75264D07"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Π: Πατριάρχης</w:t>
                      </w:r>
                    </w:p>
                    <w:p w14:paraId="5966090A"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Μ: Μητροπολίτης</w:t>
                      </w:r>
                    </w:p>
                    <w:p w14:paraId="3A75BC72"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Ε: Ἐπίσκοπος</w:t>
                      </w:r>
                    </w:p>
                    <w:p w14:paraId="51CB25E6" w14:textId="77777777" w:rsidR="005B1FB6" w:rsidRDefault="005B1FB6" w:rsidP="00391BF0">
                      <w:pPr>
                        <w:spacing w:line="540" w:lineRule="exact"/>
                        <w:rPr>
                          <w:rFonts w:ascii="Times New Roman" w:hAnsi="Times New Roman"/>
                          <w:b/>
                          <w:sz w:val="30"/>
                          <w:szCs w:val="30"/>
                        </w:rPr>
                      </w:pPr>
                      <w:r>
                        <w:rPr>
                          <w:rFonts w:ascii="Times New Roman" w:hAnsi="Times New Roman"/>
                          <w:b/>
                          <w:sz w:val="30"/>
                          <w:szCs w:val="30"/>
                        </w:rPr>
                        <w:t>π: παροικία (ἐνορία)</w:t>
                      </w:r>
                    </w:p>
                  </w:txbxContent>
                </v:textbox>
              </v:rect>
            </w:pict>
          </mc:Fallback>
        </mc:AlternateContent>
      </w:r>
      <w:r w:rsidRPr="00391BF0">
        <w:rPr>
          <w:rFonts w:cstheme="minorHAnsi"/>
          <w:noProof/>
          <w:sz w:val="24"/>
          <w:szCs w:val="24"/>
        </w:rPr>
        <mc:AlternateContent>
          <mc:Choice Requires="wps">
            <w:drawing>
              <wp:anchor distT="0" distB="0" distL="114300" distR="114300" simplePos="0" relativeHeight="251672576" behindDoc="0" locked="0" layoutInCell="1" allowOverlap="1" wp14:anchorId="52A08CDB" wp14:editId="562AC4B3">
                <wp:simplePos x="0" y="0"/>
                <wp:positionH relativeFrom="column">
                  <wp:posOffset>139700</wp:posOffset>
                </wp:positionH>
                <wp:positionV relativeFrom="paragraph">
                  <wp:posOffset>6299200</wp:posOffset>
                </wp:positionV>
                <wp:extent cx="433705" cy="1645920"/>
                <wp:effectExtent l="5715" t="5715" r="8255" b="5715"/>
                <wp:wrapNone/>
                <wp:docPr id="2103" name="Ορθογώνιο 2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1645920"/>
                        </a:xfrm>
                        <a:prstGeom prst="rect">
                          <a:avLst/>
                        </a:prstGeom>
                        <a:solidFill>
                          <a:srgbClr val="FFFFFF"/>
                        </a:solidFill>
                        <a:ln w="9525">
                          <a:solidFill>
                            <a:srgbClr val="000000"/>
                          </a:solidFill>
                          <a:miter lim="800000"/>
                          <a:headEnd/>
                          <a:tailEnd/>
                        </a:ln>
                      </wps:spPr>
                      <wps:txbx>
                        <w:txbxContent>
                          <w:p w14:paraId="7979C324" w14:textId="7EB218F5"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ΔΙΑΓΡΑΜΜΑ 7ο</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08CDB" id="Ορθογώνιο 2103" o:spid="_x0000_s1038" style="position:absolute;left:0;text-align:left;margin-left:11pt;margin-top:496pt;width:34.15pt;height:12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wYTQIAAGEEAAAOAAAAZHJzL2Uyb0RvYy54bWysVM2O0zAQviPxDpbvND9tt9uo6WrVpQhp&#10;gZUWHsBxnMTCsY3tNu2RF+AVeAgucED7BtlXYux0u13ghMjB8ng8n2e+byaLi10r0JYZy5XMcTKK&#10;MWKSqpLLOscf3q9fnGNkHZElEUqyHO+ZxRfL588Wnc5YqholSmYQgEibdTrHjXM6iyJLG9YSO1Ka&#10;SXBWyrTEgWnqqDSkA/RWRGkcn0WdMqU2ijJr4fRqcOJlwK8qRt27qrLMIZFjyM2F1YS18Gu0XJCs&#10;NkQ3nB7SIP+QRUu4hEePUFfEEbQx/A+ollOjrKrciKo2UlXFKQs1QDVJ/Fs1tw3RLNQC5Fh9pMn+&#10;P1j6dntjEC9znCbxGCNJWlCp/3r/uf/e3/Xf7r/0P/sf/R0KbmCr0zaDoFt9Y3y9Vl8r+tEiqVYN&#10;kTW7NEZ1DSMl5Jh4dqMnAd6wEIqK7o0q4SWycSoQt6tM6wGBErQL+uyP+rCdQxQOJ+PxLJ5iRMGV&#10;nE2m8zQIGJHsIVob614x1SK/ybEB/QM62V5b57Mh2cOVkL0SvFxzIYJh6mIlDNoS6JV1+EIBUOTp&#10;NSFRl+P5NJ0G5Cc+ewoRh+9vEC130PSCtzk+P14imaftpSxDSzrCxbCHlIU88OipGyRwu2IXZEtS&#10;/4LntVDlHpg1amhyGErY+DWdQed30OM5tp82xDCMxGsJAs2TycQPRTAm0xnQicyppzj1EEkbBaPj&#10;MBq2KzcM0kYbXjfwWBIYkeoSRK144PsxsUMJ0MdBhsPM+UE5tcOtxz/D8hcAAAD//wMAUEsDBBQA&#10;BgAIAAAAIQCT/m6a3QAAAAoBAAAPAAAAZHJzL2Rvd25yZXYueG1sTI/BTsMwDIbvSLxDZCRuLF1g&#10;aClNJ4TYBS6sMM5Z47UViVOSbCtvT3aCmy1/+v391Wpylh0xxMGTgvmsAIbUejNQp+DjfX2zBBaT&#10;JqOtJ1TwgxFW9eVFpUvjT7TBY5M6lkMollpBn9JYch7bHp2OMz8i5dveB6dTXkPHTdCnHO4sF0Vx&#10;z50eKH/o9YhPPbZfzcEp2DafiN3+297J9cu0kBT889urUtdX0+MDsIRT+oPhrJ/Voc5OO38gE5lV&#10;IESukhRIeR4yIItbYLsMisVcAK8r/r9C/QsAAP//AwBQSwECLQAUAAYACAAAACEAtoM4kv4AAADh&#10;AQAAEwAAAAAAAAAAAAAAAAAAAAAAW0NvbnRlbnRfVHlwZXNdLnhtbFBLAQItABQABgAIAAAAIQA4&#10;/SH/1gAAAJQBAAALAAAAAAAAAAAAAAAAAC8BAABfcmVscy8ucmVsc1BLAQItABQABgAIAAAAIQAV&#10;fUwYTQIAAGEEAAAOAAAAAAAAAAAAAAAAAC4CAABkcnMvZTJvRG9jLnhtbFBLAQItABQABgAIAAAA&#10;IQCT/m6a3QAAAAoBAAAPAAAAAAAAAAAAAAAAAKcEAABkcnMvZG93bnJldi54bWxQSwUGAAAAAAQA&#10;BADzAAAAsQUAAAAA&#10;">
                <v:textbox style="layout-flow:vertical;mso-layout-flow-alt:bottom-to-top">
                  <w:txbxContent>
                    <w:p w14:paraId="7979C324" w14:textId="7EB218F5"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ΔΙΑΓΡΑΜΜΑ 7ο</w:t>
                      </w:r>
                    </w:p>
                  </w:txbxContent>
                </v:textbox>
              </v:rect>
            </w:pict>
          </mc:Fallback>
        </mc:AlternateContent>
      </w:r>
      <w:r w:rsidRPr="00391BF0">
        <w:rPr>
          <w:rFonts w:cstheme="minorHAnsi"/>
          <w:sz w:val="24"/>
          <w:szCs w:val="24"/>
        </w:rPr>
        <w:br w:type="page"/>
      </w:r>
    </w:p>
    <w:p w14:paraId="03CB5534" w14:textId="4A942330" w:rsidR="00391BF0" w:rsidRPr="00391BF0" w:rsidRDefault="00391BF0" w:rsidP="00391BF0">
      <w:pPr>
        <w:spacing w:line="280" w:lineRule="exact"/>
        <w:ind w:left="454" w:hanging="454"/>
        <w:jc w:val="both"/>
        <w:rPr>
          <w:rFonts w:cstheme="minorHAnsi"/>
          <w:sz w:val="24"/>
          <w:szCs w:val="24"/>
        </w:rPr>
      </w:pPr>
      <w:r w:rsidRPr="00391BF0">
        <w:rPr>
          <w:rFonts w:cstheme="minorHAnsi"/>
          <w:noProof/>
        </w:rPr>
        <w:lastRenderedPageBreak/>
        <w:drawing>
          <wp:anchor distT="0" distB="0" distL="114300" distR="114300" simplePos="0" relativeHeight="251682816" behindDoc="1" locked="0" layoutInCell="1" allowOverlap="1" wp14:anchorId="74487FE7" wp14:editId="36934393">
            <wp:simplePos x="0" y="0"/>
            <wp:positionH relativeFrom="column">
              <wp:posOffset>-12065</wp:posOffset>
            </wp:positionH>
            <wp:positionV relativeFrom="paragraph">
              <wp:posOffset>711200</wp:posOffset>
            </wp:positionV>
            <wp:extent cx="3350260" cy="6145530"/>
            <wp:effectExtent l="0" t="0" r="2540" b="7620"/>
            <wp:wrapTight wrapText="bothSides">
              <wp:wrapPolygon edited="0">
                <wp:start x="0" y="0"/>
                <wp:lineTo x="0" y="21560"/>
                <wp:lineTo x="21494" y="21560"/>
                <wp:lineTo x="21494" y="0"/>
                <wp:lineTo x="0" y="0"/>
              </wp:wrapPolygon>
            </wp:wrapTight>
            <wp:docPr id="2102" name="Εικόνα 2102" descr="pap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p4-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0260" cy="614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BF0">
        <w:rPr>
          <w:rFonts w:cstheme="minorHAnsi"/>
          <w:noProof/>
          <w:sz w:val="24"/>
          <w:szCs w:val="24"/>
        </w:rPr>
        <mc:AlternateContent>
          <mc:Choice Requires="wps">
            <w:drawing>
              <wp:anchor distT="0" distB="0" distL="114300" distR="114300" simplePos="0" relativeHeight="251677696" behindDoc="0" locked="0" layoutInCell="1" allowOverlap="1" wp14:anchorId="1C5FB2A9" wp14:editId="02C8D432">
                <wp:simplePos x="0" y="0"/>
                <wp:positionH relativeFrom="column">
                  <wp:posOffset>3352800</wp:posOffset>
                </wp:positionH>
                <wp:positionV relativeFrom="paragraph">
                  <wp:posOffset>2222500</wp:posOffset>
                </wp:positionV>
                <wp:extent cx="558800" cy="3771900"/>
                <wp:effectExtent l="8890" t="5715" r="13335" b="13335"/>
                <wp:wrapNone/>
                <wp:docPr id="2101" name="Ορθογώνιο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3771900"/>
                        </a:xfrm>
                        <a:prstGeom prst="rect">
                          <a:avLst/>
                        </a:prstGeom>
                        <a:solidFill>
                          <a:srgbClr val="FFFFFF"/>
                        </a:solidFill>
                        <a:ln w="9525">
                          <a:solidFill>
                            <a:srgbClr val="000000"/>
                          </a:solidFill>
                          <a:miter lim="800000"/>
                          <a:headEnd/>
                          <a:tailEnd/>
                        </a:ln>
                      </wps:spPr>
                      <wps:txbx>
                        <w:txbxContent>
                          <w:p w14:paraId="4F402D12" w14:textId="77777777" w:rsidR="005B1FB6" w:rsidRDefault="005B1FB6" w:rsidP="00391BF0">
                            <w:pPr>
                              <w:spacing w:line="300" w:lineRule="exact"/>
                              <w:jc w:val="center"/>
                              <w:rPr>
                                <w:rFonts w:ascii="Times New Roman" w:hAnsi="Times New Roman"/>
                                <w:b/>
                              </w:rPr>
                            </w:pPr>
                            <w:r>
                              <w:rPr>
                                <w:rFonts w:ascii="Times New Roman" w:hAnsi="Times New Roman"/>
                                <w:b/>
                              </w:rPr>
                              <w:t>Ἡ Ἐκκλησία «μία, ἁγία, καθολικὴ καὶ ἀποστολικὴ»</w:t>
                            </w:r>
                          </w:p>
                          <w:p w14:paraId="6C0DE214" w14:textId="77777777" w:rsidR="005B1FB6" w:rsidRDefault="005B1FB6" w:rsidP="00391BF0">
                            <w:pPr>
                              <w:spacing w:line="300" w:lineRule="exact"/>
                              <w:jc w:val="center"/>
                              <w:rPr>
                                <w:rFonts w:ascii="Times New Roman" w:hAnsi="Times New Roman"/>
                                <w:b/>
                              </w:rPr>
                            </w:pPr>
                            <w:r>
                              <w:rPr>
                                <w:rFonts w:ascii="Times New Roman" w:hAnsi="Times New Roman"/>
                                <w:b/>
                              </w:rPr>
                              <w:t>ἀνὰ τὴν Οἰκουμένη</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FB2A9" id="Ορθογώνιο 2101" o:spid="_x0000_s1039" style="position:absolute;left:0;text-align:left;margin-left:264pt;margin-top:175pt;width:44pt;height:2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yNRwIAAF4EAAAOAAAAZHJzL2Uyb0RvYy54bWysVMGO0zAQvSPxD5bvNEm3pW3UdLXqUoS0&#10;wEoLH+A4TmLh2MZ2m/TID/AL+xFc4ID2D7K/xNjpdrvACeGDNZOZeZ55M5PledcItGPGciUznIxi&#10;jJikquCyyvDHD5sXc4ysI7IgQkmW4T2z+Hz1/Nmy1Skbq1qJghkEINKmrc5w7ZxOo8jSmjXEjpRm&#10;EoylMg1xoJoqKgxpAb0R0TiOX0atMoU2ijJr4evlYMSrgF+WjLr3ZWmZQyLDkJsLtwl37u9otSRp&#10;ZYiuOT2kQf4hi4ZwCY8eoS6JI2hr+B9QDadGWVW6EVVNpMqSUxZqgGqS+LdqbmqiWagFyLH6SJP9&#10;f7D03e7aIF5keJzECUaSNNCl/vb+S/+9v+u/3X/tf/Y/+jsUzMBWq20KQTf62vh6rb5S9JNFUq1r&#10;Iit2YYxqa0YKyDHx7EZPArxiIRTl7VtVwEtk61QgritN4wGBEtSF/uyP/WGdQxQ+TqfzeQxdpGA6&#10;m82SBSj+CZI+RGtj3WumGuSFDBvof0AnuyvrBtcHl5C9ErzYcCGCYqp8LQzaEZiVTTgHdHvqJiRq&#10;M7yYjqcB+YnNnkLE4fwNouEOhl7wJsNQDxzvRFJP2ytZBNkRLgYZqhPywKOnbmiB6/IutC0588Ge&#10;11wVe2DWqGHIYSlB8DdGLQx4hu3nLTEMI/FGQncWyWTiNyIok+lsDIo5teSnFiJprWBvAGwQ127Y&#10;oq02vKrhpSTQIdUFdLTkgezHrA75wxCHdh0Wzm/JqR68Hn8Lq18AAAD//wMAUEsDBBQABgAIAAAA&#10;IQBozkJt4gAAAAsBAAAPAAAAZHJzL2Rvd25yZXYueG1sTI/BTsMwEETvSPyDtUhcELVb2qiEOFWF&#10;hITUA1CouG5jk0SN1yF2W/fvuz3BbUY7ejtTLJLrxMEOofWkYTxSICxV3rRUa/j6fLmfgwgRyWDn&#10;yWo42QCL8vqqwNz4I33YwzrWgiEUctTQxNjnUoaqsQ7DyPeW+PbjB4eR7VBLM+CR4a6TE6Uy6bAl&#10;/tBgb58bW+3We6fhYbV7u5OrJab0evruf983xrcbrW9v0vIJRLQp/oXhUp+rQ8mdtn5PJohOw2wy&#10;5y2RYTPFghPZOGOx1fA4nSqQZSH/byjPAAAA//8DAFBLAQItABQABgAIAAAAIQC2gziS/gAAAOEB&#10;AAATAAAAAAAAAAAAAAAAAAAAAABbQ29udGVudF9UeXBlc10ueG1sUEsBAi0AFAAGAAgAAAAhADj9&#10;If/WAAAAlAEAAAsAAAAAAAAAAAAAAAAALwEAAF9yZWxzLy5yZWxzUEsBAi0AFAAGAAgAAAAhAPq+&#10;jI1HAgAAXgQAAA4AAAAAAAAAAAAAAAAALgIAAGRycy9lMm9Eb2MueG1sUEsBAi0AFAAGAAgAAAAh&#10;AGjOQm3iAAAACwEAAA8AAAAAAAAAAAAAAAAAoQQAAGRycy9kb3ducmV2LnhtbFBLBQYAAAAABAAE&#10;APMAAACwBQAAAAA=&#10;">
                <v:textbox style="layout-flow:vertical">
                  <w:txbxContent>
                    <w:p w14:paraId="4F402D12" w14:textId="77777777" w:rsidR="005B1FB6" w:rsidRDefault="005B1FB6" w:rsidP="00391BF0">
                      <w:pPr>
                        <w:spacing w:line="300" w:lineRule="exact"/>
                        <w:jc w:val="center"/>
                        <w:rPr>
                          <w:rFonts w:ascii="Times New Roman" w:hAnsi="Times New Roman"/>
                          <w:b/>
                        </w:rPr>
                      </w:pPr>
                      <w:r>
                        <w:rPr>
                          <w:rFonts w:ascii="Times New Roman" w:hAnsi="Times New Roman"/>
                          <w:b/>
                        </w:rPr>
                        <w:t>Ἡ Ἐκκλησία «μία, ἁγία, καθολικὴ καὶ ἀποστολικὴ»</w:t>
                      </w:r>
                    </w:p>
                    <w:p w14:paraId="6C0DE214" w14:textId="77777777" w:rsidR="005B1FB6" w:rsidRDefault="005B1FB6" w:rsidP="00391BF0">
                      <w:pPr>
                        <w:spacing w:line="300" w:lineRule="exact"/>
                        <w:jc w:val="center"/>
                        <w:rPr>
                          <w:rFonts w:ascii="Times New Roman" w:hAnsi="Times New Roman"/>
                          <w:b/>
                        </w:rPr>
                      </w:pPr>
                      <w:r>
                        <w:rPr>
                          <w:rFonts w:ascii="Times New Roman" w:hAnsi="Times New Roman"/>
                          <w:b/>
                        </w:rPr>
                        <w:t>ἀνὰ τὴν Οἰκουμένη</w:t>
                      </w:r>
                    </w:p>
                  </w:txbxContent>
                </v:textbox>
              </v:rect>
            </w:pict>
          </mc:Fallback>
        </mc:AlternateContent>
      </w:r>
      <w:r w:rsidRPr="00391BF0">
        <w:rPr>
          <w:rFonts w:cstheme="minorHAnsi"/>
          <w:noProof/>
          <w:sz w:val="24"/>
          <w:szCs w:val="24"/>
        </w:rPr>
        <mc:AlternateContent>
          <mc:Choice Requires="wps">
            <w:drawing>
              <wp:anchor distT="0" distB="0" distL="114300" distR="114300" simplePos="0" relativeHeight="251674624" behindDoc="0" locked="0" layoutInCell="1" allowOverlap="1" wp14:anchorId="1E55CD0C" wp14:editId="77D36726">
                <wp:simplePos x="0" y="0"/>
                <wp:positionH relativeFrom="column">
                  <wp:posOffset>4819650</wp:posOffset>
                </wp:positionH>
                <wp:positionV relativeFrom="paragraph">
                  <wp:posOffset>4737100</wp:posOffset>
                </wp:positionV>
                <wp:extent cx="758825" cy="3431540"/>
                <wp:effectExtent l="8890" t="5715" r="13335" b="10795"/>
                <wp:wrapNone/>
                <wp:docPr id="2100" name="Ορθογώνιο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8825" cy="3431540"/>
                        </a:xfrm>
                        <a:prstGeom prst="rect">
                          <a:avLst/>
                        </a:prstGeom>
                        <a:solidFill>
                          <a:srgbClr val="FFFFFF"/>
                        </a:solidFill>
                        <a:ln w="9525">
                          <a:solidFill>
                            <a:srgbClr val="000000"/>
                          </a:solidFill>
                          <a:miter lim="800000"/>
                          <a:headEnd/>
                          <a:tailEnd/>
                        </a:ln>
                      </wps:spPr>
                      <wps:txbx>
                        <w:txbxContent>
                          <w:p w14:paraId="6BA71199" w14:textId="77777777" w:rsidR="005B1FB6" w:rsidRDefault="005B1FB6" w:rsidP="00391BF0">
                            <w:pPr>
                              <w:spacing w:line="300" w:lineRule="exact"/>
                              <w:jc w:val="center"/>
                              <w:rPr>
                                <w:rFonts w:ascii="Times New Roman" w:hAnsi="Times New Roman"/>
                                <w:b/>
                                <w:sz w:val="26"/>
                                <w:szCs w:val="26"/>
                              </w:rPr>
                            </w:pPr>
                            <w:r>
                              <w:rPr>
                                <w:rFonts w:ascii="Times New Roman" w:hAnsi="Times New Roman"/>
                                <w:b/>
                                <w:sz w:val="26"/>
                                <w:szCs w:val="26"/>
                              </w:rPr>
                              <w:t>Δομὴ τῆς Ἐκκλησίας</w:t>
                            </w:r>
                          </w:p>
                          <w:p w14:paraId="035B1000"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5ος αἰώνας</w:t>
                            </w:r>
                          </w:p>
                          <w:p w14:paraId="57817563"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Γ΄ &amp; Δ΄  Οἰκουμενικές Σύνοδοι</w:t>
                            </w:r>
                          </w:p>
                          <w:p w14:paraId="1C81494F" w14:textId="77777777" w:rsidR="005B1FB6" w:rsidRDefault="005B1FB6" w:rsidP="00391BF0">
                            <w:pPr>
                              <w:spacing w:line="300" w:lineRule="exact"/>
                              <w:jc w:val="center"/>
                              <w:rPr>
                                <w:rFonts w:ascii="Times New Roman" w:hAnsi="Times New Roman"/>
                                <w:b/>
                                <w:sz w:val="24"/>
                                <w:szCs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5CD0C" id="Ορθογώνιο 2100" o:spid="_x0000_s1040" style="position:absolute;left:0;text-align:left;margin-left:379.5pt;margin-top:373pt;width:59.75pt;height:270.2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afTgIAAG0EAAAOAAAAZHJzL2Uyb0RvYy54bWysVEGO0zAU3SNxB8t7mqTTMp2o6WjUoQhp&#10;gJEGDuA6TmLh2MZ2m3bJBbgCh2ADCzQ3yFyJ79/SdkBigcjC8ve3n99/zz/Ty02ryFo4L40uaDZI&#10;KRGam1LquqDv3y2eTSjxgemSKaNFQbfC08vZ0yfTzuZiaBqjSuEIgGifd7agTQg2TxLPG9EyPzBW&#10;aEhWxrUsQOjqpHSsA/RWJcM0fZ50xpXWGS68h9XrXZLOEL+qBA9vq8qLQFRBgVvA0eG4jGMym7K8&#10;dsw2ku9psH9g0TKp4dID1DULjKyc/AOqldwZb6ow4KZNTFVJLrAGqCZLf6vmrmFWYC0gjrcHmfz/&#10;g+Vv1reOyLKgwywFgTRrwaX+y8On/lt/3399+Nz/6L/39wTToFZnfQ6H7uyti/V6e2P4B0+0mTdM&#10;1+LKOdM1gpXAMYvqJo8OxMDDUbLsXpsSbmKrYFC4TeVa4gwYlKWTNH64DAqRDdq1PdglNoFwWDwf&#10;TybDMSUcUmejs2w8Qj8TlkewyM46H14K05I4KaiD54CobH3jQyR33ILFGCXLhVQKA1cv58qRNYOn&#10;s8AP64GaT7cpTbqCXoyByN8hsKZfBB9BtDJADyjZFnRfOb7KqOILXeI8MKl2c6Cs9F7WqOTOkbBZ&#10;btDFbBRJRpmXptyC0CgpGAs9CgrEkZIO3ntB/ccVc4IS9UqDWRfZCOQjAYPR+HwIgTvNLE8zTPPG&#10;QBsB2G46D7umWlkn6ya6iHJocwUGVxLFPrLa84c3jR7s+y82zWmMu45/idlPAAAA//8DAFBLAwQU&#10;AAYACAAAACEAc1vN1eEAAAAMAQAADwAAAGRycy9kb3ducmV2LnhtbEyPwU7DMBBE70j8g7VI3KhD&#10;1aZJiFMVpMKBU0vF2YmXxGq8jmK3Tfl6lhPcZrRPszPlenK9OOMYrCcFj7MEBFLjjaVWweFj+5CB&#10;CFGT0b0nVHDFAOvq9qbUhfEX2uF5H1vBIRQKraCLcSikDE2HToeZH5D49uVHpyPbsZVm1BcOd72c&#10;J0kqnbbEHzo94EuHzXF/cgpeD1Oemk0dj5/2zW6/r8/vebNT6v5u2jyBiDjFPxh+63N1qLhT7U9k&#10;gugVrJY5b4ksFikLJrJVtgRRMzrP0gXIqpT/R1Q/AAAA//8DAFBLAQItABQABgAIAAAAIQC2gziS&#10;/gAAAOEBAAATAAAAAAAAAAAAAAAAAAAAAABbQ29udGVudF9UeXBlc10ueG1sUEsBAi0AFAAGAAgA&#10;AAAhADj9If/WAAAAlAEAAAsAAAAAAAAAAAAAAAAALwEAAF9yZWxzLy5yZWxzUEsBAi0AFAAGAAgA&#10;AAAhAOJQ9p9OAgAAbQQAAA4AAAAAAAAAAAAAAAAALgIAAGRycy9lMm9Eb2MueG1sUEsBAi0AFAAG&#10;AAgAAAAhAHNbzdXhAAAADAEAAA8AAAAAAAAAAAAAAAAAqAQAAGRycy9kb3ducmV2LnhtbFBLBQYA&#10;AAAABAAEAPMAAAC2BQAAAAA=&#10;">
                <v:textbox style="layout-flow:vertical">
                  <w:txbxContent>
                    <w:p w14:paraId="6BA71199" w14:textId="77777777" w:rsidR="005B1FB6" w:rsidRDefault="005B1FB6" w:rsidP="00391BF0">
                      <w:pPr>
                        <w:spacing w:line="300" w:lineRule="exact"/>
                        <w:jc w:val="center"/>
                        <w:rPr>
                          <w:rFonts w:ascii="Times New Roman" w:hAnsi="Times New Roman"/>
                          <w:b/>
                          <w:sz w:val="26"/>
                          <w:szCs w:val="26"/>
                        </w:rPr>
                      </w:pPr>
                      <w:r>
                        <w:rPr>
                          <w:rFonts w:ascii="Times New Roman" w:hAnsi="Times New Roman"/>
                          <w:b/>
                          <w:sz w:val="26"/>
                          <w:szCs w:val="26"/>
                        </w:rPr>
                        <w:t>Δομὴ τῆς Ἐκκλησίας</w:t>
                      </w:r>
                    </w:p>
                    <w:p w14:paraId="035B1000"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5ος αἰώνας</w:t>
                      </w:r>
                    </w:p>
                    <w:p w14:paraId="57817563" w14:textId="77777777"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Γ΄ &amp; Δ΄  Οἰκουμενικές Σύνοδοι</w:t>
                      </w:r>
                    </w:p>
                    <w:p w14:paraId="1C81494F" w14:textId="77777777" w:rsidR="005B1FB6" w:rsidRDefault="005B1FB6" w:rsidP="00391BF0">
                      <w:pPr>
                        <w:spacing w:line="300" w:lineRule="exact"/>
                        <w:jc w:val="center"/>
                        <w:rPr>
                          <w:rFonts w:ascii="Times New Roman" w:hAnsi="Times New Roman"/>
                          <w:b/>
                          <w:sz w:val="24"/>
                          <w:szCs w:val="24"/>
                        </w:rPr>
                      </w:pPr>
                    </w:p>
                  </w:txbxContent>
                </v:textbox>
              </v:rect>
            </w:pict>
          </mc:Fallback>
        </mc:AlternateContent>
      </w:r>
      <w:r w:rsidRPr="00391BF0">
        <w:rPr>
          <w:rFonts w:cstheme="minorHAnsi"/>
          <w:noProof/>
          <w:sz w:val="24"/>
          <w:szCs w:val="24"/>
        </w:rPr>
        <mc:AlternateContent>
          <mc:Choice Requires="wps">
            <w:drawing>
              <wp:anchor distT="0" distB="0" distL="114300" distR="114300" simplePos="0" relativeHeight="251675648" behindDoc="0" locked="0" layoutInCell="1" allowOverlap="1" wp14:anchorId="5CA7FC0E" wp14:editId="4C1EDDCB">
                <wp:simplePos x="0" y="0"/>
                <wp:positionH relativeFrom="column">
                  <wp:posOffset>5013960</wp:posOffset>
                </wp:positionH>
                <wp:positionV relativeFrom="paragraph">
                  <wp:posOffset>50800</wp:posOffset>
                </wp:positionV>
                <wp:extent cx="433705" cy="1640840"/>
                <wp:effectExtent l="12700" t="5715" r="10795" b="10795"/>
                <wp:wrapNone/>
                <wp:docPr id="2099" name="Ορθογώνιο 2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3705" cy="1640840"/>
                        </a:xfrm>
                        <a:prstGeom prst="rect">
                          <a:avLst/>
                        </a:prstGeom>
                        <a:solidFill>
                          <a:srgbClr val="FFFFFF"/>
                        </a:solidFill>
                        <a:ln w="9525">
                          <a:solidFill>
                            <a:srgbClr val="000000"/>
                          </a:solidFill>
                          <a:miter lim="800000"/>
                          <a:headEnd/>
                          <a:tailEnd/>
                        </a:ln>
                      </wps:spPr>
                      <wps:txbx>
                        <w:txbxContent>
                          <w:p w14:paraId="26E61638" w14:textId="3BC3EB73"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ΔΙΑΓΡΑΜΜΑ 8ο</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7FC0E" id="Ορθογώνιο 2099" o:spid="_x0000_s1041" style="position:absolute;left:0;text-align:left;margin-left:394.8pt;margin-top:4pt;width:34.15pt;height:129.2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kQUgIAAG0EAAAOAAAAZHJzL2Uyb0RvYy54bWysVE2O0zAU3iNxB8t7mqTTzrRR09GoQxHS&#10;ACMNHMB1nMbCsY3tNu2SC3AFDsEGFmhukLkSz6+lP7BDZGH55dlfvvd972VyvWkUWQvnpdEFzXop&#10;JUJzU0q9LOiH9/MXI0p8YLpkymhR0K3w9Hr6/Nmktbnom9qoUjgCINrnrS1oHYLNk8TzWjTM94wV&#10;GpKVcQ0LELplUjrWAnqjkn6aXiatcaV1hgvv4e3tLkmniF9Vgod3VeVFIKqgwC3g6nBdxDWZTli+&#10;dMzWku9psH9g0TCp4aMHqFsWGFk5+RdUI7kz3lShx02TmKqSXGANUE2W/lHNQ82swFpAHG8PMvn/&#10;B8vfru8dkWVB++l4TIlmDbjUfX363H3vHrtvT1+6n92P7pFgGtRqrc/h0oO9d7Feb+8M/+iJNrOa&#10;6aW4cc60tWAlcMyiusnZhRh4uEoW7RtTwpfYKhgUblO5hjgDBmXpKI0PvgaFyAbt2h7sEptAOLwc&#10;XFxcpUNKOKSyy0E6GqCfCcsjWGRnnQ+vhGlI3BTUQTsgKlvf+RDJHY9gMUbJci6VwsAtFzPlyJpB&#10;68zxwXqg5tNjSpO2oONhf4jIZzl/CoE1/SZ4dqyRAWZAyaag+8qxK6OKL3WJ+8Ck2u2BstJ7WaOS&#10;O0fCZrFBF7NhJBllXphyC0KjpND5MKOgQFwpaaHfC+o/rZgTlKjXGswaZwOQjwQMBsOrPgTuNLM4&#10;zTDNawNjBGC77SzshmplnVzW0UWUQ5sbMLiSKPaR1Z4/9DR6sJ+/ODSnMZ46/iWmvwAAAP//AwBQ&#10;SwMEFAAGAAgAAAAhALLNJmDfAAAACQEAAA8AAABkcnMvZG93bnJldi54bWxMj8FOwzAQRO9I/IO1&#10;SNyoQwVpkmZTFaTCgVNLxdmJ3cRqvI5it035epYTHEczmnlTribXi7MZg/WE8DhLQBhqvLbUIuw/&#10;Nw8ZiBAVadV7MghXE2BV3d6UqtD+Qltz3sVWcAmFQiF0MQ6FlKHpjFNh5gdD7B386FRkObZSj+rC&#10;5a6X8yRJpVOWeKFTg3ntTHPcnRzC237KU72u4/HLvtvN9/XlI2+2iPd303oJIpop/oXhF5/RoWKm&#10;2p9IB9EjLLI85ShCxpfYz54XOYgaYZ6mTyCrUv5/UP0AAAD//wMAUEsBAi0AFAAGAAgAAAAhALaD&#10;OJL+AAAA4QEAABMAAAAAAAAAAAAAAAAAAAAAAFtDb250ZW50X1R5cGVzXS54bWxQSwECLQAUAAYA&#10;CAAAACEAOP0h/9YAAACUAQAACwAAAAAAAAAAAAAAAAAvAQAAX3JlbHMvLnJlbHNQSwECLQAUAAYA&#10;CAAAACEAJ67pEFICAABtBAAADgAAAAAAAAAAAAAAAAAuAgAAZHJzL2Uyb0RvYy54bWxQSwECLQAU&#10;AAYACAAAACEAss0mYN8AAAAJAQAADwAAAAAAAAAAAAAAAACsBAAAZHJzL2Rvd25yZXYueG1sUEsF&#10;BgAAAAAEAAQA8wAAALgFAAAAAA==&#10;">
                <v:textbox style="layout-flow:vertical">
                  <w:txbxContent>
                    <w:p w14:paraId="26E61638" w14:textId="3BC3EB73" w:rsidR="005B1FB6" w:rsidRDefault="005B1FB6" w:rsidP="00391BF0">
                      <w:pPr>
                        <w:spacing w:line="300" w:lineRule="exact"/>
                        <w:jc w:val="center"/>
                        <w:rPr>
                          <w:rFonts w:ascii="Times New Roman" w:hAnsi="Times New Roman"/>
                          <w:b/>
                          <w:sz w:val="24"/>
                          <w:szCs w:val="24"/>
                        </w:rPr>
                      </w:pPr>
                      <w:r>
                        <w:rPr>
                          <w:rFonts w:ascii="Times New Roman" w:hAnsi="Times New Roman"/>
                          <w:b/>
                          <w:sz w:val="24"/>
                          <w:szCs w:val="24"/>
                        </w:rPr>
                        <w:t>ΔΙΑΓΡΑΜΜΑ 8ο</w:t>
                      </w:r>
                    </w:p>
                  </w:txbxContent>
                </v:textbox>
              </v:rect>
            </w:pict>
          </mc:Fallback>
        </mc:AlternateContent>
      </w:r>
      <w:r w:rsidRPr="00391BF0">
        <w:rPr>
          <w:rFonts w:cstheme="minorHAnsi"/>
          <w:sz w:val="24"/>
          <w:szCs w:val="24"/>
        </w:rPr>
        <w:br w:type="page"/>
      </w:r>
    </w:p>
    <w:p w14:paraId="50DF7B67" w14:textId="77777777" w:rsidR="00391BF0" w:rsidRPr="00391BF0" w:rsidRDefault="00391BF0" w:rsidP="00391BF0">
      <w:pPr>
        <w:spacing w:line="280" w:lineRule="exact"/>
        <w:ind w:left="454" w:hanging="454"/>
        <w:jc w:val="both"/>
        <w:rPr>
          <w:rFonts w:cstheme="minorHAnsi"/>
          <w:sz w:val="24"/>
          <w:szCs w:val="24"/>
        </w:rPr>
      </w:pPr>
    </w:p>
    <w:p w14:paraId="288DF075" w14:textId="3F5119E4" w:rsidR="00391BF0" w:rsidRPr="00391BF0" w:rsidRDefault="00391BF0" w:rsidP="00E54DCE">
      <w:pPr>
        <w:pStyle w:val="3"/>
        <w:numPr>
          <w:ilvl w:val="0"/>
          <w:numId w:val="0"/>
        </w:numPr>
        <w:ind w:left="720"/>
        <w:jc w:val="center"/>
      </w:pPr>
      <w:bookmarkStart w:id="19" w:name="_Toc430086973"/>
      <w:r w:rsidRPr="00391BF0">
        <w:t>Δ</w:t>
      </w:r>
      <w:r w:rsidR="002D1C8A">
        <w:t xml:space="preserve">ομή </w:t>
      </w:r>
      <w:r w:rsidRPr="00391BF0">
        <w:t>Ρ</w:t>
      </w:r>
      <w:r w:rsidR="002D1C8A">
        <w:t>ωμαϊκ</w:t>
      </w:r>
      <w:r w:rsidR="002D1C8A" w:rsidRPr="00391BF0">
        <w:rPr>
          <w:rFonts w:cstheme="minorHAnsi"/>
          <w:sz w:val="24"/>
          <w:szCs w:val="24"/>
        </w:rPr>
        <w:t>ῆ</w:t>
      </w:r>
      <w:r w:rsidR="002D1C8A">
        <w:t>ς Α</w:t>
      </w:r>
      <w:r w:rsidR="002D1C8A" w:rsidRPr="00391BF0">
        <w:rPr>
          <w:rFonts w:cstheme="minorHAnsi"/>
          <w:sz w:val="24"/>
          <w:szCs w:val="24"/>
        </w:rPr>
        <w:t>ὐ</w:t>
      </w:r>
      <w:r w:rsidR="002D1C8A">
        <w:t>τοκρατορίας</w:t>
      </w:r>
      <w:r w:rsidRPr="00391BF0">
        <w:t xml:space="preserve"> </w:t>
      </w:r>
      <w:r w:rsidR="002D1C8A">
        <w:rPr>
          <w:rStyle w:val="3Char"/>
        </w:rPr>
        <w:t>–</w:t>
      </w:r>
      <w:r w:rsidRPr="00391BF0">
        <w:t xml:space="preserve"> Κ</w:t>
      </w:r>
      <w:r w:rsidR="002D1C8A">
        <w:t>αθολικ</w:t>
      </w:r>
      <w:r w:rsidR="002D1C8A" w:rsidRPr="00391BF0">
        <w:rPr>
          <w:rFonts w:cstheme="minorHAnsi"/>
          <w:sz w:val="24"/>
          <w:szCs w:val="24"/>
        </w:rPr>
        <w:t>ῆ</w:t>
      </w:r>
      <w:r w:rsidR="002D1C8A">
        <w:t xml:space="preserve">ς </w:t>
      </w:r>
      <w:r w:rsidR="002D1C8A" w:rsidRPr="00391BF0">
        <w:rPr>
          <w:rFonts w:cstheme="minorHAnsi"/>
          <w:sz w:val="24"/>
          <w:szCs w:val="24"/>
        </w:rPr>
        <w:t>Ἐ</w:t>
      </w:r>
      <w:r w:rsidR="002D1C8A">
        <w:t>κκλησίας</w:t>
      </w:r>
      <w:bookmarkEnd w:id="19"/>
    </w:p>
    <w:p w14:paraId="70881E11" w14:textId="77777777" w:rsidR="00391BF0" w:rsidRPr="00391BF0" w:rsidRDefault="00391BF0" w:rsidP="00FA6034">
      <w:pPr>
        <w:spacing w:line="280" w:lineRule="exact"/>
        <w:jc w:val="both"/>
        <w:rPr>
          <w:rFonts w:cstheme="minorHAnsi"/>
          <w:b/>
          <w:sz w:val="24"/>
          <w:szCs w:val="24"/>
        </w:rPr>
      </w:pP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8"/>
        <w:gridCol w:w="2778"/>
        <w:gridCol w:w="2778"/>
      </w:tblGrid>
      <w:tr w:rsidR="00391BF0" w:rsidRPr="00391BF0" w14:paraId="1420CD56" w14:textId="77777777" w:rsidTr="00FA6034">
        <w:trPr>
          <w:trHeight w:val="559"/>
        </w:trPr>
        <w:tc>
          <w:tcPr>
            <w:tcW w:w="2778" w:type="dxa"/>
          </w:tcPr>
          <w:p w14:paraId="30F65336"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Ρωμαϊκή αὐτοκρατορία</w:t>
            </w:r>
          </w:p>
        </w:tc>
        <w:tc>
          <w:tcPr>
            <w:tcW w:w="2778" w:type="dxa"/>
          </w:tcPr>
          <w:p w14:paraId="74E2FAC8"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Χριστιανικὴ Ἐκκλησία</w:t>
            </w:r>
          </w:p>
        </w:tc>
        <w:tc>
          <w:tcPr>
            <w:tcW w:w="2778" w:type="dxa"/>
          </w:tcPr>
          <w:p w14:paraId="42BBC564"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Ἔκφραση ἑνότητος</w:t>
            </w:r>
          </w:p>
          <w:p w14:paraId="3890552F"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στὴν Ἐκκλησία</w:t>
            </w:r>
          </w:p>
        </w:tc>
      </w:tr>
      <w:tr w:rsidR="00391BF0" w:rsidRPr="00391BF0" w14:paraId="712A5244" w14:textId="77777777" w:rsidTr="00FA6034">
        <w:trPr>
          <w:trHeight w:val="132"/>
        </w:trPr>
        <w:tc>
          <w:tcPr>
            <w:tcW w:w="2778" w:type="dxa"/>
          </w:tcPr>
          <w:p w14:paraId="497206E0" w14:textId="77777777" w:rsidR="00391BF0" w:rsidRPr="00391BF0" w:rsidRDefault="00391BF0" w:rsidP="00933855">
            <w:pPr>
              <w:spacing w:line="280" w:lineRule="exact"/>
              <w:jc w:val="center"/>
              <w:rPr>
                <w:rFonts w:cstheme="minorHAnsi"/>
                <w:sz w:val="24"/>
                <w:szCs w:val="24"/>
              </w:rPr>
            </w:pPr>
          </w:p>
        </w:tc>
        <w:tc>
          <w:tcPr>
            <w:tcW w:w="2778" w:type="dxa"/>
          </w:tcPr>
          <w:p w14:paraId="367EA6C7" w14:textId="77777777" w:rsidR="00391BF0" w:rsidRPr="00391BF0" w:rsidRDefault="00391BF0" w:rsidP="00933855">
            <w:pPr>
              <w:spacing w:line="280" w:lineRule="exact"/>
              <w:jc w:val="center"/>
              <w:rPr>
                <w:rFonts w:cstheme="minorHAnsi"/>
                <w:sz w:val="24"/>
                <w:szCs w:val="24"/>
              </w:rPr>
            </w:pPr>
          </w:p>
        </w:tc>
        <w:tc>
          <w:tcPr>
            <w:tcW w:w="2778" w:type="dxa"/>
          </w:tcPr>
          <w:p w14:paraId="33D0ED3F" w14:textId="77777777" w:rsidR="00391BF0" w:rsidRPr="00391BF0" w:rsidRDefault="00391BF0" w:rsidP="00933855">
            <w:pPr>
              <w:spacing w:line="280" w:lineRule="exact"/>
              <w:jc w:val="center"/>
              <w:rPr>
                <w:rFonts w:cstheme="minorHAnsi"/>
                <w:sz w:val="24"/>
                <w:szCs w:val="24"/>
              </w:rPr>
            </w:pPr>
          </w:p>
        </w:tc>
      </w:tr>
      <w:tr w:rsidR="00391BF0" w:rsidRPr="00391BF0" w14:paraId="51C2B518" w14:textId="77777777" w:rsidTr="00FA6034">
        <w:trPr>
          <w:trHeight w:val="703"/>
        </w:trPr>
        <w:tc>
          <w:tcPr>
            <w:tcW w:w="2778" w:type="dxa"/>
          </w:tcPr>
          <w:p w14:paraId="7FA2E65F" w14:textId="77777777" w:rsidR="00391BF0" w:rsidRPr="00391BF0" w:rsidRDefault="00391BF0" w:rsidP="00933855">
            <w:pPr>
              <w:spacing w:line="500" w:lineRule="exact"/>
              <w:jc w:val="center"/>
              <w:rPr>
                <w:rFonts w:cstheme="minorHAnsi"/>
                <w:sz w:val="24"/>
                <w:szCs w:val="24"/>
              </w:rPr>
            </w:pPr>
            <w:r w:rsidRPr="00391BF0">
              <w:rPr>
                <w:rFonts w:cstheme="minorHAnsi"/>
                <w:sz w:val="24"/>
                <w:szCs w:val="24"/>
              </w:rPr>
              <w:t>πόλις</w:t>
            </w:r>
          </w:p>
        </w:tc>
        <w:tc>
          <w:tcPr>
            <w:tcW w:w="2778" w:type="dxa"/>
          </w:tcPr>
          <w:p w14:paraId="276CCB77" w14:textId="77777777" w:rsidR="00391BF0" w:rsidRPr="00391BF0" w:rsidRDefault="00391BF0" w:rsidP="00933855">
            <w:pPr>
              <w:spacing w:line="500" w:lineRule="exact"/>
              <w:jc w:val="center"/>
              <w:rPr>
                <w:rFonts w:cstheme="minorHAnsi"/>
                <w:sz w:val="24"/>
                <w:szCs w:val="24"/>
              </w:rPr>
            </w:pPr>
            <w:r w:rsidRPr="00391BF0">
              <w:rPr>
                <w:rFonts w:cstheme="minorHAnsi"/>
                <w:sz w:val="24"/>
                <w:szCs w:val="24"/>
              </w:rPr>
              <w:t>ἐπισκοπὴ</w:t>
            </w:r>
          </w:p>
        </w:tc>
        <w:tc>
          <w:tcPr>
            <w:tcW w:w="2778" w:type="dxa"/>
          </w:tcPr>
          <w:p w14:paraId="13C65EF0"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εὐχαριστιακὴ σύναξη</w:t>
            </w:r>
          </w:p>
          <w:p w14:paraId="3C34D456"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περὶ τὸν ἐπίσκοπο</w:t>
            </w:r>
          </w:p>
        </w:tc>
      </w:tr>
      <w:tr w:rsidR="00391BF0" w:rsidRPr="00391BF0" w14:paraId="26336B6F" w14:textId="77777777" w:rsidTr="00FA6034">
        <w:trPr>
          <w:trHeight w:val="685"/>
        </w:trPr>
        <w:tc>
          <w:tcPr>
            <w:tcW w:w="2778" w:type="dxa"/>
          </w:tcPr>
          <w:p w14:paraId="35AA28FE"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ἐπαρχία</w:t>
            </w:r>
          </w:p>
          <w:p w14:paraId="5BF378DB"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μητρόπολη</w:t>
            </w:r>
          </w:p>
        </w:tc>
        <w:tc>
          <w:tcPr>
            <w:tcW w:w="2778" w:type="dxa"/>
          </w:tcPr>
          <w:p w14:paraId="26704892"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 xml:space="preserve">ἐκκλησία ἑνὸς </w:t>
            </w:r>
            <w:r w:rsidRPr="00391BF0">
              <w:rPr>
                <w:rFonts w:cstheme="minorHAnsi"/>
                <w:i/>
                <w:sz w:val="24"/>
                <w:szCs w:val="24"/>
              </w:rPr>
              <w:t>ἔθνους</w:t>
            </w:r>
          </w:p>
          <w:p w14:paraId="3C9CC8CE"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μητροπολιτικὴ περιφέρ.</w:t>
            </w:r>
          </w:p>
        </w:tc>
        <w:tc>
          <w:tcPr>
            <w:tcW w:w="2778" w:type="dxa"/>
          </w:tcPr>
          <w:p w14:paraId="65D0506A"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ἐπαρχιακὴ σύνοδος</w:t>
            </w:r>
          </w:p>
          <w:p w14:paraId="03A9DA96"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μητροπολιτικὴ σύνοδος</w:t>
            </w:r>
          </w:p>
        </w:tc>
      </w:tr>
      <w:tr w:rsidR="00391BF0" w:rsidRPr="00391BF0" w14:paraId="6722EE22" w14:textId="77777777" w:rsidTr="00FA6034">
        <w:trPr>
          <w:trHeight w:val="978"/>
        </w:trPr>
        <w:tc>
          <w:tcPr>
            <w:tcW w:w="2778" w:type="dxa"/>
          </w:tcPr>
          <w:p w14:paraId="1DAD4AFB" w14:textId="77777777" w:rsidR="00391BF0" w:rsidRPr="00391BF0" w:rsidRDefault="00391BF0" w:rsidP="00933855">
            <w:pPr>
              <w:spacing w:line="660" w:lineRule="exact"/>
              <w:jc w:val="center"/>
              <w:rPr>
                <w:rFonts w:cstheme="minorHAnsi"/>
                <w:sz w:val="24"/>
                <w:szCs w:val="24"/>
              </w:rPr>
            </w:pPr>
            <w:r w:rsidRPr="00391BF0">
              <w:rPr>
                <w:rFonts w:cstheme="minorHAnsi"/>
                <w:sz w:val="24"/>
                <w:szCs w:val="24"/>
              </w:rPr>
              <w:t>Αὐτοκρατορία</w:t>
            </w:r>
          </w:p>
        </w:tc>
        <w:tc>
          <w:tcPr>
            <w:tcW w:w="2778" w:type="dxa"/>
          </w:tcPr>
          <w:p w14:paraId="1C2247DE" w14:textId="77777777" w:rsidR="00391BF0" w:rsidRPr="00391BF0" w:rsidRDefault="00391BF0" w:rsidP="00933855">
            <w:pPr>
              <w:spacing w:line="500" w:lineRule="exact"/>
              <w:jc w:val="center"/>
              <w:rPr>
                <w:rFonts w:cstheme="minorHAnsi"/>
                <w:sz w:val="24"/>
                <w:szCs w:val="24"/>
              </w:rPr>
            </w:pPr>
            <w:r w:rsidRPr="00391BF0">
              <w:rPr>
                <w:rFonts w:cstheme="minorHAnsi"/>
                <w:sz w:val="24"/>
                <w:szCs w:val="24"/>
              </w:rPr>
              <w:t>Ἐκκλησία</w:t>
            </w:r>
          </w:p>
          <w:p w14:paraId="6A2BCA77"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ἀνὰ τὴν Οἰκουμένη</w:t>
            </w:r>
          </w:p>
        </w:tc>
        <w:tc>
          <w:tcPr>
            <w:tcW w:w="2778" w:type="dxa"/>
          </w:tcPr>
          <w:p w14:paraId="2D0327A0"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κοινωνία ἐκκλησιῶν -</w:t>
            </w:r>
          </w:p>
          <w:p w14:paraId="6D13EA48"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σύστημα τῆς πενταρχίας</w:t>
            </w:r>
          </w:p>
          <w:p w14:paraId="300FBF19" w14:textId="77777777" w:rsidR="00391BF0" w:rsidRPr="00391BF0" w:rsidRDefault="00391BF0" w:rsidP="00933855">
            <w:pPr>
              <w:spacing w:line="280" w:lineRule="exact"/>
              <w:jc w:val="center"/>
              <w:rPr>
                <w:rFonts w:cstheme="minorHAnsi"/>
                <w:sz w:val="24"/>
                <w:szCs w:val="24"/>
              </w:rPr>
            </w:pPr>
            <w:r w:rsidRPr="00391BF0">
              <w:rPr>
                <w:rFonts w:cstheme="minorHAnsi"/>
                <w:sz w:val="24"/>
                <w:szCs w:val="24"/>
              </w:rPr>
              <w:t>(Οἰκουμενικὴ Σύνοδος)</w:t>
            </w:r>
          </w:p>
        </w:tc>
      </w:tr>
    </w:tbl>
    <w:p w14:paraId="2B4B0936" w14:textId="77777777" w:rsidR="00E54DCE" w:rsidRDefault="00E54DCE" w:rsidP="00391BF0">
      <w:pPr>
        <w:spacing w:line="280" w:lineRule="exact"/>
        <w:ind w:left="454" w:hanging="454"/>
        <w:jc w:val="both"/>
        <w:rPr>
          <w:rFonts w:cstheme="minorHAnsi"/>
          <w:b/>
          <w:sz w:val="24"/>
          <w:szCs w:val="24"/>
        </w:rPr>
      </w:pPr>
    </w:p>
    <w:p w14:paraId="78AD1DA7" w14:textId="77777777" w:rsidR="00E54DCE" w:rsidRDefault="00E54DCE" w:rsidP="00391BF0">
      <w:pPr>
        <w:spacing w:line="280" w:lineRule="exact"/>
        <w:ind w:left="454" w:hanging="454"/>
        <w:jc w:val="both"/>
        <w:rPr>
          <w:rFonts w:cstheme="minorHAnsi"/>
          <w:b/>
          <w:sz w:val="24"/>
          <w:szCs w:val="24"/>
        </w:rPr>
      </w:pPr>
    </w:p>
    <w:p w14:paraId="42167634"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b/>
          <w:sz w:val="24"/>
          <w:szCs w:val="24"/>
        </w:rPr>
        <w:br w:type="page"/>
      </w:r>
    </w:p>
    <w:p w14:paraId="435A4DD3" w14:textId="4D6274BB" w:rsidR="00391BF0" w:rsidRPr="00391BF0" w:rsidRDefault="00391BF0" w:rsidP="00E54DCE">
      <w:pPr>
        <w:pStyle w:val="3"/>
        <w:numPr>
          <w:ilvl w:val="0"/>
          <w:numId w:val="0"/>
        </w:numPr>
        <w:ind w:left="720"/>
        <w:jc w:val="center"/>
        <w:rPr>
          <w:i/>
        </w:rPr>
      </w:pPr>
      <w:bookmarkStart w:id="20" w:name="_Toc430086974"/>
      <w:r w:rsidRPr="00391BF0">
        <w:rPr>
          <w:position w:val="2"/>
        </w:rPr>
        <w:lastRenderedPageBreak/>
        <w:t>Ι</w:t>
      </w:r>
      <w:r w:rsidR="002D1C8A">
        <w:rPr>
          <w:position w:val="2"/>
        </w:rPr>
        <w:t>στορικοί Σταθμοί</w:t>
      </w:r>
      <w:r w:rsidR="00E54DCE">
        <w:rPr>
          <w:position w:val="2"/>
        </w:rPr>
        <w:br/>
      </w:r>
      <w:r w:rsidRPr="00391BF0">
        <w:t>Τ</w:t>
      </w:r>
      <w:r w:rsidR="002D1C8A">
        <w:t>ο</w:t>
      </w:r>
      <w:r w:rsidR="002D1C8A" w:rsidRPr="00391BF0">
        <w:rPr>
          <w:rFonts w:cstheme="minorHAnsi"/>
          <w:sz w:val="24"/>
          <w:szCs w:val="24"/>
        </w:rPr>
        <w:t>ῦ</w:t>
      </w:r>
      <w:r w:rsidRPr="00391BF0">
        <w:t xml:space="preserve"> Ο</w:t>
      </w:r>
      <w:r w:rsidR="002D1C8A">
        <w:t>ικουμενικο</w:t>
      </w:r>
      <w:r w:rsidR="002D1C8A" w:rsidRPr="00391BF0">
        <w:rPr>
          <w:rFonts w:cstheme="minorHAnsi"/>
          <w:sz w:val="24"/>
          <w:szCs w:val="24"/>
        </w:rPr>
        <w:t>ῦ</w:t>
      </w:r>
      <w:r w:rsidRPr="00391BF0">
        <w:t xml:space="preserve"> Π</w:t>
      </w:r>
      <w:r w:rsidR="002D1C8A">
        <w:t>ατριαρχείου</w:t>
      </w:r>
      <w:r w:rsidRPr="00391BF0">
        <w:t xml:space="preserve"> Κ</w:t>
      </w:r>
      <w:r w:rsidR="002D1C8A">
        <w:t>ωνσταντινουπόλεως</w:t>
      </w:r>
      <w:bookmarkEnd w:id="20"/>
    </w:p>
    <w:p w14:paraId="7A686FB1" w14:textId="77777777" w:rsidR="00391BF0" w:rsidRPr="00391BF0" w:rsidRDefault="00391BF0" w:rsidP="00391BF0">
      <w:pPr>
        <w:spacing w:line="280" w:lineRule="exact"/>
        <w:jc w:val="center"/>
        <w:rPr>
          <w:rFonts w:cstheme="minorHAnsi"/>
          <w:b/>
          <w:i/>
          <w:sz w:val="26"/>
          <w:szCs w:val="26"/>
        </w:rPr>
      </w:pPr>
    </w:p>
    <w:p w14:paraId="1391C38D" w14:textId="77777777" w:rsidR="00391BF0" w:rsidRPr="00391BF0" w:rsidRDefault="00391BF0" w:rsidP="00391BF0">
      <w:pPr>
        <w:spacing w:line="280" w:lineRule="exact"/>
        <w:jc w:val="center"/>
        <w:rPr>
          <w:rFonts w:cstheme="minorHAnsi"/>
          <w:b/>
          <w:i/>
          <w:sz w:val="26"/>
          <w:szCs w:val="26"/>
        </w:rPr>
      </w:pPr>
    </w:p>
    <w:p w14:paraId="5A07C194"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46-51:</w:t>
      </w:r>
      <w:r w:rsidRPr="00391BF0">
        <w:rPr>
          <w:rFonts w:cstheme="minorHAnsi"/>
          <w:sz w:val="24"/>
          <w:szCs w:val="24"/>
        </w:rPr>
        <w:tab/>
        <w:t>Ἵδρυση τῆς Ἐκκλησίας τῆς ΚΠόλεως (Ἐκκλησίες τῆς Μ. Ἀσίας, τοῦ Πόντου, τῆς Θράκης καὶ τῆς Πόλεως-Βυζάντιο) ἀπὸ τοὺς Ἀποστόλους Ἀνδρέα, Παῦλο καὶ Ἰωάννη.</w:t>
      </w:r>
    </w:p>
    <w:p w14:paraId="769A1DEF" w14:textId="77777777" w:rsidR="00391BF0" w:rsidRPr="00391BF0" w:rsidRDefault="00391BF0" w:rsidP="00391BF0">
      <w:pPr>
        <w:spacing w:line="140" w:lineRule="exact"/>
        <w:ind w:left="284" w:hanging="284"/>
        <w:jc w:val="both"/>
        <w:rPr>
          <w:rFonts w:cstheme="minorHAnsi"/>
          <w:sz w:val="24"/>
          <w:szCs w:val="24"/>
        </w:rPr>
      </w:pPr>
    </w:p>
    <w:p w14:paraId="117B4B7E"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   381:</w:t>
      </w:r>
      <w:r w:rsidRPr="00391BF0">
        <w:rPr>
          <w:rFonts w:cstheme="minorHAnsi"/>
          <w:sz w:val="24"/>
          <w:szCs w:val="24"/>
        </w:rPr>
        <w:tab/>
        <w:t>Μητρόπολη: «Ἔχει(ν) τὰ πρεσβεῖα τῆς τιμῆς μετὰ τὸν Ῥώμης ἐπίσκοπον διὰ τὸ εἶναι αὐτὴν νέαν Ῥώμην» (Κανόνας 3/Β΄).</w:t>
      </w:r>
    </w:p>
    <w:p w14:paraId="420BE961" w14:textId="77777777" w:rsidR="00391BF0" w:rsidRPr="00391BF0" w:rsidRDefault="00391BF0" w:rsidP="00391BF0">
      <w:pPr>
        <w:spacing w:line="140" w:lineRule="exact"/>
        <w:ind w:left="284" w:hanging="284"/>
        <w:jc w:val="both"/>
        <w:rPr>
          <w:rFonts w:cstheme="minorHAnsi"/>
          <w:sz w:val="24"/>
          <w:szCs w:val="24"/>
        </w:rPr>
      </w:pPr>
    </w:p>
    <w:p w14:paraId="5E050873"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   451:</w:t>
      </w:r>
      <w:r w:rsidRPr="00391BF0">
        <w:rPr>
          <w:rFonts w:cstheme="minorHAnsi"/>
          <w:b/>
          <w:sz w:val="24"/>
          <w:szCs w:val="24"/>
        </w:rPr>
        <w:tab/>
      </w:r>
      <w:r w:rsidRPr="00391BF0">
        <w:rPr>
          <w:rFonts w:cstheme="minorHAnsi"/>
          <w:sz w:val="24"/>
          <w:szCs w:val="24"/>
        </w:rPr>
        <w:t>[2ο] Πατριαρχεῖο τῆς Ἐκκλησίας: «[...] Ὥστε τοὺς τῆς ποντικῆς καὶ τῆς ἀσιανῆς καὶ τῆς θρακικῆς διοικήσεως μητροπολίτας μόνους, ἔτι δὲ καὶ τοὺς ἐν τοῖς βαρβαρικοῖς ἐπισκόπους τῶν προειρημένων διοικήσεων, χειροτονεῖσθαι ὑπὸ τοῦ προειρημένου ἁγιωτάτου θρόνου τῆς κατὰ Κωνσταντινούπολιν ἁγιωτάτης ἐκκλησίας [...]» (Κανόνας 28/Δ΄).</w:t>
      </w:r>
    </w:p>
    <w:p w14:paraId="0222184C" w14:textId="77777777" w:rsidR="00391BF0" w:rsidRPr="00391BF0" w:rsidRDefault="00391BF0" w:rsidP="00391BF0">
      <w:pPr>
        <w:spacing w:line="140" w:lineRule="exact"/>
        <w:ind w:left="737" w:hanging="737"/>
        <w:jc w:val="both"/>
        <w:rPr>
          <w:rFonts w:cstheme="minorHAnsi"/>
          <w:sz w:val="24"/>
          <w:szCs w:val="24"/>
        </w:rPr>
      </w:pPr>
    </w:p>
    <w:p w14:paraId="710ABA07"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   691:</w:t>
      </w:r>
      <w:r w:rsidRPr="00391BF0">
        <w:rPr>
          <w:rFonts w:cstheme="minorHAnsi"/>
          <w:sz w:val="24"/>
          <w:szCs w:val="24"/>
        </w:rPr>
        <w:tab/>
        <w:t>Συνοδικὴ ἐπικύρωση τῶν πατριαρχικῶν δικαιοδοσιῶν: «[...] ὁρίζομεν, ὥστε τὸν Κωνσταντινουπόλεως θρόνον τῶν ἴσων ἀπολαύειν πρεσβείων τοῦ τῆς πρεσβυτέρας Ῥώμης θρόνου, καὶ ἐν τοῖς ἐκκλησιαστικοῖς ὡς ἐκεῖνον μεγαλύνεσθαι πράγμασι, δεύτερον μετ’ ἐκεῖνον ὑπάρχοντα [...]» (Κανόνας 36/Ε΄-ΣΤ΄).</w:t>
      </w:r>
    </w:p>
    <w:p w14:paraId="438F9502" w14:textId="77777777" w:rsidR="00391BF0" w:rsidRPr="00391BF0" w:rsidRDefault="00391BF0" w:rsidP="00391BF0">
      <w:pPr>
        <w:spacing w:line="140" w:lineRule="exact"/>
        <w:jc w:val="both"/>
        <w:rPr>
          <w:rFonts w:cstheme="minorHAnsi"/>
          <w:sz w:val="24"/>
          <w:szCs w:val="24"/>
        </w:rPr>
      </w:pPr>
    </w:p>
    <w:p w14:paraId="76543EDF"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 1054:</w:t>
      </w:r>
      <w:r w:rsidRPr="00391BF0">
        <w:rPr>
          <w:rFonts w:cstheme="minorHAnsi"/>
          <w:b/>
          <w:sz w:val="24"/>
          <w:szCs w:val="24"/>
        </w:rPr>
        <w:tab/>
      </w:r>
      <w:r w:rsidRPr="00391BF0">
        <w:rPr>
          <w:rFonts w:cstheme="minorHAnsi"/>
          <w:sz w:val="24"/>
          <w:szCs w:val="24"/>
        </w:rPr>
        <w:t xml:space="preserve">Μετὰ τὴ </w:t>
      </w:r>
      <w:r w:rsidRPr="00391BF0">
        <w:rPr>
          <w:rFonts w:cstheme="minorHAnsi"/>
          <w:i/>
          <w:sz w:val="24"/>
          <w:szCs w:val="24"/>
        </w:rPr>
        <w:t>διακοπὴ κοινωνίας,</w:t>
      </w:r>
      <w:r w:rsidRPr="00391BF0">
        <w:rPr>
          <w:rFonts w:cstheme="minorHAnsi"/>
          <w:sz w:val="24"/>
          <w:szCs w:val="24"/>
        </w:rPr>
        <w:t xml:space="preserve"> πρώτη τοπικὴ Ἐκκλησία στὴν τάξη τῶν τοπικῶν Ἐκκλησιῶν τῆς Ὀρθοδόξου ἀνὰ τὴν οἰκουμένην Ἐκκλησία, ἀναλαμβάνοντας ἐπὶ πλέον τὸ </w:t>
      </w:r>
      <w:r w:rsidRPr="00391BF0">
        <w:rPr>
          <w:rFonts w:cstheme="minorHAnsi"/>
          <w:i/>
          <w:sz w:val="24"/>
          <w:szCs w:val="24"/>
        </w:rPr>
        <w:t>ἔκκλητον.</w:t>
      </w:r>
    </w:p>
    <w:p w14:paraId="18FCE65A" w14:textId="77777777" w:rsidR="00391BF0" w:rsidRPr="00391BF0" w:rsidRDefault="00391BF0" w:rsidP="00391BF0">
      <w:pPr>
        <w:spacing w:line="140" w:lineRule="exact"/>
        <w:jc w:val="both"/>
        <w:rPr>
          <w:rFonts w:cstheme="minorHAnsi"/>
          <w:sz w:val="24"/>
          <w:szCs w:val="24"/>
        </w:rPr>
      </w:pPr>
    </w:p>
    <w:p w14:paraId="391DCF8E"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 1963:</w:t>
      </w:r>
      <w:r w:rsidRPr="00391BF0">
        <w:rPr>
          <w:rFonts w:cstheme="minorHAnsi"/>
          <w:b/>
          <w:sz w:val="24"/>
          <w:szCs w:val="24"/>
        </w:rPr>
        <w:tab/>
      </w:r>
      <w:r w:rsidRPr="00391BF0">
        <w:rPr>
          <w:rFonts w:cstheme="minorHAnsi"/>
          <w:sz w:val="24"/>
          <w:szCs w:val="24"/>
        </w:rPr>
        <w:t xml:space="preserve">Μετὰ τὴν ἀρχικὴ ἵδρυση, τὸ 1957, τῆς Κοινοτικῆς Εὐρώπης ἀπὸ ἕξι χῶρες ὡς κράτη-μέλη της (Βέλγιο, Ὁμοσπονδιακὴ Δημοκρατία τῆς Γερμανίας, Γαλλία, Ἰταλία, Λουξεμβοῦργο, Κάτω Χῶρες) καὶ τὴν ἐπέκτασή της σὲ τέσσερις σταθμούς: 1η (1973) μὲ τὶς Ἡνωμένο Βασίλειο, Δανία καὶ Ἰρλανδία· 2η (1981) μὲ τὴν Ἑλλάδα· 3η (1986) μὲ τὶς Ἱσπανία καὶ Πορτογαλία· 4η (1995) μὲ τὶς Αὐστρία, Σουηδία καὶ Φιλανδία] τὸ Οἰκουμενικὸ Πατριαρχεῖο δημιουργώντας, </w:t>
      </w:r>
      <w:r w:rsidRPr="00391BF0">
        <w:rPr>
          <w:rFonts w:cstheme="minorHAnsi"/>
          <w:b/>
          <w:i/>
          <w:sz w:val="24"/>
          <w:szCs w:val="24"/>
        </w:rPr>
        <w:t>τὸ 1963,</w:t>
      </w:r>
      <w:r w:rsidRPr="00391BF0">
        <w:rPr>
          <w:rFonts w:cstheme="minorHAnsi"/>
          <w:sz w:val="24"/>
          <w:szCs w:val="24"/>
        </w:rPr>
        <w:t xml:space="preserve"> πατριαρχικὲς Ἐξαρχίες (Μητροπόλεις), ἀποτελεῖ </w:t>
      </w:r>
      <w:r w:rsidRPr="00391BF0">
        <w:rPr>
          <w:rFonts w:cstheme="minorHAnsi"/>
          <w:i/>
          <w:sz w:val="24"/>
          <w:szCs w:val="24"/>
          <w:lang w:val="en-US"/>
        </w:rPr>
        <w:t>ipso</w:t>
      </w:r>
      <w:r w:rsidRPr="00391BF0">
        <w:rPr>
          <w:rFonts w:cstheme="minorHAnsi"/>
          <w:i/>
          <w:sz w:val="24"/>
          <w:szCs w:val="24"/>
        </w:rPr>
        <w:t xml:space="preserve"> </w:t>
      </w:r>
      <w:r w:rsidRPr="00391BF0">
        <w:rPr>
          <w:rFonts w:cstheme="minorHAnsi"/>
          <w:i/>
          <w:sz w:val="24"/>
          <w:szCs w:val="24"/>
          <w:lang w:val="en-US"/>
        </w:rPr>
        <w:t>facto</w:t>
      </w:r>
      <w:r w:rsidRPr="00391BF0">
        <w:rPr>
          <w:rFonts w:cstheme="minorHAnsi"/>
          <w:sz w:val="24"/>
          <w:szCs w:val="24"/>
        </w:rPr>
        <w:t xml:space="preserve"> τὴν πρώτη ὀρθόδοξη τοπικὴ </w:t>
      </w:r>
      <w:r w:rsidRPr="00391BF0">
        <w:rPr>
          <w:rFonts w:cstheme="minorHAnsi"/>
          <w:i/>
          <w:sz w:val="24"/>
          <w:szCs w:val="24"/>
        </w:rPr>
        <w:t>(</w:t>
      </w:r>
      <w:r w:rsidRPr="00391BF0">
        <w:rPr>
          <w:rFonts w:cstheme="minorHAnsi"/>
          <w:i/>
          <w:sz w:val="24"/>
          <w:szCs w:val="24"/>
          <w:lang w:val="en-US"/>
        </w:rPr>
        <w:t>Protoecclesia</w:t>
      </w:r>
      <w:r w:rsidRPr="00391BF0">
        <w:rPr>
          <w:rFonts w:cstheme="minorHAnsi"/>
          <w:i/>
          <w:sz w:val="24"/>
          <w:szCs w:val="24"/>
        </w:rPr>
        <w:t>) εὐρωπαϊκὴ</w:t>
      </w:r>
      <w:r w:rsidRPr="00391BF0">
        <w:rPr>
          <w:rFonts w:cstheme="minorHAnsi"/>
          <w:sz w:val="24"/>
          <w:szCs w:val="24"/>
        </w:rPr>
        <w:t xml:space="preserve"> Ἐκκλησία.</w:t>
      </w:r>
    </w:p>
    <w:p w14:paraId="47B051A7" w14:textId="77777777" w:rsidR="00391BF0" w:rsidRPr="00391BF0" w:rsidRDefault="00391BF0" w:rsidP="00391BF0">
      <w:pPr>
        <w:spacing w:line="140" w:lineRule="exact"/>
        <w:jc w:val="both"/>
        <w:rPr>
          <w:rFonts w:cstheme="minorHAnsi"/>
          <w:sz w:val="24"/>
          <w:szCs w:val="24"/>
        </w:rPr>
      </w:pPr>
    </w:p>
    <w:p w14:paraId="5239500E"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b/>
          <w:sz w:val="24"/>
          <w:szCs w:val="24"/>
        </w:rPr>
        <w:t> 1993:</w:t>
      </w:r>
      <w:r w:rsidRPr="00391BF0">
        <w:rPr>
          <w:rFonts w:cstheme="minorHAnsi"/>
          <w:b/>
          <w:sz w:val="24"/>
          <w:szCs w:val="24"/>
        </w:rPr>
        <w:tab/>
      </w:r>
      <w:r w:rsidRPr="00391BF0">
        <w:rPr>
          <w:rFonts w:cstheme="minorHAnsi"/>
          <w:sz w:val="24"/>
          <w:szCs w:val="24"/>
        </w:rPr>
        <w:t>Τὸ Οἰκουμενικὸ Πατριαρχεῖο ΚΠόλεως ὡς «Ἐκκλησία-μέλος» στὸ χῶρο τῆς Ἑνωμένης Εὐρώπης.</w:t>
      </w:r>
    </w:p>
    <w:p w14:paraId="7BC1017F"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b/>
          <w:sz w:val="24"/>
          <w:szCs w:val="24"/>
        </w:rPr>
        <w:br w:type="page"/>
      </w:r>
    </w:p>
    <w:p w14:paraId="007D2558" w14:textId="77777777" w:rsidR="00391BF0" w:rsidRPr="00391BF0" w:rsidRDefault="00391BF0" w:rsidP="00391BF0">
      <w:pPr>
        <w:spacing w:line="280" w:lineRule="exact"/>
        <w:ind w:left="454" w:hanging="454"/>
        <w:jc w:val="both"/>
        <w:rPr>
          <w:rFonts w:cstheme="minorHAnsi"/>
          <w:sz w:val="24"/>
          <w:szCs w:val="24"/>
        </w:rPr>
      </w:pPr>
    </w:p>
    <w:p w14:paraId="623DECE2" w14:textId="3416C9F9" w:rsidR="00391BF0" w:rsidRPr="00391BF0" w:rsidRDefault="00391BF0" w:rsidP="00E54DCE">
      <w:pPr>
        <w:pStyle w:val="3"/>
        <w:numPr>
          <w:ilvl w:val="0"/>
          <w:numId w:val="0"/>
        </w:numPr>
        <w:ind w:left="720"/>
        <w:jc w:val="center"/>
      </w:pPr>
      <w:bookmarkStart w:id="21" w:name="_Toc430086975"/>
      <w:r w:rsidRPr="00391BF0">
        <w:t>Διάφορες κανονικὲς ἰδιότητες</w:t>
      </w:r>
      <w:r w:rsidR="00E54DCE">
        <w:br/>
      </w:r>
      <w:r w:rsidRPr="00391BF0">
        <w:t>ἄσκησης τῆς δικαιοδοσίας</w:t>
      </w:r>
      <w:r w:rsidR="00E54DCE">
        <w:br/>
      </w:r>
      <w:r w:rsidRPr="00391BF0">
        <w:t>τοῦ Οἰκουμενικοῦ Πατριαρχείου Κωνσταντινουπόλεως</w:t>
      </w:r>
      <w:bookmarkEnd w:id="21"/>
    </w:p>
    <w:p w14:paraId="7CB5889E" w14:textId="77777777" w:rsidR="00391BF0" w:rsidRPr="00391BF0" w:rsidRDefault="00391BF0" w:rsidP="00391BF0">
      <w:pPr>
        <w:spacing w:line="280" w:lineRule="exact"/>
        <w:jc w:val="center"/>
        <w:rPr>
          <w:rFonts w:cstheme="minorHAnsi"/>
          <w:b/>
          <w:i/>
          <w:sz w:val="26"/>
          <w:szCs w:val="26"/>
        </w:rPr>
      </w:pPr>
    </w:p>
    <w:p w14:paraId="5B471287" w14:textId="77777777" w:rsidR="00391BF0" w:rsidRPr="00391BF0" w:rsidRDefault="00391BF0" w:rsidP="00391BF0">
      <w:pPr>
        <w:spacing w:line="280" w:lineRule="exact"/>
        <w:jc w:val="center"/>
        <w:rPr>
          <w:rFonts w:cstheme="minorHAnsi"/>
          <w:b/>
          <w:i/>
          <w:sz w:val="26"/>
          <w:szCs w:val="26"/>
        </w:rPr>
      </w:pPr>
    </w:p>
    <w:p w14:paraId="509EAC12"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i/>
          <w:sz w:val="24"/>
          <w:szCs w:val="24"/>
        </w:rPr>
        <w:t>Α.</w:t>
      </w:r>
      <w:r w:rsidRPr="00391BF0">
        <w:rPr>
          <w:rFonts w:cstheme="minorHAnsi"/>
          <w:b/>
          <w:sz w:val="24"/>
          <w:szCs w:val="24"/>
        </w:rPr>
        <w:t xml:space="preserve"> 1.</w:t>
      </w:r>
      <w:r w:rsidRPr="00391BF0">
        <w:rPr>
          <w:rFonts w:cstheme="minorHAnsi"/>
          <w:b/>
          <w:sz w:val="24"/>
          <w:szCs w:val="24"/>
        </w:rPr>
        <w:tab/>
      </w:r>
      <w:r w:rsidRPr="00391BF0">
        <w:rPr>
          <w:rFonts w:cstheme="minorHAnsi"/>
          <w:sz w:val="24"/>
          <w:szCs w:val="24"/>
        </w:rPr>
        <w:t>Ἡ δικαιοδοσία τῆς (Ἀρχι)ἐπισκοπῆς Κωνσταντινουπόλεως</w:t>
      </w:r>
    </w:p>
    <w:p w14:paraId="723BFF02"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xml:space="preserve">     2.</w:t>
      </w:r>
      <w:r w:rsidRPr="00391BF0">
        <w:rPr>
          <w:rFonts w:cstheme="minorHAnsi"/>
          <w:b/>
          <w:sz w:val="24"/>
          <w:szCs w:val="24"/>
        </w:rPr>
        <w:tab/>
      </w:r>
      <w:r w:rsidRPr="00391BF0">
        <w:rPr>
          <w:rFonts w:cstheme="minorHAnsi"/>
          <w:sz w:val="24"/>
          <w:szCs w:val="24"/>
        </w:rPr>
        <w:t>Ἡ</w:t>
      </w:r>
      <w:r w:rsidRPr="00391BF0">
        <w:rPr>
          <w:rFonts w:cstheme="minorHAnsi"/>
          <w:b/>
          <w:sz w:val="24"/>
          <w:szCs w:val="24"/>
        </w:rPr>
        <w:t xml:space="preserve"> </w:t>
      </w:r>
      <w:r w:rsidRPr="00391BF0">
        <w:rPr>
          <w:rFonts w:cstheme="minorHAnsi"/>
          <w:sz w:val="24"/>
          <w:szCs w:val="24"/>
        </w:rPr>
        <w:t>δικαιοδοσία τοῦ «Πατριαρχείου Κωνσταντινουπόλεως»</w:t>
      </w:r>
    </w:p>
    <w:p w14:paraId="02B2F314"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xml:space="preserve">     3.</w:t>
      </w:r>
      <w:r w:rsidRPr="00391BF0">
        <w:rPr>
          <w:rFonts w:cstheme="minorHAnsi"/>
          <w:b/>
          <w:sz w:val="24"/>
          <w:szCs w:val="24"/>
        </w:rPr>
        <w:tab/>
      </w:r>
      <w:r w:rsidRPr="00391BF0">
        <w:rPr>
          <w:rFonts w:cstheme="minorHAnsi"/>
          <w:sz w:val="24"/>
          <w:szCs w:val="24"/>
        </w:rPr>
        <w:t xml:space="preserve">Ἡ ἄσκηση τοῦ </w:t>
      </w:r>
      <w:r w:rsidRPr="00391BF0">
        <w:rPr>
          <w:rFonts w:cstheme="minorHAnsi"/>
          <w:i/>
          <w:sz w:val="24"/>
          <w:szCs w:val="24"/>
        </w:rPr>
        <w:t>προδικαιοδοσιακοῦ δικαιώματος</w:t>
      </w:r>
      <w:r w:rsidRPr="00391BF0">
        <w:rPr>
          <w:rFonts w:cstheme="minorHAnsi"/>
          <w:sz w:val="24"/>
          <w:szCs w:val="24"/>
        </w:rPr>
        <w:t xml:space="preserve"> τοῦ Πατριαρχείου</w:t>
      </w:r>
    </w:p>
    <w:p w14:paraId="262409C7" w14:textId="5B86C512" w:rsidR="00391BF0" w:rsidRPr="00391BF0" w:rsidRDefault="00391BF0" w:rsidP="00391BF0">
      <w:pPr>
        <w:spacing w:line="280" w:lineRule="exact"/>
        <w:ind w:left="567" w:hanging="567"/>
        <w:jc w:val="both"/>
        <w:rPr>
          <w:rFonts w:cstheme="minorHAnsi"/>
          <w:sz w:val="24"/>
          <w:szCs w:val="24"/>
          <w:u w:val="single"/>
        </w:rPr>
      </w:pPr>
      <w:r w:rsidRPr="00391BF0">
        <w:rPr>
          <w:rFonts w:cstheme="minorHAnsi"/>
          <w:noProof/>
          <w:sz w:val="24"/>
          <w:szCs w:val="24"/>
          <w:u w:val="single"/>
        </w:rPr>
        <mc:AlternateContent>
          <mc:Choice Requires="wps">
            <w:drawing>
              <wp:anchor distT="0" distB="0" distL="114300" distR="114300" simplePos="0" relativeHeight="251659264" behindDoc="0" locked="0" layoutInCell="1" allowOverlap="1" wp14:anchorId="337D95DB" wp14:editId="7908A3F4">
                <wp:simplePos x="0" y="0"/>
                <wp:positionH relativeFrom="column">
                  <wp:posOffset>5080</wp:posOffset>
                </wp:positionH>
                <wp:positionV relativeFrom="paragraph">
                  <wp:posOffset>95250</wp:posOffset>
                </wp:positionV>
                <wp:extent cx="5566410" cy="0"/>
                <wp:effectExtent l="13970" t="12065" r="10795" b="6985"/>
                <wp:wrapNone/>
                <wp:docPr id="2098" name="Ευθύγραμμο βέλος σύνδεσης 2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FC6739" id="_x0000_t32" coordsize="21600,21600" o:spt="32" o:oned="t" path="m,l21600,21600e" filled="f">
                <v:path arrowok="t" fillok="f" o:connecttype="none"/>
                <o:lock v:ext="edit" shapetype="t"/>
              </v:shapetype>
              <v:shape id="Ευθύγραμμο βέλος σύνδεσης 2098" o:spid="_x0000_s1026" type="#_x0000_t32" style="position:absolute;margin-left:.4pt;margin-top:7.5pt;width:438.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NPXQIAAGgEAAAOAAAAZHJzL2Uyb0RvYy54bWysVM2O0zAQviPxDlbu3SQlLW206QolLZcF&#10;VtrlAVzbaSwS27K9TSvEAVZ75MhjcOBPIAHaN0hfibH7o124IEQruWOP55tvZj73+GTV1GjJtOFS&#10;ZEF8FAWICSIpF4sseH4x640CZCwWFNdSsCxYMxOcTO7fO25VyvqykjVlGgGIMGmrsqCyVqVhaEjF&#10;GmyOpGICnKXUDbaw1YuQatwCelOH/Sgahq3UVGlJmDFwWmydwcTjlyUj9llZGmZRnQXAzfpV+3Xu&#10;1nByjNOFxqriZEcD/wOLBnMBSQ9QBbYYXWr+B1TDiZZGlvaIyCaUZckJ8zVANXH0WzXnFVbM1wLN&#10;MerQJvP/YMnT5ZlGnGZBPxrDrARuYErdu811923ztvu0ed196H7A9wZ1H7v33ffuZvMGba7A97P7&#10;3H3ZXHVf4cAHQy9bZVKAzMWZdt0gK3GuTiV5YZCQeYXFgvmaLtYKssSu++GdELcxChjN2yeSwh18&#10;aaVv7KrUjYOElqGVn9/6MD+2sojA4WAwHCYxjJnsfSFO94FKG/uYyQY5IwuM1ZgvKptLIUAlUsc+&#10;DV6eGuto4XQf4LIKOeN17cVSC9RmwXjQH/gAI2tOndNdM3oxz2uNltjJzX98jeC5fU3LS0E9WMUw&#10;ne5si3m9tSF5LRweFAZ0dtZWTy/H0Xg6mo6SXtIfTntJVBS9R7M86Q1n8cNB8aDI8yJ+5ajFSVpx&#10;Splw7PbajpO/087ulW1VeVD3oQ3hXXTfLyC7//Wk/WTdMLeymEu6PtP7iYOc/eXd03Pv5fYe7Nt/&#10;EJNfAAAA//8DAFBLAwQUAAYACAAAACEAc/VlJ9sAAAAGAQAADwAAAGRycy9kb3ducmV2LnhtbEyP&#10;zU7DMBCE70i8g7WVuCDqtKK0hDhVhcSBY38krtt4SULjdRQ7TejTsxUHOM7MaubbbD26Rp2pC7Vn&#10;A7NpAoq48Lbm0sBh//awAhUissXGMxn4pgDr/PYmw9T6gbd03sVSSQmHFA1UMbap1qGoyGGY+pZY&#10;sk/fOYwiu1LbDgcpd42eJ8mTdlizLFTY0mtFxWnXOwMU+sUs2Ty78vB+Ge4/5pevod0bczcZNy+g&#10;Io3x7xiu+IIOuTAdfc82qMaAcEdxF/KQpKvl8hHU8dfQeab/4+c/AAAA//8DAFBLAQItABQABgAI&#10;AAAAIQC2gziS/gAAAOEBAAATAAAAAAAAAAAAAAAAAAAAAABbQ29udGVudF9UeXBlc10ueG1sUEsB&#10;Ai0AFAAGAAgAAAAhADj9If/WAAAAlAEAAAsAAAAAAAAAAAAAAAAALwEAAF9yZWxzLy5yZWxzUEsB&#10;Ai0AFAAGAAgAAAAhAJYbg09dAgAAaAQAAA4AAAAAAAAAAAAAAAAALgIAAGRycy9lMm9Eb2MueG1s&#10;UEsBAi0AFAAGAAgAAAAhAHP1ZSfbAAAABgEAAA8AAAAAAAAAAAAAAAAAtwQAAGRycy9kb3ducmV2&#10;LnhtbFBLBQYAAAAABAAEAPMAAAC/BQAAAAA=&#10;"/>
            </w:pict>
          </mc:Fallback>
        </mc:AlternateContent>
      </w:r>
    </w:p>
    <w:p w14:paraId="4F97E405"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i/>
          <w:sz w:val="24"/>
          <w:szCs w:val="24"/>
        </w:rPr>
        <w:t>Β.</w:t>
      </w:r>
      <w:r w:rsidRPr="00391BF0">
        <w:rPr>
          <w:rFonts w:cstheme="minorHAnsi"/>
          <w:b/>
          <w:sz w:val="24"/>
          <w:szCs w:val="24"/>
        </w:rPr>
        <w:t xml:space="preserve"> 1.</w:t>
      </w:r>
      <w:r w:rsidRPr="00391BF0">
        <w:rPr>
          <w:rFonts w:cstheme="minorHAnsi"/>
          <w:b/>
          <w:sz w:val="24"/>
          <w:szCs w:val="24"/>
        </w:rPr>
        <w:tab/>
      </w:r>
      <w:r w:rsidRPr="00391BF0">
        <w:rPr>
          <w:rFonts w:cstheme="minorHAnsi"/>
          <w:sz w:val="24"/>
          <w:szCs w:val="24"/>
        </w:rPr>
        <w:t xml:space="preserve">Ἡ ἄσκηση κανονικῆς ὑπερορίου δικαιοδοσίας </w:t>
      </w:r>
      <w:r w:rsidRPr="00391BF0">
        <w:rPr>
          <w:rFonts w:cstheme="minorHAnsi"/>
          <w:i/>
          <w:sz w:val="24"/>
          <w:szCs w:val="24"/>
        </w:rPr>
        <w:t>ἐν τοῖς βαρβαρικοῖς</w:t>
      </w:r>
    </w:p>
    <w:p w14:paraId="111384A9" w14:textId="058F291B" w:rsidR="00391BF0" w:rsidRPr="00391BF0" w:rsidRDefault="00391BF0" w:rsidP="00391BF0">
      <w:pPr>
        <w:spacing w:line="280" w:lineRule="exact"/>
        <w:ind w:left="567" w:hanging="567"/>
        <w:jc w:val="both"/>
        <w:rPr>
          <w:rFonts w:cstheme="minorHAnsi"/>
          <w:sz w:val="24"/>
          <w:szCs w:val="24"/>
        </w:rPr>
      </w:pPr>
      <w:r w:rsidRPr="00391BF0">
        <w:rPr>
          <w:rFonts w:cstheme="minorHAnsi"/>
          <w:noProof/>
          <w:sz w:val="24"/>
          <w:szCs w:val="24"/>
        </w:rPr>
        <mc:AlternateContent>
          <mc:Choice Requires="wps">
            <w:drawing>
              <wp:anchor distT="0" distB="0" distL="114300" distR="114300" simplePos="0" relativeHeight="251660288" behindDoc="0" locked="0" layoutInCell="1" allowOverlap="1" wp14:anchorId="73EAB431" wp14:editId="59C8C089">
                <wp:simplePos x="0" y="0"/>
                <wp:positionH relativeFrom="column">
                  <wp:posOffset>5080</wp:posOffset>
                </wp:positionH>
                <wp:positionV relativeFrom="paragraph">
                  <wp:posOffset>127635</wp:posOffset>
                </wp:positionV>
                <wp:extent cx="5566410" cy="0"/>
                <wp:effectExtent l="13970" t="9525" r="10795" b="9525"/>
                <wp:wrapNone/>
                <wp:docPr id="2097" name="Ευθύγραμμο βέλος σύνδεσης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FF135" id="Ευθύγραμμο βέλος σύνδεσης 2097" o:spid="_x0000_s1026" type="#_x0000_t32" style="position:absolute;margin-left:.4pt;margin-top:10.05pt;width:438.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7lXQIAAGgEAAAOAAAAZHJzL2Uyb0RvYy54bWysVM2O0zAQviPxDpbv3SQl7bbRpiuUtFwW&#10;WGmXB3Btp7FI7Mj2Nq0QB1hx5MhjcOBPIAHaN0hfibH7o124IEQruWOP55tvZj735HRVV2jJtRFK&#10;pjg6CjHikiom5CLFzy5nvRFGxhLJSKUkT/GaG3w6uX/vpG0S3lelqhjXCECkSdomxaW1TRIEhpa8&#10;JuZINVyCs1C6Jha2ehEwTVpAr6ugH4bDoFWaNVpRbgyc5lsnnnj8ouDUPi0Kwy2qUgzcrF+1X+du&#10;DSYnJFlo0pSC7miQf2BREyEh6QEqJ5agKy3+gKoF1cqowh5RVQeqKATlvgaoJgp/q+aiJA33tUBz&#10;THNok/l/sPTJ8lwjwVLcD8fHGElSw5S6d5s33bfN2+7T5lX3ofsB3xvUfezed9+7m81rtLkG38/u&#10;c/dlc919hQMfDL1sG5MAZCbPtesGXcmL5kzR5wZJlZVELriv6XLdQJbIdT+4E+I2pgFG8/axYnCH&#10;XFnlG7sqdO0goWVo5ee3PsyPryyicDgYDIdxBGOme19Akn1go419xFWNnJFiYzURi9JmSkpQidKR&#10;T0OWZ8Y6WiTZB7isUs1EVXmxVBK1KR4P+gMfYFQlmHO6a0Yv5lml0ZI4ufmPrxE8t69pdSWZBys5&#10;YdOdbYmotjYkr6TDg8KAzs7a6unFOBxPR9NR3Iv7w2kvDvO893CWxb3hLDoe5A/yLMujl45aFCel&#10;YIxLx26v7Sj+O+3sXtlWlQd1H9oQ3EX3/QKy+19P2k/WDXMri7li63O9nzjI2V/ePT33Xm7vwb79&#10;BzH5BQAA//8DAFBLAwQUAAYACAAAACEAhbIoltsAAAAGAQAADwAAAGRycy9kb3ducmV2LnhtbEzO&#10;wU7DMAwG4DsS7xAZaRfEklbARmk6TZM4cGSbxDVrTNutcaomXcueHiMO7Gj/1u8vX02uFWfsQ+NJ&#10;QzJXIJBKbxuqNOx3bw9LECEasqb1hBq+McCquL3JTWb9SB943sZKcAmFzGioY+wyKUNZozNh7jsk&#10;zr5870zksa+k7c3I5a6VqVLP0pmG+ENtOtzUWJ62g9OAYXhK1PrFVfv3y3j/mV6OY7fTenY3rV9B&#10;RJzi/zH88pkOBZsOfiAbRKuB3VFDqhIQnC4Xi0cQh7+FLHJ5zS9+AAAA//8DAFBLAQItABQABgAI&#10;AAAAIQC2gziS/gAAAOEBAAATAAAAAAAAAAAAAAAAAAAAAABbQ29udGVudF9UeXBlc10ueG1sUEsB&#10;Ai0AFAAGAAgAAAAhADj9If/WAAAAlAEAAAsAAAAAAAAAAAAAAAAALwEAAF9yZWxzLy5yZWxzUEsB&#10;Ai0AFAAGAAgAAAAhAHBxnuVdAgAAaAQAAA4AAAAAAAAAAAAAAAAALgIAAGRycy9lMm9Eb2MueG1s&#10;UEsBAi0AFAAGAAgAAAAhAIWyKJbbAAAABgEAAA8AAAAAAAAAAAAAAAAAtwQAAGRycy9kb3ducmV2&#10;LnhtbFBLBQYAAAAABAAEAPMAAAC/BQAAAAA=&#10;"/>
            </w:pict>
          </mc:Fallback>
        </mc:AlternateContent>
      </w:r>
    </w:p>
    <w:p w14:paraId="34D51000"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i/>
          <w:sz w:val="24"/>
          <w:szCs w:val="24"/>
        </w:rPr>
        <w:t>Γ.</w:t>
      </w:r>
      <w:r w:rsidRPr="00391BF0">
        <w:rPr>
          <w:rFonts w:cstheme="minorHAnsi"/>
          <w:b/>
          <w:sz w:val="24"/>
          <w:szCs w:val="24"/>
        </w:rPr>
        <w:t xml:space="preserve"> 1.</w:t>
      </w:r>
      <w:r w:rsidRPr="00391BF0">
        <w:rPr>
          <w:rFonts w:cstheme="minorHAnsi"/>
          <w:sz w:val="24"/>
          <w:szCs w:val="24"/>
        </w:rPr>
        <w:tab/>
        <w:t>Ἡ θέση τοῦ «τοποτηρητῆ» τοῦ Πατριαρχείου τῆς Δύσεως</w:t>
      </w:r>
    </w:p>
    <w:p w14:paraId="6CD3AA36"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i/>
          <w:sz w:val="24"/>
          <w:szCs w:val="24"/>
        </w:rPr>
        <w:t xml:space="preserve">    </w:t>
      </w:r>
      <w:r w:rsidRPr="00391BF0">
        <w:rPr>
          <w:rFonts w:cstheme="minorHAnsi"/>
          <w:b/>
          <w:sz w:val="24"/>
          <w:szCs w:val="24"/>
        </w:rPr>
        <w:t xml:space="preserve">2. </w:t>
      </w:r>
      <w:r w:rsidRPr="00391BF0">
        <w:rPr>
          <w:rFonts w:cstheme="minorHAnsi"/>
          <w:sz w:val="24"/>
          <w:szCs w:val="24"/>
        </w:rPr>
        <w:t>Ἡ ἐνάσκηση τοῦ ἐκκλήτου στὴν Ὀρθόδοξη Ἐκκλησία</w:t>
      </w:r>
    </w:p>
    <w:p w14:paraId="0F35CE22" w14:textId="4DE0D8A7" w:rsidR="00391BF0" w:rsidRPr="00391BF0" w:rsidRDefault="00391BF0" w:rsidP="00391BF0">
      <w:pPr>
        <w:spacing w:line="280" w:lineRule="exact"/>
        <w:ind w:left="567" w:hanging="567"/>
        <w:jc w:val="both"/>
        <w:rPr>
          <w:rFonts w:cstheme="minorHAnsi"/>
          <w:sz w:val="24"/>
          <w:szCs w:val="24"/>
        </w:rPr>
      </w:pPr>
      <w:r w:rsidRPr="00391BF0">
        <w:rPr>
          <w:rFonts w:cstheme="minorHAnsi"/>
          <w:noProof/>
          <w:sz w:val="24"/>
          <w:szCs w:val="24"/>
        </w:rPr>
        <mc:AlternateContent>
          <mc:Choice Requires="wps">
            <w:drawing>
              <wp:anchor distT="0" distB="0" distL="114300" distR="114300" simplePos="0" relativeHeight="251661312" behindDoc="0" locked="0" layoutInCell="1" allowOverlap="1" wp14:anchorId="0E0FC081" wp14:editId="718D1EBB">
                <wp:simplePos x="0" y="0"/>
                <wp:positionH relativeFrom="column">
                  <wp:posOffset>5080</wp:posOffset>
                </wp:positionH>
                <wp:positionV relativeFrom="paragraph">
                  <wp:posOffset>100330</wp:posOffset>
                </wp:positionV>
                <wp:extent cx="5566410" cy="0"/>
                <wp:effectExtent l="13970" t="10795" r="10795" b="8255"/>
                <wp:wrapNone/>
                <wp:docPr id="2096" name="Ευθύγραμμο βέλος σύνδεσης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F993E" id="Ευθύγραμμο βέλος σύνδεσης 2096" o:spid="_x0000_s1026" type="#_x0000_t32" style="position:absolute;margin-left:.4pt;margin-top:7.9pt;width:438.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xpXQIAAGgEAAAOAAAAZHJzL2Uyb0RvYy54bWysVM2O0zAQviPxDpbv3SQlLW206QolLZcF&#10;VtrlAVzbaSwSO7K9TSvEAVZ75MhjcOBPIAHaN0hfibH7o124IEQruWOP55tvZj73+GRVV2jJtRFK&#10;pjg6CjHikiom5CLFzy9mvRFGxhLJSKUkT/GaG3wyuX/vuG0S3lelqhjXCECkSdomxaW1TRIEhpa8&#10;JuZINVyCs1C6Jha2ehEwTVpAr6ugH4bDoFWaNVpRbgyc5lsnnnj8ouDUPisKwy2qUgzcrF+1X+du&#10;DSbHJFlo0pSC7miQf2BREyEh6QEqJ5agSy3+gKoF1cqowh5RVQeqKATlvgaoJgp/q+a8JA33tUBz&#10;THNok/l/sPTp8kwjwVLcD8dDjCSpYUrdu811923ztvu0ed196H7A9wZ1H7v33ffuZvMGba7A97P7&#10;3H3ZXHVf4cAHQy/bxiQAmckz7bpBV/K8OVX0hUFSZSWRC+5rulg3kCVy3Q/uhLiNaYDRvH2iGNwh&#10;l1b5xq4KXTtIaBla+fmtD/PjK4soHA4Gw2EcwZjp3heQZB/YaGMfc1UjZ6TYWE3EorSZkhJUonTk&#10;05DlqbGOFkn2AS6rVDNRVV4slURtiseD/sAHGFUJ5pzumtGLeVZptCRObv7jawTP7WtaXUrmwUpO&#10;2HRnWyKqrQ3JK+nwoDCgs7O2eno5DsfT0XQU9+L+cNqLwzzvPZplcW84ix4O8gd5luXRK0ctipNS&#10;MMalY7fXdhT/nXZ2r2yryoO6D20I7qL7fgHZ/a8n7SfrhrmVxVyx9ZneTxzk7C/vnp57L7f3YN/+&#10;g5j8AgAA//8DAFBLAwQUAAYACAAAACEA2FlkXtsAAAAGAQAADwAAAGRycy9kb3ducmV2LnhtbEyO&#10;zU7DMBCE70i8g7WVuCDqtKK0hDhVhcSBY38krtt4SULjdRQ7TejTsxUHOI12ZjXzZevRNepMXag9&#10;G5hNE1DEhbc1lwYO+7eHFagQkS02nsnANwVY57c3GabWD7yl8y6WSko4pGigirFNtQ5FRQ7D1LfE&#10;kn36zmGUsyu17XCQctfoeZI8aYc1y0KFLb1WVJx2vTNAoV/Mks2zKw/vl+H+Y375Gtq9MXeTcfMC&#10;KtIY/57hii/okAvT0fdsg2oMCHcUdyEq6Wq5fAR1/DV0nun/+PkPAAAA//8DAFBLAQItABQABgAI&#10;AAAAIQC2gziS/gAAAOEBAAATAAAAAAAAAAAAAAAAAAAAAABbQ29udGVudF9UeXBlc10ueG1sUEsB&#10;Ai0AFAAGAAgAAAAhADj9If/WAAAAlAEAAAsAAAAAAAAAAAAAAAAALwEAAF9yZWxzLy5yZWxzUEsB&#10;Ai0AFAAGAAgAAAAhADbh3GldAgAAaAQAAA4AAAAAAAAAAAAAAAAALgIAAGRycy9lMm9Eb2MueG1s&#10;UEsBAi0AFAAGAAgAAAAhANhZZF7bAAAABgEAAA8AAAAAAAAAAAAAAAAAtwQAAGRycy9kb3ducmV2&#10;LnhtbFBLBQYAAAAABAAEAPMAAAC/BQAAAAA=&#10;"/>
            </w:pict>
          </mc:Fallback>
        </mc:AlternateContent>
      </w:r>
    </w:p>
    <w:p w14:paraId="1E31B337"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i/>
          <w:sz w:val="24"/>
          <w:szCs w:val="24"/>
        </w:rPr>
        <w:t>Δ.</w:t>
      </w:r>
      <w:r w:rsidRPr="00391BF0">
        <w:rPr>
          <w:rFonts w:cstheme="minorHAnsi"/>
          <w:b/>
          <w:sz w:val="24"/>
          <w:szCs w:val="24"/>
        </w:rPr>
        <w:t xml:space="preserve"> 1.</w:t>
      </w:r>
      <w:r w:rsidRPr="00391BF0">
        <w:rPr>
          <w:rFonts w:cstheme="minorHAnsi"/>
          <w:sz w:val="24"/>
          <w:szCs w:val="24"/>
        </w:rPr>
        <w:tab/>
        <w:t>Ὁ διαλεγόμενος φορέας (ἐκπρόσωπος) τῆς Ὀρθοδόξου Ἐκκλησίας μὲ τὴν Εὐρω</w:t>
      </w:r>
      <w:r w:rsidRPr="00391BF0">
        <w:rPr>
          <w:rFonts w:cstheme="minorHAnsi"/>
          <w:sz w:val="24"/>
          <w:szCs w:val="24"/>
        </w:rPr>
        <w:softHyphen/>
        <w:t>παϊκὴ Ἕνωση</w:t>
      </w:r>
    </w:p>
    <w:p w14:paraId="73B4F5AE" w14:textId="77777777" w:rsidR="00391BF0" w:rsidRPr="00391BF0" w:rsidRDefault="00391BF0" w:rsidP="00391BF0">
      <w:pPr>
        <w:spacing w:line="280" w:lineRule="exact"/>
        <w:ind w:left="567" w:hanging="567"/>
        <w:jc w:val="both"/>
        <w:rPr>
          <w:rFonts w:cstheme="minorHAnsi"/>
          <w:sz w:val="24"/>
          <w:szCs w:val="24"/>
        </w:rPr>
      </w:pPr>
    </w:p>
    <w:p w14:paraId="004216F7"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b/>
          <w:sz w:val="24"/>
          <w:szCs w:val="24"/>
        </w:rPr>
        <w:t xml:space="preserve"> </w:t>
      </w:r>
      <w:r w:rsidRPr="00391BF0">
        <w:rPr>
          <w:rFonts w:cstheme="minorHAnsi"/>
          <w:b/>
          <w:sz w:val="24"/>
          <w:szCs w:val="24"/>
        </w:rPr>
        <w:br w:type="page"/>
      </w:r>
    </w:p>
    <w:p w14:paraId="62823AAA" w14:textId="5006ACC2" w:rsidR="00391BF0" w:rsidRPr="00391BF0" w:rsidRDefault="00391BF0" w:rsidP="005B3071">
      <w:pPr>
        <w:pStyle w:val="1"/>
        <w:ind w:left="426"/>
        <w:rPr>
          <w:i/>
        </w:rPr>
      </w:pPr>
      <w:bookmarkStart w:id="22" w:name="_Toc430086976"/>
      <w:r w:rsidRPr="00391BF0">
        <w:lastRenderedPageBreak/>
        <w:t xml:space="preserve">Ε΄ Οἰκουμενικὴ Σύνοδος ἐν </w:t>
      </w:r>
      <w:r w:rsidRPr="005B3071">
        <w:t>Κωνσταντινουπόλει</w:t>
      </w:r>
      <w:r w:rsidRPr="00391BF0">
        <w:t xml:space="preserve"> (553)</w:t>
      </w:r>
      <w:bookmarkEnd w:id="22"/>
    </w:p>
    <w:p w14:paraId="39116B24" w14:textId="77777777" w:rsidR="00391BF0" w:rsidRPr="00391BF0" w:rsidRDefault="00391BF0" w:rsidP="00391BF0">
      <w:pPr>
        <w:spacing w:line="280" w:lineRule="exact"/>
        <w:jc w:val="center"/>
        <w:rPr>
          <w:rFonts w:cstheme="minorHAnsi"/>
          <w:b/>
          <w:i/>
          <w:sz w:val="26"/>
          <w:szCs w:val="26"/>
        </w:rPr>
      </w:pPr>
    </w:p>
    <w:p w14:paraId="6C4826A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Χρον/γία: (5 Μαΐου - 2 Ἰουνίου) 553</w:t>
      </w:r>
    </w:p>
    <w:p w14:paraId="2700E2EA"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Πόλη: Κωνσταντινούπολη</w:t>
      </w:r>
    </w:p>
    <w:p w14:paraId="680DEEAA"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Αἰτία: Δογματικὰ ζητήματα (</w:t>
      </w:r>
      <w:r w:rsidRPr="00391BF0">
        <w:rPr>
          <w:rFonts w:cstheme="minorHAnsi"/>
          <w:i/>
          <w:sz w:val="24"/>
          <w:szCs w:val="24"/>
        </w:rPr>
        <w:t>Τρία Κεφάλαια</w:t>
      </w:r>
      <w:r w:rsidRPr="00391BF0">
        <w:rPr>
          <w:rFonts w:cstheme="minorHAnsi"/>
          <w:sz w:val="24"/>
          <w:szCs w:val="24"/>
        </w:rPr>
        <w:t xml:space="preserve"> τοῦ Ὠριγένη)</w:t>
      </w:r>
    </w:p>
    <w:p w14:paraId="7989F0C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Αὐτοκράτωρ: Ἰουστινιανὸς Α΄ (527-565)</w:t>
      </w:r>
    </w:p>
    <w:p w14:paraId="3BE7209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Μέλη: 165 ἐπίσκοποι τῆς Ἐκκλησίας</w:t>
      </w:r>
    </w:p>
    <w:p w14:paraId="2CDB1FE5"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Κανόνες: Ø</w:t>
      </w:r>
    </w:p>
    <w:p w14:paraId="6D636D81"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w:t>
      </w:r>
      <w:r w:rsidRPr="00391BF0">
        <w:rPr>
          <w:rFonts w:cstheme="minorHAnsi"/>
          <w:sz w:val="24"/>
          <w:szCs w:val="24"/>
        </w:rPr>
        <w:t xml:space="preserve">Πηγή: (1) </w:t>
      </w:r>
      <w:r w:rsidRPr="00391BF0">
        <w:rPr>
          <w:rFonts w:cstheme="minorHAnsi"/>
          <w:i/>
          <w:sz w:val="24"/>
          <w:szCs w:val="24"/>
        </w:rPr>
        <w:t>ΠΗΔΑΛΙΟΝ</w:t>
      </w:r>
      <w:r w:rsidRPr="00391BF0">
        <w:rPr>
          <w:rFonts w:cstheme="minorHAnsi"/>
          <w:sz w:val="24"/>
          <w:szCs w:val="24"/>
        </w:rPr>
        <w:t xml:space="preserve"> τῶν ἁγ. Νικοδήμου Ἁγιορείτου καὶ Ἀγαπίου Λεονάρδου [Λειψία </w:t>
      </w:r>
      <w:r w:rsidRPr="00391BF0">
        <w:rPr>
          <w:rFonts w:cstheme="minorHAnsi"/>
          <w:sz w:val="24"/>
          <w:szCs w:val="24"/>
          <w:vertAlign w:val="superscript"/>
        </w:rPr>
        <w:t>1</w:t>
      </w:r>
      <w:r w:rsidRPr="00391BF0">
        <w:rPr>
          <w:rFonts w:cstheme="minorHAnsi"/>
          <w:sz w:val="24"/>
          <w:szCs w:val="24"/>
        </w:rPr>
        <w:t xml:space="preserve">1800], Ἀθῆναι, Ἀστήρ, </w:t>
      </w:r>
      <w:r w:rsidRPr="00391BF0">
        <w:rPr>
          <w:rFonts w:cstheme="minorHAnsi"/>
          <w:sz w:val="24"/>
          <w:szCs w:val="24"/>
          <w:vertAlign w:val="superscript"/>
        </w:rPr>
        <w:t>11</w:t>
      </w:r>
      <w:r w:rsidRPr="00391BF0">
        <w:rPr>
          <w:rFonts w:cstheme="minorHAnsi"/>
          <w:sz w:val="24"/>
          <w:szCs w:val="24"/>
        </w:rPr>
        <w:t>1993, σ. 211-212.</w:t>
      </w:r>
    </w:p>
    <w:p w14:paraId="1A6CDB7C"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xml:space="preserve">                  </w:t>
      </w:r>
      <w:r w:rsidRPr="00391BF0">
        <w:rPr>
          <w:rFonts w:cstheme="minorHAnsi"/>
          <w:sz w:val="24"/>
          <w:szCs w:val="24"/>
        </w:rPr>
        <w:t>(2)</w:t>
      </w:r>
      <w:r w:rsidRPr="00391BF0">
        <w:rPr>
          <w:rFonts w:cstheme="minorHAnsi"/>
          <w:sz w:val="24"/>
          <w:szCs w:val="24"/>
        </w:rPr>
        <w:tab/>
        <w:t xml:space="preserve">ΡΑΛΛΗΣ Γ. - ΠΟΤΛΗΣ Μ., </w:t>
      </w:r>
      <w:r w:rsidRPr="00391BF0">
        <w:rPr>
          <w:rFonts w:cstheme="minorHAnsi"/>
          <w:i/>
          <w:sz w:val="24"/>
          <w:szCs w:val="24"/>
        </w:rPr>
        <w:t xml:space="preserve">Σύνταγμα τῶν θείων καὶ ἱερῶν κανόνων, </w:t>
      </w:r>
      <w:r w:rsidRPr="00391BF0">
        <w:rPr>
          <w:rFonts w:cstheme="minorHAnsi"/>
          <w:sz w:val="24"/>
          <w:szCs w:val="24"/>
        </w:rPr>
        <w:t>τ. 2, Ἀθῆναι, 1852, σ. 292.</w:t>
      </w:r>
    </w:p>
    <w:p w14:paraId="5D2CF3FE" w14:textId="77777777" w:rsidR="00391BF0" w:rsidRPr="00391BF0" w:rsidRDefault="00391BF0" w:rsidP="00391BF0">
      <w:pPr>
        <w:spacing w:line="280" w:lineRule="exact"/>
        <w:ind w:left="284" w:hanging="284"/>
        <w:jc w:val="both"/>
        <w:rPr>
          <w:rFonts w:cstheme="minorHAnsi"/>
          <w:i/>
          <w:sz w:val="24"/>
          <w:szCs w:val="24"/>
        </w:rPr>
      </w:pPr>
    </w:p>
    <w:p w14:paraId="20995036" w14:textId="77777777" w:rsidR="00391BF0" w:rsidRPr="00391BF0" w:rsidRDefault="00391BF0" w:rsidP="00391BF0">
      <w:pPr>
        <w:spacing w:line="80" w:lineRule="exact"/>
        <w:ind w:left="284" w:hanging="284"/>
        <w:jc w:val="both"/>
        <w:rPr>
          <w:rFonts w:cstheme="minorHAnsi"/>
          <w:i/>
          <w:sz w:val="24"/>
          <w:szCs w:val="24"/>
        </w:rPr>
      </w:pPr>
    </w:p>
    <w:p w14:paraId="34A6E18A" w14:textId="77777777" w:rsidR="00391BF0" w:rsidRPr="00391BF0" w:rsidRDefault="00391BF0" w:rsidP="005B3071">
      <w:pPr>
        <w:pStyle w:val="2"/>
      </w:pPr>
      <w:bookmarkStart w:id="23" w:name="_Toc430086977"/>
      <w:r w:rsidRPr="005B3071">
        <w:t>Θεματικὴ</w:t>
      </w:r>
      <w:r w:rsidRPr="00391BF0">
        <w:t xml:space="preserve"> τῶν </w:t>
      </w:r>
      <w:r w:rsidRPr="005B3071">
        <w:t>Κανόνων</w:t>
      </w:r>
      <w:bookmarkEnd w:id="23"/>
    </w:p>
    <w:p w14:paraId="01272E46" w14:textId="77777777" w:rsidR="00391BF0" w:rsidRPr="00391BF0" w:rsidRDefault="00391BF0" w:rsidP="00391BF0">
      <w:pPr>
        <w:spacing w:line="180" w:lineRule="exact"/>
        <w:jc w:val="center"/>
        <w:rPr>
          <w:rFonts w:cstheme="minorHAnsi"/>
          <w:sz w:val="24"/>
          <w:szCs w:val="24"/>
        </w:rPr>
      </w:pPr>
      <w:r w:rsidRPr="00391BF0">
        <w:rPr>
          <w:rFonts w:cstheme="minorHAnsi"/>
          <w:sz w:val="24"/>
          <w:szCs w:val="24"/>
        </w:rPr>
        <w:t xml:space="preserve"> </w:t>
      </w:r>
    </w:p>
    <w:p w14:paraId="5726DD50"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w:t>
      </w:r>
      <w:r w:rsidRPr="00391BF0">
        <w:rPr>
          <w:rFonts w:cstheme="minorHAnsi"/>
          <w:sz w:val="24"/>
          <w:szCs w:val="24"/>
        </w:rPr>
        <w:tab/>
        <w:t>Δὲν ἐξέδωκε κανόνες (Προσφωνητικὸς λόγος/Πενθέκτη)</w:t>
      </w:r>
    </w:p>
    <w:p w14:paraId="09053483" w14:textId="77777777" w:rsidR="00391BF0" w:rsidRPr="00391BF0" w:rsidRDefault="00391BF0" w:rsidP="00391BF0">
      <w:pPr>
        <w:spacing w:line="280" w:lineRule="exact"/>
        <w:ind w:left="284" w:hanging="284"/>
        <w:jc w:val="both"/>
        <w:rPr>
          <w:rFonts w:cstheme="minorHAnsi"/>
          <w:sz w:val="24"/>
          <w:szCs w:val="24"/>
        </w:rPr>
      </w:pPr>
    </w:p>
    <w:p w14:paraId="27BC3A7E"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i/>
          <w:sz w:val="24"/>
          <w:szCs w:val="24"/>
        </w:rPr>
        <w:t>Λόγος:</w:t>
      </w:r>
      <w:r w:rsidRPr="00391BF0">
        <w:rPr>
          <w:rFonts w:cstheme="minorHAnsi"/>
          <w:sz w:val="24"/>
          <w:szCs w:val="24"/>
        </w:rPr>
        <w:tab/>
        <w:t>Ὁ Ἰουστινιανὸς προετοίμαζε ἕνα μεγάλο νομοθετικὸ ἔργο ποὺ ἀφοροῦσε ἐξίσου καὶ τὴν Ἐκκλησία.</w:t>
      </w:r>
    </w:p>
    <w:p w14:paraId="7B1CB063"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i/>
          <w:sz w:val="24"/>
          <w:szCs w:val="24"/>
        </w:rPr>
        <w:br w:type="page"/>
      </w:r>
    </w:p>
    <w:p w14:paraId="44E97100" w14:textId="1C273D34" w:rsidR="00391BF0" w:rsidRPr="00391BF0" w:rsidRDefault="00391BF0" w:rsidP="005B3071">
      <w:pPr>
        <w:pStyle w:val="1"/>
        <w:ind w:left="426"/>
        <w:rPr>
          <w:i/>
        </w:rPr>
      </w:pPr>
      <w:bookmarkStart w:id="24" w:name="_Toc430086978"/>
      <w:r w:rsidRPr="00391BF0">
        <w:lastRenderedPageBreak/>
        <w:t xml:space="preserve">ΣΤ΄ Οἰκουμενικὴ Σύνοδος ἐν </w:t>
      </w:r>
      <w:r w:rsidRPr="005B3071">
        <w:t>Κωνσταντινουπόλει</w:t>
      </w:r>
      <w:r w:rsidRPr="00391BF0">
        <w:t xml:space="preserve"> (680/681)</w:t>
      </w:r>
      <w:bookmarkEnd w:id="24"/>
    </w:p>
    <w:p w14:paraId="4AA0EEB5" w14:textId="77777777" w:rsidR="00391BF0" w:rsidRPr="00391BF0" w:rsidRDefault="00391BF0" w:rsidP="00391BF0">
      <w:pPr>
        <w:spacing w:line="280" w:lineRule="exact"/>
        <w:jc w:val="center"/>
        <w:rPr>
          <w:rFonts w:cstheme="minorHAnsi"/>
          <w:b/>
          <w:i/>
          <w:sz w:val="26"/>
          <w:szCs w:val="26"/>
        </w:rPr>
      </w:pPr>
    </w:p>
    <w:p w14:paraId="1AF26A33"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Χρον/γία: (7 Νοεμβρίου) 680 - (16 Σεπτεμβρίου) 681</w:t>
      </w:r>
    </w:p>
    <w:p w14:paraId="60E0F533"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Πόλη: Κωνσταντινούπολη</w:t>
      </w:r>
    </w:p>
    <w:p w14:paraId="312B9B17"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Αἰτία: Δογματικὰ ζητήματα (</w:t>
      </w:r>
      <w:r w:rsidRPr="00391BF0">
        <w:rPr>
          <w:rFonts w:cstheme="minorHAnsi"/>
          <w:i/>
          <w:sz w:val="24"/>
          <w:szCs w:val="24"/>
        </w:rPr>
        <w:t>Μονοθελητισμὸς</w:t>
      </w:r>
      <w:r w:rsidRPr="00391BF0">
        <w:rPr>
          <w:rFonts w:cstheme="minorHAnsi"/>
          <w:sz w:val="24"/>
          <w:szCs w:val="24"/>
        </w:rPr>
        <w:t>)</w:t>
      </w:r>
    </w:p>
    <w:p w14:paraId="70E99AF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Αὐτοκράτωρ: Κωνσταντῖνος Δ΄ ὁ Πωγωνᾶτος (668-685)</w:t>
      </w:r>
    </w:p>
    <w:p w14:paraId="4CEAFF39"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Μέλη: 174 ἐπίσκοποι τῆς Ἐκκλησίας</w:t>
      </w:r>
    </w:p>
    <w:p w14:paraId="6E4E138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Κανόνες: Ø</w:t>
      </w:r>
    </w:p>
    <w:p w14:paraId="445042D7"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w:t>
      </w:r>
      <w:r w:rsidRPr="00391BF0">
        <w:rPr>
          <w:rFonts w:cstheme="minorHAnsi"/>
          <w:sz w:val="24"/>
          <w:szCs w:val="24"/>
        </w:rPr>
        <w:t xml:space="preserve">Πηγή: (1) </w:t>
      </w:r>
      <w:r w:rsidRPr="00391BF0">
        <w:rPr>
          <w:rFonts w:cstheme="minorHAnsi"/>
          <w:i/>
          <w:sz w:val="24"/>
          <w:szCs w:val="24"/>
        </w:rPr>
        <w:t>ΠΗΔΑΛΙΟΝ</w:t>
      </w:r>
      <w:r w:rsidRPr="00391BF0">
        <w:rPr>
          <w:rFonts w:cstheme="minorHAnsi"/>
          <w:sz w:val="24"/>
          <w:szCs w:val="24"/>
        </w:rPr>
        <w:t xml:space="preserve"> τῶν ἁγ. Νικοδήμου Ἁγιορείτου καὶ Ἀγαπίου Λεονάρδου [Λειψία </w:t>
      </w:r>
      <w:r w:rsidRPr="00391BF0">
        <w:rPr>
          <w:rFonts w:cstheme="minorHAnsi"/>
          <w:sz w:val="24"/>
          <w:szCs w:val="24"/>
          <w:vertAlign w:val="superscript"/>
        </w:rPr>
        <w:t>1</w:t>
      </w:r>
      <w:r w:rsidRPr="00391BF0">
        <w:rPr>
          <w:rFonts w:cstheme="minorHAnsi"/>
          <w:sz w:val="24"/>
          <w:szCs w:val="24"/>
        </w:rPr>
        <w:t xml:space="preserve">1800], Ἀθῆναι, Ἀστήρ, </w:t>
      </w:r>
      <w:r w:rsidRPr="00391BF0">
        <w:rPr>
          <w:rFonts w:cstheme="minorHAnsi"/>
          <w:sz w:val="24"/>
          <w:szCs w:val="24"/>
          <w:vertAlign w:val="superscript"/>
        </w:rPr>
        <w:t>11</w:t>
      </w:r>
      <w:r w:rsidRPr="00391BF0">
        <w:rPr>
          <w:rFonts w:cstheme="minorHAnsi"/>
          <w:sz w:val="24"/>
          <w:szCs w:val="24"/>
        </w:rPr>
        <w:t>1993, σ. 213-214.</w:t>
      </w:r>
    </w:p>
    <w:p w14:paraId="56210473" w14:textId="15C9FBBE" w:rsidR="00391BF0" w:rsidRPr="00391BF0" w:rsidRDefault="003A7045" w:rsidP="00391BF0">
      <w:pPr>
        <w:spacing w:line="280" w:lineRule="exact"/>
        <w:ind w:left="1418" w:hanging="1418"/>
        <w:jc w:val="both"/>
        <w:rPr>
          <w:rFonts w:cstheme="minorHAnsi"/>
          <w:sz w:val="24"/>
          <w:szCs w:val="24"/>
        </w:rPr>
      </w:pPr>
      <w:r>
        <w:rPr>
          <w:rFonts w:cstheme="minorHAnsi"/>
          <w:b/>
          <w:sz w:val="24"/>
          <w:szCs w:val="24"/>
        </w:rPr>
        <w:t xml:space="preserve">                </w:t>
      </w:r>
      <w:r>
        <w:rPr>
          <w:rFonts w:cstheme="minorHAnsi"/>
          <w:sz w:val="24"/>
          <w:szCs w:val="24"/>
        </w:rPr>
        <w:t xml:space="preserve">(2) </w:t>
      </w:r>
      <w:r w:rsidR="00391BF0" w:rsidRPr="00391BF0">
        <w:rPr>
          <w:rFonts w:cstheme="minorHAnsi"/>
          <w:sz w:val="24"/>
          <w:szCs w:val="24"/>
        </w:rPr>
        <w:t xml:space="preserve">ΡΑΛΛΗΣ Γ. - ΠΟΤΛΗΣ Μ., </w:t>
      </w:r>
      <w:r w:rsidR="00391BF0" w:rsidRPr="00391BF0">
        <w:rPr>
          <w:rFonts w:cstheme="minorHAnsi"/>
          <w:i/>
          <w:sz w:val="24"/>
          <w:szCs w:val="24"/>
        </w:rPr>
        <w:t xml:space="preserve">Σύνταγμα τῶν θείων καὶ ἱερῶν κανόνων, </w:t>
      </w:r>
      <w:r w:rsidR="00391BF0" w:rsidRPr="00391BF0">
        <w:rPr>
          <w:rFonts w:cstheme="minorHAnsi"/>
          <w:sz w:val="24"/>
          <w:szCs w:val="24"/>
        </w:rPr>
        <w:t>τ. 2, Ἀθῆναι, 1852, σ. 293-294.</w:t>
      </w:r>
    </w:p>
    <w:p w14:paraId="4BB4A185" w14:textId="77777777" w:rsidR="00391BF0" w:rsidRPr="00391BF0" w:rsidRDefault="00391BF0" w:rsidP="00391BF0">
      <w:pPr>
        <w:spacing w:line="280" w:lineRule="exact"/>
        <w:ind w:left="284" w:hanging="284"/>
        <w:jc w:val="both"/>
        <w:rPr>
          <w:rFonts w:cstheme="minorHAnsi"/>
          <w:i/>
          <w:sz w:val="24"/>
          <w:szCs w:val="24"/>
        </w:rPr>
      </w:pPr>
    </w:p>
    <w:p w14:paraId="3CCE330D" w14:textId="77777777" w:rsidR="00391BF0" w:rsidRPr="00391BF0" w:rsidRDefault="00391BF0" w:rsidP="005B3071">
      <w:pPr>
        <w:pStyle w:val="2"/>
      </w:pPr>
      <w:bookmarkStart w:id="25" w:name="_Toc430086979"/>
      <w:r w:rsidRPr="00391BF0">
        <w:t xml:space="preserve">Θεματικὴ τῶν </w:t>
      </w:r>
      <w:r w:rsidRPr="005B3071">
        <w:t>Κανόνων</w:t>
      </w:r>
      <w:bookmarkEnd w:id="25"/>
    </w:p>
    <w:p w14:paraId="4D894C5E" w14:textId="77777777" w:rsidR="00391BF0" w:rsidRPr="00391BF0" w:rsidRDefault="00391BF0" w:rsidP="00391BF0">
      <w:pPr>
        <w:spacing w:line="180" w:lineRule="exact"/>
        <w:jc w:val="center"/>
        <w:rPr>
          <w:rFonts w:cstheme="minorHAnsi"/>
          <w:sz w:val="24"/>
          <w:szCs w:val="24"/>
        </w:rPr>
      </w:pPr>
      <w:r w:rsidRPr="00391BF0">
        <w:rPr>
          <w:rFonts w:cstheme="minorHAnsi"/>
          <w:sz w:val="24"/>
          <w:szCs w:val="24"/>
        </w:rPr>
        <w:t xml:space="preserve"> </w:t>
      </w:r>
    </w:p>
    <w:p w14:paraId="27439967"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sz w:val="24"/>
          <w:szCs w:val="24"/>
        </w:rPr>
        <w:t>→</w:t>
      </w:r>
      <w:r w:rsidRPr="00391BF0">
        <w:rPr>
          <w:rFonts w:cstheme="minorHAnsi"/>
          <w:sz w:val="24"/>
          <w:szCs w:val="24"/>
        </w:rPr>
        <w:tab/>
        <w:t>Δὲν ἐξέδωκε κανόνες (Προσφωνητικὸς λόγος/Πενθέκτη)</w:t>
      </w:r>
    </w:p>
    <w:p w14:paraId="6760C36E" w14:textId="77777777" w:rsidR="00391BF0" w:rsidRPr="00391BF0" w:rsidRDefault="00391BF0" w:rsidP="00391BF0">
      <w:pPr>
        <w:spacing w:line="280" w:lineRule="exact"/>
        <w:ind w:left="284" w:hanging="284"/>
        <w:jc w:val="both"/>
        <w:rPr>
          <w:rFonts w:cstheme="minorHAnsi"/>
          <w:sz w:val="24"/>
          <w:szCs w:val="24"/>
        </w:rPr>
      </w:pPr>
    </w:p>
    <w:p w14:paraId="063649F3" w14:textId="77777777" w:rsidR="00391BF0" w:rsidRPr="00391BF0" w:rsidRDefault="00391BF0" w:rsidP="00391BF0">
      <w:pPr>
        <w:spacing w:line="280" w:lineRule="exact"/>
        <w:ind w:left="737" w:hanging="737"/>
        <w:jc w:val="both"/>
        <w:rPr>
          <w:rFonts w:cstheme="minorHAnsi"/>
          <w:sz w:val="24"/>
          <w:szCs w:val="24"/>
        </w:rPr>
      </w:pPr>
      <w:r w:rsidRPr="00391BF0">
        <w:rPr>
          <w:rFonts w:cstheme="minorHAnsi"/>
          <w:i/>
          <w:sz w:val="24"/>
          <w:szCs w:val="24"/>
        </w:rPr>
        <w:t>Λόγος:</w:t>
      </w:r>
      <w:r w:rsidRPr="00391BF0">
        <w:rPr>
          <w:rFonts w:cstheme="minorHAnsi"/>
          <w:sz w:val="24"/>
          <w:szCs w:val="24"/>
        </w:rPr>
        <w:tab/>
        <w:t>Τὸ κανονικὸ ἔργο τῆς ΣΤ΄ Οἰκουμενικῆς Συνόδου ἐπιτελέσθηκε ἀπὸ τὴν Πενθέκτη Οἰκουμενικὴ Σύνοδο (691), ποὺ συγκλήθηκε γιὰ τὸν σκοπὸ αὐτό.</w:t>
      </w:r>
    </w:p>
    <w:p w14:paraId="6BBFB3D6"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sz w:val="24"/>
          <w:szCs w:val="24"/>
        </w:rPr>
        <w:br w:type="page"/>
      </w:r>
    </w:p>
    <w:p w14:paraId="0F8924EB" w14:textId="5F579A90" w:rsidR="00391BF0" w:rsidRPr="00391BF0" w:rsidRDefault="00391BF0" w:rsidP="005B3071">
      <w:pPr>
        <w:pStyle w:val="1"/>
        <w:ind w:left="426"/>
        <w:rPr>
          <w:i/>
        </w:rPr>
      </w:pPr>
      <w:bookmarkStart w:id="26" w:name="_Toc430086980"/>
      <w:r w:rsidRPr="00391BF0">
        <w:lastRenderedPageBreak/>
        <w:t>Πενθέκτη Οἰκουμενικὴ Σύνοδος ἐν Τρούλλῳ (691)</w:t>
      </w:r>
      <w:bookmarkEnd w:id="26"/>
    </w:p>
    <w:p w14:paraId="1B5A0A3D" w14:textId="77777777" w:rsidR="00391BF0" w:rsidRPr="00391BF0" w:rsidRDefault="00391BF0" w:rsidP="00391BF0">
      <w:pPr>
        <w:spacing w:line="280" w:lineRule="exact"/>
        <w:jc w:val="center"/>
        <w:rPr>
          <w:rFonts w:cstheme="minorHAnsi"/>
          <w:b/>
          <w:i/>
          <w:sz w:val="26"/>
          <w:szCs w:val="26"/>
        </w:rPr>
      </w:pPr>
    </w:p>
    <w:p w14:paraId="684788D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Χρον/γία: (Ὀκτώβριος - Νοέμβριος) 691</w:t>
      </w:r>
    </w:p>
    <w:p w14:paraId="1B59B9A3"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Πόλη: Κωνσταντινούπολη</w:t>
      </w:r>
    </w:p>
    <w:p w14:paraId="5C335CA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Αἰτία: Κανονικὰ ζητήματα (ἐξέδωκε μόνον κανόνες)</w:t>
      </w:r>
    </w:p>
    <w:p w14:paraId="39768CF2"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Αὐτοκράτωρ: Ἰουστινιανὸς Β΄ ὁ Ῥινότμητος (685-695, 705-711)</w:t>
      </w:r>
    </w:p>
    <w:p w14:paraId="1409F9A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Μέλη: 211 ἐπίσκοποι τῆς Ἐκκλησίας</w:t>
      </w:r>
    </w:p>
    <w:p w14:paraId="5DBC52EA"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Κανόνες: 102</w:t>
      </w:r>
    </w:p>
    <w:p w14:paraId="1CC5B885"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w:t>
      </w:r>
      <w:r w:rsidRPr="00391BF0">
        <w:rPr>
          <w:rFonts w:cstheme="minorHAnsi"/>
          <w:sz w:val="24"/>
          <w:szCs w:val="24"/>
        </w:rPr>
        <w:t xml:space="preserve">Πηγή: (1) </w:t>
      </w:r>
      <w:r w:rsidRPr="00391BF0">
        <w:rPr>
          <w:rFonts w:cstheme="minorHAnsi"/>
          <w:i/>
          <w:sz w:val="24"/>
          <w:szCs w:val="24"/>
        </w:rPr>
        <w:t>ΠΗΔΑΛΙΟΝ</w:t>
      </w:r>
      <w:r w:rsidRPr="00391BF0">
        <w:rPr>
          <w:rFonts w:cstheme="minorHAnsi"/>
          <w:sz w:val="24"/>
          <w:szCs w:val="24"/>
        </w:rPr>
        <w:t xml:space="preserve"> τῶν ἁγ. Νικοδήμου Ἁγιορείτου καὶ Ἀγαπίου Λεονάρδου [Λειψία </w:t>
      </w:r>
      <w:r w:rsidRPr="00391BF0">
        <w:rPr>
          <w:rFonts w:cstheme="minorHAnsi"/>
          <w:sz w:val="24"/>
          <w:szCs w:val="24"/>
          <w:vertAlign w:val="superscript"/>
        </w:rPr>
        <w:t>1</w:t>
      </w:r>
      <w:r w:rsidRPr="00391BF0">
        <w:rPr>
          <w:rFonts w:cstheme="minorHAnsi"/>
          <w:sz w:val="24"/>
          <w:szCs w:val="24"/>
        </w:rPr>
        <w:t xml:space="preserve">1800], Ἀθῆναι, Ἀστήρ, </w:t>
      </w:r>
      <w:r w:rsidRPr="00391BF0">
        <w:rPr>
          <w:rFonts w:cstheme="minorHAnsi"/>
          <w:sz w:val="24"/>
          <w:szCs w:val="24"/>
          <w:vertAlign w:val="superscript"/>
        </w:rPr>
        <w:t>11</w:t>
      </w:r>
      <w:r w:rsidRPr="00391BF0">
        <w:rPr>
          <w:rFonts w:cstheme="minorHAnsi"/>
          <w:sz w:val="24"/>
          <w:szCs w:val="24"/>
        </w:rPr>
        <w:t>1993, σ. 215-313.</w:t>
      </w:r>
    </w:p>
    <w:p w14:paraId="6844942A"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xml:space="preserve">                  </w:t>
      </w:r>
      <w:r w:rsidRPr="00391BF0">
        <w:rPr>
          <w:rFonts w:cstheme="minorHAnsi"/>
          <w:sz w:val="24"/>
          <w:szCs w:val="24"/>
        </w:rPr>
        <w:t>(2)</w:t>
      </w:r>
      <w:r w:rsidRPr="00391BF0">
        <w:rPr>
          <w:rFonts w:cstheme="minorHAnsi"/>
          <w:sz w:val="24"/>
          <w:szCs w:val="24"/>
        </w:rPr>
        <w:tab/>
        <w:t xml:space="preserve">ΡΑΛΛΗΣ Γ. - ΠΟΤΛΗΣ Μ., </w:t>
      </w:r>
      <w:r w:rsidRPr="00391BF0">
        <w:rPr>
          <w:rFonts w:cstheme="minorHAnsi"/>
          <w:i/>
          <w:sz w:val="24"/>
          <w:szCs w:val="24"/>
        </w:rPr>
        <w:t xml:space="preserve">Σύνταγμα τῶν θείων καὶ ἱερῶν κανόνων, </w:t>
      </w:r>
      <w:r w:rsidRPr="00391BF0">
        <w:rPr>
          <w:rFonts w:cstheme="minorHAnsi"/>
          <w:sz w:val="24"/>
          <w:szCs w:val="24"/>
        </w:rPr>
        <w:t>τ. 2, Ἀθῆναι, 1852, σ. 295-554.</w:t>
      </w:r>
    </w:p>
    <w:p w14:paraId="29F504E6" w14:textId="77777777" w:rsidR="00391BF0" w:rsidRPr="00391BF0" w:rsidRDefault="00391BF0" w:rsidP="00391BF0">
      <w:pPr>
        <w:spacing w:line="280" w:lineRule="exact"/>
        <w:ind w:left="1418" w:hanging="1418"/>
        <w:jc w:val="both"/>
        <w:rPr>
          <w:rFonts w:cstheme="minorHAnsi"/>
          <w:sz w:val="24"/>
          <w:szCs w:val="24"/>
          <w:lang w:val="fr-FR"/>
        </w:rPr>
      </w:pPr>
      <w:r w:rsidRPr="00391BF0">
        <w:rPr>
          <w:rFonts w:cstheme="minorHAnsi"/>
          <w:b/>
          <w:sz w:val="24"/>
          <w:szCs w:val="24"/>
        </w:rPr>
        <w:t xml:space="preserve">                  </w:t>
      </w:r>
      <w:r w:rsidRPr="00391BF0">
        <w:rPr>
          <w:rFonts w:cstheme="minorHAnsi"/>
          <w:sz w:val="24"/>
          <w:szCs w:val="24"/>
          <w:lang w:val="fr-FR"/>
        </w:rPr>
        <w:t>(3)</w:t>
      </w:r>
      <w:r w:rsidRPr="00391BF0">
        <w:rPr>
          <w:rFonts w:cstheme="minorHAnsi"/>
          <w:sz w:val="24"/>
          <w:szCs w:val="24"/>
          <w:lang w:val="fr-FR"/>
        </w:rPr>
        <w:tab/>
        <w:t xml:space="preserve">JOANNOU P. - P., </w:t>
      </w:r>
      <w:r w:rsidRPr="00391BF0">
        <w:rPr>
          <w:rFonts w:cstheme="minorHAnsi"/>
          <w:i/>
          <w:sz w:val="24"/>
          <w:szCs w:val="24"/>
          <w:lang w:val="fr-FR"/>
        </w:rPr>
        <w:t xml:space="preserve">Discipline générale antique (IVe-IXe siècles). Les Canons des Conciles œcuméniques (IIe-IXe siècles), </w:t>
      </w:r>
      <w:r w:rsidRPr="00391BF0">
        <w:rPr>
          <w:rFonts w:cstheme="minorHAnsi"/>
          <w:sz w:val="24"/>
          <w:szCs w:val="24"/>
          <w:lang w:val="fr-FR"/>
        </w:rPr>
        <w:t>édition critique du texte grec, version latine et traduction française, [Pontificia Commissione per la Redazione del Codifice di Diritto Canonico Orientale], Fonti fascicolo IX, t. I, 1, Grottaferrata (Rome), Tipografia Italo-Orientale «St Nilo», 1962, p. 98-241 (</w:t>
      </w:r>
      <w:r w:rsidRPr="00391BF0">
        <w:rPr>
          <w:rFonts w:cstheme="minorHAnsi"/>
          <w:sz w:val="24"/>
          <w:szCs w:val="24"/>
        </w:rPr>
        <w:t>τρίγλωσση</w:t>
      </w:r>
      <w:r w:rsidRPr="00391BF0">
        <w:rPr>
          <w:rFonts w:cstheme="minorHAnsi"/>
          <w:sz w:val="24"/>
          <w:szCs w:val="24"/>
          <w:lang w:val="fr-FR"/>
        </w:rPr>
        <w:t>).</w:t>
      </w:r>
    </w:p>
    <w:p w14:paraId="4DE97BF0" w14:textId="77777777" w:rsidR="00391BF0" w:rsidRPr="00391BF0" w:rsidRDefault="00391BF0" w:rsidP="005B1FB6">
      <w:pPr>
        <w:spacing w:line="80" w:lineRule="exact"/>
        <w:jc w:val="both"/>
        <w:rPr>
          <w:rFonts w:cstheme="minorHAnsi"/>
          <w:i/>
          <w:sz w:val="24"/>
          <w:szCs w:val="24"/>
          <w:lang w:val="fr-FR"/>
        </w:rPr>
      </w:pPr>
    </w:p>
    <w:p w14:paraId="11448C51" w14:textId="77777777" w:rsidR="00391BF0" w:rsidRPr="00391BF0" w:rsidRDefault="00391BF0" w:rsidP="005B3071">
      <w:pPr>
        <w:pStyle w:val="2"/>
      </w:pPr>
      <w:bookmarkStart w:id="27" w:name="_Toc430086981"/>
      <w:r w:rsidRPr="00391BF0">
        <w:t xml:space="preserve">Θεματικὴ τῶν </w:t>
      </w:r>
      <w:r w:rsidRPr="005B3071">
        <w:t>Κανόνων</w:t>
      </w:r>
      <w:bookmarkEnd w:id="27"/>
    </w:p>
    <w:p w14:paraId="0DC7C902" w14:textId="77777777" w:rsidR="00391BF0" w:rsidRPr="00391BF0" w:rsidRDefault="00391BF0" w:rsidP="00391BF0">
      <w:pPr>
        <w:spacing w:line="180" w:lineRule="exact"/>
        <w:jc w:val="center"/>
        <w:rPr>
          <w:rFonts w:cstheme="minorHAnsi"/>
          <w:sz w:val="24"/>
          <w:szCs w:val="24"/>
        </w:rPr>
      </w:pPr>
      <w:r w:rsidRPr="00391BF0">
        <w:rPr>
          <w:rFonts w:cstheme="minorHAnsi"/>
          <w:sz w:val="24"/>
          <w:szCs w:val="24"/>
        </w:rPr>
        <w:t xml:space="preserve"> </w:t>
      </w:r>
    </w:p>
    <w:p w14:paraId="44771370"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1)</w:t>
      </w:r>
      <w:r w:rsidRPr="00391BF0">
        <w:rPr>
          <w:rFonts w:cstheme="minorHAnsi"/>
          <w:sz w:val="24"/>
          <w:szCs w:val="24"/>
        </w:rPr>
        <w:tab/>
        <w:t>Θέματα δογματικὰ (κ. 1, 79, 81, 82, 84, 102)</w:t>
      </w:r>
    </w:p>
    <w:p w14:paraId="273194FE"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2)</w:t>
      </w:r>
      <w:r w:rsidRPr="00391BF0">
        <w:rPr>
          <w:rFonts w:cstheme="minorHAnsi"/>
          <w:sz w:val="24"/>
          <w:szCs w:val="24"/>
        </w:rPr>
        <w:tab/>
        <w:t>Θέματα ἐκκλησιαστικῆς ὀργανώσεως (κ. 36, 39)</w:t>
      </w:r>
    </w:p>
    <w:p w14:paraId="342D9DEE"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3)</w:t>
      </w:r>
      <w:r w:rsidRPr="00391BF0">
        <w:rPr>
          <w:rFonts w:cstheme="minorHAnsi"/>
          <w:sz w:val="24"/>
          <w:szCs w:val="24"/>
        </w:rPr>
        <w:tab/>
        <w:t>Θέματα ἐκκλησιαστικῆς διοικήσεως (κ. 2, 8, 37, 38)</w:t>
      </w:r>
    </w:p>
    <w:p w14:paraId="55107C24"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4)</w:t>
      </w:r>
      <w:r w:rsidRPr="00391BF0">
        <w:rPr>
          <w:rFonts w:cstheme="minorHAnsi"/>
          <w:b/>
          <w:sz w:val="24"/>
          <w:szCs w:val="24"/>
        </w:rPr>
        <w:tab/>
      </w:r>
      <w:r w:rsidRPr="00391BF0">
        <w:rPr>
          <w:rFonts w:cstheme="minorHAnsi"/>
          <w:sz w:val="24"/>
          <w:szCs w:val="24"/>
        </w:rPr>
        <w:t>Θέματα ἐκκλησιαστικῆς εὐταξίας (κ. 3, 4, 5, 6, 7, 9, 10, 12, 13, 14, 15, 16, 17, 18, 19, 20, 21, 22, 23, 24, 25, 26, 27, 30, 33, 34, 63, 64, 68, 76, 80, 88, 97)</w:t>
      </w:r>
    </w:p>
    <w:p w14:paraId="74775242"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5)</w:t>
      </w:r>
      <w:r w:rsidRPr="00391BF0">
        <w:rPr>
          <w:rFonts w:cstheme="minorHAnsi"/>
          <w:sz w:val="24"/>
          <w:szCs w:val="24"/>
        </w:rPr>
        <w:tab/>
        <w:t>Θέματα προσελεύσεως καὶ ἐπιστροφῆς στὴν Ἐκκλησία (κ. 95)</w:t>
      </w:r>
    </w:p>
    <w:p w14:paraId="209B9E5F"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6)</w:t>
      </w:r>
      <w:r w:rsidRPr="00391BF0">
        <w:rPr>
          <w:rFonts w:cstheme="minorHAnsi"/>
          <w:sz w:val="24"/>
          <w:szCs w:val="24"/>
        </w:rPr>
        <w:tab/>
        <w:t>Θέματα ἐκκλησιαστικῆς περιουσίας (κ. 35)</w:t>
      </w:r>
    </w:p>
    <w:p w14:paraId="0D1767AD"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 </w:t>
      </w:r>
      <w:r w:rsidRPr="00391BF0">
        <w:rPr>
          <w:rFonts w:cstheme="minorHAnsi"/>
          <w:b/>
          <w:sz w:val="24"/>
          <w:szCs w:val="24"/>
        </w:rPr>
        <w:t>7)</w:t>
      </w:r>
      <w:r w:rsidRPr="00391BF0">
        <w:rPr>
          <w:rFonts w:cstheme="minorHAnsi"/>
          <w:b/>
          <w:sz w:val="24"/>
          <w:szCs w:val="24"/>
        </w:rPr>
        <w:tab/>
      </w:r>
      <w:r w:rsidRPr="00391BF0">
        <w:rPr>
          <w:rFonts w:cstheme="minorHAnsi"/>
          <w:sz w:val="24"/>
          <w:szCs w:val="24"/>
        </w:rPr>
        <w:t>Θέματα θείας λατρείας καὶ λειτουργικῆς (κ. 28, 29, 31, 32, 52, 55, 56, 57, 58, 59, 66, 67, 69, 70, 73, 74, 75, 78, 83, 89, 90, 99, 101)</w:t>
      </w:r>
    </w:p>
    <w:p w14:paraId="55F0FE0F"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 </w:t>
      </w:r>
      <w:r w:rsidRPr="00391BF0">
        <w:rPr>
          <w:rFonts w:cstheme="minorHAnsi"/>
          <w:b/>
          <w:sz w:val="24"/>
          <w:szCs w:val="24"/>
        </w:rPr>
        <w:t>8)</w:t>
      </w:r>
      <w:r w:rsidRPr="00391BF0">
        <w:rPr>
          <w:rFonts w:cstheme="minorHAnsi"/>
          <w:b/>
          <w:sz w:val="24"/>
          <w:szCs w:val="24"/>
        </w:rPr>
        <w:tab/>
      </w:r>
      <w:r w:rsidRPr="00391BF0">
        <w:rPr>
          <w:rFonts w:cstheme="minorHAnsi"/>
          <w:sz w:val="24"/>
          <w:szCs w:val="24"/>
        </w:rPr>
        <w:t>Θέματα μοναχικοῦ βίου (κ. 40, 41, 42, 43, 44, 45, 46, 47, 48, 49)</w:t>
      </w:r>
    </w:p>
    <w:p w14:paraId="194F77B8"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 </w:t>
      </w:r>
      <w:r w:rsidRPr="00391BF0">
        <w:rPr>
          <w:rFonts w:cstheme="minorHAnsi"/>
          <w:b/>
          <w:sz w:val="24"/>
          <w:szCs w:val="24"/>
        </w:rPr>
        <w:t>9)</w:t>
      </w:r>
      <w:r w:rsidRPr="00391BF0">
        <w:rPr>
          <w:rFonts w:cstheme="minorHAnsi"/>
          <w:b/>
          <w:sz w:val="24"/>
          <w:szCs w:val="24"/>
        </w:rPr>
        <w:tab/>
      </w:r>
      <w:r w:rsidRPr="00391BF0">
        <w:rPr>
          <w:rFonts w:cstheme="minorHAnsi"/>
          <w:sz w:val="24"/>
          <w:szCs w:val="24"/>
        </w:rPr>
        <w:t>Θέματα χριστιανικοῦ βίου (κ. 50, 51, 60, 61, 62, 65, 71, 77, 85, 86, 91, 92, 93, 94, 96, 100)</w:t>
      </w:r>
    </w:p>
    <w:p w14:paraId="18B08166"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10)</w:t>
      </w:r>
      <w:r w:rsidRPr="00391BF0">
        <w:rPr>
          <w:rFonts w:cstheme="minorHAnsi"/>
          <w:b/>
          <w:sz w:val="24"/>
          <w:szCs w:val="24"/>
        </w:rPr>
        <w:tab/>
      </w:r>
      <w:r w:rsidRPr="00391BF0">
        <w:rPr>
          <w:rFonts w:cstheme="minorHAnsi"/>
          <w:sz w:val="24"/>
          <w:szCs w:val="24"/>
        </w:rPr>
        <w:t>Θέματα γαμικοῦ δικαίου (κ. 53, 54, 72, 87, 98)</w:t>
      </w:r>
    </w:p>
    <w:p w14:paraId="288A2268" w14:textId="3ED1621A" w:rsidR="00391BF0" w:rsidRPr="003D15AB" w:rsidRDefault="00391BF0" w:rsidP="003D15AB">
      <w:pPr>
        <w:spacing w:line="280" w:lineRule="exact"/>
        <w:ind w:left="397" w:hanging="397"/>
        <w:jc w:val="both"/>
        <w:rPr>
          <w:rFonts w:cstheme="minorHAnsi"/>
          <w:b/>
          <w:sz w:val="24"/>
          <w:szCs w:val="24"/>
        </w:rPr>
      </w:pPr>
      <w:r w:rsidRPr="00391BF0">
        <w:rPr>
          <w:rFonts w:cstheme="minorHAnsi"/>
          <w:b/>
          <w:sz w:val="24"/>
          <w:szCs w:val="24"/>
        </w:rPr>
        <w:t>11)</w:t>
      </w:r>
      <w:r w:rsidRPr="00391BF0">
        <w:rPr>
          <w:rFonts w:cstheme="minorHAnsi"/>
          <w:b/>
          <w:sz w:val="24"/>
          <w:szCs w:val="24"/>
        </w:rPr>
        <w:tab/>
      </w:r>
      <w:r w:rsidRPr="00391BF0">
        <w:rPr>
          <w:rFonts w:cstheme="minorHAnsi"/>
          <w:sz w:val="24"/>
          <w:szCs w:val="24"/>
        </w:rPr>
        <w:t>Θέματα ἐπικοινωνίας μὲ ἑτεροδόξους καὶ ἑτεροθρήσκους (κ. 11)</w:t>
      </w:r>
      <w:r w:rsidRPr="00391BF0">
        <w:rPr>
          <w:rFonts w:cstheme="minorHAnsi"/>
          <w:sz w:val="24"/>
          <w:szCs w:val="24"/>
        </w:rPr>
        <w:br w:type="page"/>
      </w:r>
    </w:p>
    <w:p w14:paraId="6CA60627" w14:textId="77777777" w:rsidR="00391BF0" w:rsidRDefault="00391BF0" w:rsidP="005B3071">
      <w:pPr>
        <w:pStyle w:val="1"/>
        <w:ind w:left="426"/>
      </w:pPr>
      <w:bookmarkStart w:id="28" w:name="_Toc430086982"/>
      <w:r w:rsidRPr="00391BF0">
        <w:lastRenderedPageBreak/>
        <w:t xml:space="preserve">Πενθέκτη Οἰκουμενικὴ Σύνοδος ἐν </w:t>
      </w:r>
      <w:r w:rsidRPr="005B3071">
        <w:t>Τρούλλῳ</w:t>
      </w:r>
      <w:r w:rsidRPr="00391BF0">
        <w:t xml:space="preserve"> (691)</w:t>
      </w:r>
      <w:bookmarkEnd w:id="28"/>
    </w:p>
    <w:p w14:paraId="764C6005" w14:textId="77777777" w:rsidR="005B3071" w:rsidRPr="005B3071" w:rsidRDefault="005B3071" w:rsidP="005B3071"/>
    <w:p w14:paraId="38470A91" w14:textId="77777777" w:rsidR="00391BF0" w:rsidRPr="00391BF0" w:rsidRDefault="00391BF0" w:rsidP="00391BF0">
      <w:pPr>
        <w:spacing w:line="280" w:lineRule="exact"/>
        <w:jc w:val="center"/>
        <w:rPr>
          <w:rFonts w:cstheme="minorHAnsi"/>
          <w:b/>
          <w:i/>
          <w:sz w:val="26"/>
          <w:szCs w:val="26"/>
        </w:rPr>
      </w:pPr>
      <w:r w:rsidRPr="00391BF0">
        <w:rPr>
          <w:rFonts w:cstheme="minorHAnsi"/>
          <w:b/>
          <w:i/>
          <w:sz w:val="26"/>
          <w:szCs w:val="26"/>
        </w:rPr>
        <w:t>Κανόνες (102)</w:t>
      </w:r>
    </w:p>
    <w:p w14:paraId="186D3505" w14:textId="77777777" w:rsidR="00391BF0" w:rsidRPr="00391BF0" w:rsidRDefault="00391BF0" w:rsidP="00391BF0">
      <w:pPr>
        <w:spacing w:line="280" w:lineRule="exact"/>
        <w:jc w:val="center"/>
        <w:rPr>
          <w:rFonts w:cstheme="minorHAnsi"/>
          <w:b/>
          <w:i/>
          <w:sz w:val="26"/>
          <w:szCs w:val="26"/>
        </w:rPr>
      </w:pPr>
    </w:p>
    <w:p w14:paraId="3097BA36" w14:textId="77777777" w:rsidR="00391BF0" w:rsidRPr="00391BF0" w:rsidRDefault="00391BF0" w:rsidP="0098071D">
      <w:pPr>
        <w:spacing w:line="240" w:lineRule="exact"/>
        <w:ind w:left="284" w:right="366"/>
        <w:jc w:val="both"/>
        <w:rPr>
          <w:rFonts w:cstheme="minorHAnsi"/>
          <w:sz w:val="21"/>
          <w:szCs w:val="21"/>
        </w:rPr>
      </w:pPr>
      <w:r w:rsidRPr="00391BF0">
        <w:rPr>
          <w:rFonts w:cstheme="minorHAnsi"/>
          <w:sz w:val="21"/>
          <w:szCs w:val="21"/>
        </w:rPr>
        <w:t>Κανόνες ρβ΄ τῶν ἐν Κωνσταντινουπόλει ἐν τῷ Τρούλλῳ τοῦ βασιλικοῦ παλατίου συνελθόντων ρξε΄ ἁγίων πατέρων, ἐπὶ Ἰουστινιανοῦ, τοῦ εὐσεβεστάτου καὶ φιλοχρήστου ἡμῶν βασιλέως.</w:t>
      </w:r>
    </w:p>
    <w:p w14:paraId="47CF88B3" w14:textId="77777777" w:rsidR="00391BF0" w:rsidRPr="00391BF0" w:rsidRDefault="00391BF0" w:rsidP="00391BF0">
      <w:pPr>
        <w:spacing w:line="280" w:lineRule="exact"/>
        <w:jc w:val="center"/>
        <w:rPr>
          <w:rFonts w:cstheme="minorHAnsi"/>
          <w:sz w:val="24"/>
          <w:szCs w:val="24"/>
        </w:rPr>
      </w:pPr>
      <w:r w:rsidRPr="00391BF0">
        <w:rPr>
          <w:rFonts w:cstheme="minorHAnsi"/>
          <w:sz w:val="24"/>
          <w:szCs w:val="24"/>
        </w:rPr>
        <w:t xml:space="preserve"> </w:t>
      </w:r>
    </w:p>
    <w:p w14:paraId="7FBC281F" w14:textId="6856C683"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1)</w:t>
      </w:r>
      <w:r w:rsidRPr="00391BF0">
        <w:rPr>
          <w:rFonts w:cstheme="minorHAnsi"/>
          <w:b/>
          <w:sz w:val="24"/>
          <w:szCs w:val="24"/>
        </w:rPr>
        <w:t> </w:t>
      </w:r>
      <w:r w:rsidRPr="00391BF0">
        <w:rPr>
          <w:rFonts w:cstheme="minorHAnsi"/>
          <w:sz w:val="24"/>
          <w:szCs w:val="24"/>
        </w:rPr>
        <w:t>Πρόσταξις περὶ τοῦ φυλάττειν ἀκαινοτόμητον καὶ ἀπαράτρωτον τὴν παραδοθεῖσαν πίστιν ὑπὸ τῶν ἁγίων καὶ οἰκουμενικῶν συνόδων</w:t>
      </w:r>
    </w:p>
    <w:p w14:paraId="705C1915" w14:textId="1929660F"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2)</w:t>
      </w:r>
      <w:r w:rsidRPr="00391BF0">
        <w:rPr>
          <w:rFonts w:cstheme="minorHAnsi"/>
          <w:b/>
          <w:sz w:val="24"/>
          <w:szCs w:val="24"/>
        </w:rPr>
        <w:t> </w:t>
      </w:r>
      <w:r w:rsidRPr="00391BF0">
        <w:rPr>
          <w:rFonts w:cstheme="minorHAnsi"/>
          <w:sz w:val="24"/>
          <w:szCs w:val="24"/>
        </w:rPr>
        <w:t>Ἐπιβεβαίωσις τῶν ἀποστολικῶν διατάξεων καὶ τῶν πατρικῶν παραδόσεων καὶ τῶν προκαταρξάντων συνόδων</w:t>
      </w:r>
      <w:r w:rsidRPr="00391BF0">
        <w:rPr>
          <w:rFonts w:cstheme="minorHAnsi"/>
          <w:b/>
          <w:sz w:val="24"/>
          <w:szCs w:val="24"/>
        </w:rPr>
        <w:tab/>
      </w:r>
    </w:p>
    <w:p w14:paraId="2FC077FE" w14:textId="77777777" w:rsidR="00391BF0" w:rsidRPr="00391BF0" w:rsidRDefault="00391BF0" w:rsidP="00391BF0">
      <w:pPr>
        <w:spacing w:line="100" w:lineRule="exact"/>
        <w:ind w:left="397" w:hanging="397"/>
        <w:jc w:val="both"/>
        <w:rPr>
          <w:rFonts w:cstheme="minorHAnsi"/>
          <w:sz w:val="24"/>
          <w:szCs w:val="24"/>
        </w:rPr>
      </w:pPr>
    </w:p>
    <w:p w14:paraId="05C82989" w14:textId="77777777" w:rsidR="00391BF0" w:rsidRPr="00391BF0" w:rsidRDefault="00391BF0" w:rsidP="00391BF0">
      <w:pPr>
        <w:spacing w:line="280" w:lineRule="exact"/>
        <w:jc w:val="center"/>
        <w:rPr>
          <w:rFonts w:cstheme="minorHAnsi"/>
          <w:b/>
          <w:sz w:val="24"/>
          <w:szCs w:val="24"/>
        </w:rPr>
      </w:pPr>
      <w:r w:rsidRPr="00391BF0">
        <w:rPr>
          <w:rFonts w:cstheme="minorHAnsi"/>
          <w:b/>
          <w:sz w:val="24"/>
          <w:szCs w:val="24"/>
        </w:rPr>
        <w:t>Περὶ ἱερέων καὶ κληρικῶν</w:t>
      </w:r>
    </w:p>
    <w:p w14:paraId="4F3D8131" w14:textId="068A4DE7"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3)</w:t>
      </w:r>
      <w:r w:rsidRPr="00391BF0">
        <w:rPr>
          <w:rFonts w:cstheme="minorHAnsi"/>
          <w:b/>
          <w:sz w:val="24"/>
          <w:szCs w:val="24"/>
        </w:rPr>
        <w:t> </w:t>
      </w:r>
      <w:r w:rsidRPr="00391BF0">
        <w:rPr>
          <w:rFonts w:cstheme="minorHAnsi"/>
          <w:sz w:val="24"/>
          <w:szCs w:val="24"/>
        </w:rPr>
        <w:t>Περὶ καθέδρας πρεσβυτέρων τῶν δυσὶ γάμοις προσομιλούντων ἢ μετὰ τὴν χειροτονίαν συνάλλαγμα γαμικὸν ποιουμένων καὶ τῶν χήραν ἢ ἐκβεβλημένων λαμβανόντων</w:t>
      </w:r>
    </w:p>
    <w:p w14:paraId="05921922" w14:textId="4959E7CF"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4)</w:t>
      </w:r>
      <w:r w:rsidRPr="00391BF0">
        <w:rPr>
          <w:rFonts w:cstheme="minorHAnsi"/>
          <w:b/>
          <w:sz w:val="24"/>
          <w:szCs w:val="24"/>
        </w:rPr>
        <w:t> </w:t>
      </w:r>
      <w:r w:rsidRPr="00391BF0">
        <w:rPr>
          <w:rFonts w:cstheme="minorHAnsi"/>
          <w:sz w:val="24"/>
          <w:szCs w:val="24"/>
        </w:rPr>
        <w:t>Περὶ ἐπιτιμίας ἀφιερωμένῃ γυναικὶ μιγνυμένου</w:t>
      </w:r>
    </w:p>
    <w:p w14:paraId="50DAE925" w14:textId="7668E34E"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5)</w:t>
      </w:r>
      <w:r w:rsidRPr="00391BF0">
        <w:rPr>
          <w:rFonts w:cstheme="minorHAnsi"/>
          <w:b/>
          <w:sz w:val="24"/>
          <w:szCs w:val="24"/>
        </w:rPr>
        <w:t> </w:t>
      </w:r>
      <w:r w:rsidRPr="00391BF0">
        <w:rPr>
          <w:rFonts w:cstheme="minorHAnsi"/>
          <w:sz w:val="24"/>
          <w:szCs w:val="24"/>
        </w:rPr>
        <w:t>Περὶ τοῦ μηδένα ἱερατικὸν ἐπεισάκτῳ θεραπαινίδι συνοικεῖν</w:t>
      </w:r>
    </w:p>
    <w:p w14:paraId="792F0854" w14:textId="785E11F0"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6)</w:t>
      </w:r>
      <w:r w:rsidRPr="00391BF0">
        <w:rPr>
          <w:rFonts w:cstheme="minorHAnsi"/>
          <w:b/>
          <w:sz w:val="24"/>
          <w:szCs w:val="24"/>
        </w:rPr>
        <w:t> </w:t>
      </w:r>
      <w:r w:rsidRPr="00391BF0">
        <w:rPr>
          <w:rFonts w:cstheme="minorHAnsi"/>
          <w:sz w:val="24"/>
          <w:szCs w:val="24"/>
        </w:rPr>
        <w:t>Περὶ τοῦ μὴ ἐξεῖναι πρεσβυτέροις ἢ διακόνοις μετὰ τὴν χειροτονίαν γάμῳ συναλλάσσειν</w:t>
      </w:r>
    </w:p>
    <w:p w14:paraId="1C5F8131" w14:textId="1A288D73"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7)</w:t>
      </w:r>
      <w:r w:rsidRPr="00391BF0">
        <w:rPr>
          <w:rFonts w:cstheme="minorHAnsi"/>
          <w:b/>
          <w:sz w:val="24"/>
          <w:szCs w:val="24"/>
        </w:rPr>
        <w:t> </w:t>
      </w:r>
      <w:r w:rsidRPr="00391BF0">
        <w:rPr>
          <w:rFonts w:cstheme="minorHAnsi"/>
          <w:sz w:val="24"/>
          <w:szCs w:val="24"/>
        </w:rPr>
        <w:t>Περὶ τοῦ μὴ πρότερον πρεσβυτέρου διάκονον καθέζεσθαι</w:t>
      </w:r>
    </w:p>
    <w:p w14:paraId="16EC0640" w14:textId="6BF9B2D2"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w:t>
      </w:r>
      <w:r w:rsidRPr="00391BF0">
        <w:rPr>
          <w:rFonts w:cstheme="minorHAnsi"/>
          <w:b/>
          <w:sz w:val="24"/>
          <w:szCs w:val="24"/>
        </w:rPr>
        <w:t> </w:t>
      </w:r>
      <w:r w:rsidRPr="00391BF0">
        <w:rPr>
          <w:rFonts w:cstheme="minorHAnsi"/>
          <w:sz w:val="24"/>
          <w:szCs w:val="24"/>
        </w:rPr>
        <w:t>Περὶ τοῦ καθ’ ἕκαστον ἔτος σύνοδον τῶν ἐπισκόπων κατ’ ἐπαρχίαν γίνεσθαι ἔνθα ἂν ὁ μητροπολίτης δοκιμάσει</w:t>
      </w:r>
    </w:p>
    <w:p w14:paraId="77B889BB" w14:textId="75308005" w:rsidR="00391BF0" w:rsidRPr="00391BF0" w:rsidRDefault="00391BF0" w:rsidP="00391BF0">
      <w:pPr>
        <w:spacing w:line="280" w:lineRule="exact"/>
        <w:ind w:left="567" w:hanging="567"/>
        <w:jc w:val="both"/>
        <w:rPr>
          <w:rFonts w:cstheme="minorHAnsi"/>
          <w:b/>
          <w:szCs w:val="24"/>
        </w:rPr>
      </w:pPr>
      <w:r w:rsidRPr="00391BF0">
        <w:rPr>
          <w:rFonts w:cstheme="minorHAnsi"/>
          <w:b/>
          <w:sz w:val="24"/>
          <w:szCs w:val="24"/>
        </w:rPr>
        <w:t> </w:t>
      </w:r>
      <w:r w:rsidRPr="00391BF0">
        <w:rPr>
          <w:rFonts w:cstheme="minorHAnsi"/>
          <w:b/>
          <w:sz w:val="24"/>
          <w:szCs w:val="24"/>
        </w:rPr>
        <w:t>9)</w:t>
      </w:r>
      <w:r w:rsidRPr="00391BF0">
        <w:rPr>
          <w:rFonts w:cstheme="minorHAnsi"/>
          <w:b/>
          <w:sz w:val="24"/>
          <w:szCs w:val="24"/>
        </w:rPr>
        <w:t> </w:t>
      </w:r>
      <w:r w:rsidRPr="00391BF0">
        <w:rPr>
          <w:rFonts w:cstheme="minorHAnsi"/>
          <w:sz w:val="24"/>
          <w:szCs w:val="24"/>
        </w:rPr>
        <w:t>Περὶ τοῦ μὴ ἐξεῖναι κληρικὸν καπηλικὸν ἐργαστήριον ἔχειν</w:t>
      </w:r>
    </w:p>
    <w:p w14:paraId="7D88CBE2"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10)</w:t>
      </w:r>
      <w:r w:rsidRPr="00391BF0">
        <w:rPr>
          <w:rFonts w:cstheme="minorHAnsi"/>
          <w:b/>
          <w:sz w:val="24"/>
          <w:szCs w:val="24"/>
        </w:rPr>
        <w:tab/>
      </w:r>
      <w:r w:rsidRPr="00391BF0">
        <w:rPr>
          <w:rFonts w:cstheme="minorHAnsi"/>
          <w:sz w:val="24"/>
          <w:szCs w:val="24"/>
        </w:rPr>
        <w:t>Περὶ τοῦ μὴ λαμβάνειν ἱερέα τόκους ἢ ἑκατοστὰς</w:t>
      </w:r>
    </w:p>
    <w:p w14:paraId="04028E2C"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11)</w:t>
      </w:r>
      <w:r w:rsidRPr="00391BF0">
        <w:rPr>
          <w:rFonts w:cstheme="minorHAnsi"/>
          <w:sz w:val="24"/>
          <w:szCs w:val="24"/>
        </w:rPr>
        <w:tab/>
        <w:t>Περὶ τοῦ μὴ προσοικειοῦσθαι Ἰουδαίους ἢ συλλαλεῖν ἢ ἰατρείας παρ’ αὐτῶν λαμβάνειν</w:t>
      </w:r>
    </w:p>
    <w:p w14:paraId="7114E534"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12)</w:t>
      </w:r>
      <w:r w:rsidRPr="00391BF0">
        <w:rPr>
          <w:rFonts w:cstheme="minorHAnsi"/>
          <w:b/>
          <w:sz w:val="24"/>
          <w:szCs w:val="24"/>
        </w:rPr>
        <w:tab/>
      </w:r>
      <w:r w:rsidRPr="00391BF0">
        <w:rPr>
          <w:rFonts w:cstheme="minorHAnsi"/>
          <w:sz w:val="24"/>
          <w:szCs w:val="24"/>
        </w:rPr>
        <w:t>Περὶ τοῦ μηδένα ἐπίσκοπον μετὰ τὴν χειροτονίαν τῇ ἰδίᾳ γυναικὶ συνοικεῖν</w:t>
      </w:r>
    </w:p>
    <w:p w14:paraId="49A9F713"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13)</w:t>
      </w:r>
      <w:r w:rsidRPr="00391BF0">
        <w:rPr>
          <w:rFonts w:cstheme="minorHAnsi"/>
          <w:b/>
          <w:sz w:val="24"/>
          <w:szCs w:val="24"/>
        </w:rPr>
        <w:tab/>
      </w:r>
      <w:r w:rsidRPr="00391BF0">
        <w:rPr>
          <w:rFonts w:cstheme="minorHAnsi"/>
          <w:sz w:val="24"/>
          <w:szCs w:val="24"/>
        </w:rPr>
        <w:t>Περὶ πρεσβυτέρων καὶ διακόνων καὶ ὑποδιακόνων τὰς ἰδίας γαμετὰς ἔχειν</w:t>
      </w:r>
    </w:p>
    <w:p w14:paraId="18785F0F"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14)</w:t>
      </w:r>
      <w:r w:rsidRPr="00391BF0">
        <w:rPr>
          <w:rFonts w:cstheme="minorHAnsi"/>
          <w:b/>
          <w:sz w:val="24"/>
          <w:szCs w:val="24"/>
        </w:rPr>
        <w:tab/>
      </w:r>
      <w:r w:rsidRPr="00391BF0">
        <w:rPr>
          <w:rFonts w:cstheme="minorHAnsi"/>
          <w:sz w:val="24"/>
          <w:szCs w:val="24"/>
        </w:rPr>
        <w:t>Περὶ τοῦ μηδένα πρεσβύτερον πρὸ τριάκοντα ἐτῶν χειροτονεῖσθαι ἢ διάκονον πρὸ τῶν εἴκοσιπέντε ἢ διακόνισσαν πρὸ τῶν τεσσαράκοντα</w:t>
      </w:r>
    </w:p>
    <w:p w14:paraId="5CE37D0B"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15)</w:t>
      </w:r>
      <w:r w:rsidRPr="00391BF0">
        <w:rPr>
          <w:rFonts w:cstheme="minorHAnsi"/>
          <w:b/>
          <w:sz w:val="24"/>
          <w:szCs w:val="24"/>
        </w:rPr>
        <w:tab/>
      </w:r>
      <w:r w:rsidRPr="00391BF0">
        <w:rPr>
          <w:rFonts w:cstheme="minorHAnsi"/>
          <w:sz w:val="24"/>
          <w:szCs w:val="24"/>
        </w:rPr>
        <w:t>Περὶ τοῦ μὴ ἔλαττον τῶν εἴκοσι ἐτῶν χειροτονεῖσθαι ὑποδιάκονον</w:t>
      </w:r>
    </w:p>
    <w:p w14:paraId="1E40EA7C"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16)</w:t>
      </w:r>
      <w:r w:rsidRPr="00391BF0">
        <w:rPr>
          <w:rFonts w:cstheme="minorHAnsi"/>
          <w:b/>
          <w:sz w:val="24"/>
          <w:szCs w:val="24"/>
        </w:rPr>
        <w:tab/>
      </w:r>
      <w:r w:rsidRPr="00391BF0">
        <w:rPr>
          <w:rFonts w:cstheme="minorHAnsi"/>
          <w:sz w:val="24"/>
          <w:szCs w:val="24"/>
        </w:rPr>
        <w:t>Περὶ τοῦ μὴ δεῖν τὸν ἀριθμὸν τῶν ἑπτὰ διακόνων τῶν ἐν ταῖς Πράξεσιν εἰς τοὺς ἐν ἐκκλησίᾳ ὑπαριθμεῖν</w:t>
      </w:r>
    </w:p>
    <w:p w14:paraId="3B706892"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17)</w:t>
      </w:r>
      <w:r w:rsidRPr="00391BF0">
        <w:rPr>
          <w:rFonts w:cstheme="minorHAnsi"/>
          <w:b/>
          <w:sz w:val="24"/>
          <w:szCs w:val="24"/>
        </w:rPr>
        <w:tab/>
      </w:r>
      <w:r w:rsidRPr="00391BF0">
        <w:rPr>
          <w:rFonts w:cstheme="minorHAnsi"/>
          <w:sz w:val="24"/>
          <w:szCs w:val="24"/>
        </w:rPr>
        <w:t>Περὶ τοῦ μὴ παρὰ γνώμην τοῦ ἰδίου ἐπισκόπου κληρικὸν ἐν ἑτέρᾳ ἐκκλησίᾳ κατατάττεσθαι</w:t>
      </w:r>
    </w:p>
    <w:p w14:paraId="6268747D"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lastRenderedPageBreak/>
        <w:t> </w:t>
      </w:r>
      <w:r w:rsidRPr="00391BF0">
        <w:rPr>
          <w:rFonts w:cstheme="minorHAnsi"/>
          <w:b/>
          <w:sz w:val="24"/>
          <w:szCs w:val="24"/>
        </w:rPr>
        <w:t>18)</w:t>
      </w:r>
      <w:r w:rsidRPr="00391BF0">
        <w:rPr>
          <w:rFonts w:cstheme="minorHAnsi"/>
          <w:b/>
          <w:sz w:val="24"/>
          <w:szCs w:val="24"/>
        </w:rPr>
        <w:tab/>
      </w:r>
      <w:r w:rsidRPr="00391BF0">
        <w:rPr>
          <w:rFonts w:cstheme="minorHAnsi"/>
          <w:sz w:val="24"/>
          <w:szCs w:val="24"/>
        </w:rPr>
        <w:t>Περὶ τοῦ προφάσει βαρβαρικῆς ἐπιδρομῆς ἢ ἐξ ἄλλης περιστάσεως μετανάστας γενομένους κληρικοὺς μετὰ τὴν ἀναχώρησιν τοῦ ἔθνους ἐν τῇ ἰδίᾳ ἐκκλησίᾳ ἐπιστρέφειν</w:t>
      </w:r>
    </w:p>
    <w:p w14:paraId="5C49DC3D"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19)</w:t>
      </w:r>
      <w:r w:rsidRPr="00391BF0">
        <w:rPr>
          <w:rFonts w:cstheme="minorHAnsi"/>
          <w:b/>
          <w:sz w:val="24"/>
          <w:szCs w:val="24"/>
        </w:rPr>
        <w:tab/>
      </w:r>
      <w:r w:rsidRPr="00391BF0">
        <w:rPr>
          <w:rFonts w:cstheme="minorHAnsi"/>
          <w:sz w:val="24"/>
          <w:szCs w:val="24"/>
        </w:rPr>
        <w:t>Περὶ τοῦ δεῖν τοὺς τῶν ἐκκλησιῶν προεστῶτας τὸν κλῆρον καὶ τὸν λαὸν ἐκδιδάσκειν τοὺς τῆς εὐσεβείας λόγους κατὰ τὴν παράδοσιν τῶν ἁγίων καὶ θεοφόρων πατέρων</w:t>
      </w:r>
    </w:p>
    <w:p w14:paraId="18930188"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20)</w:t>
      </w:r>
      <w:r w:rsidRPr="00391BF0">
        <w:rPr>
          <w:rFonts w:cstheme="minorHAnsi"/>
          <w:b/>
          <w:sz w:val="24"/>
          <w:szCs w:val="24"/>
        </w:rPr>
        <w:tab/>
      </w:r>
      <w:r w:rsidRPr="00391BF0">
        <w:rPr>
          <w:rFonts w:cstheme="minorHAnsi"/>
          <w:sz w:val="24"/>
          <w:szCs w:val="24"/>
        </w:rPr>
        <w:t>Περὶ τοῦ μὴ δημοσίᾳ διδάσκειν ἐπίσκοπον ἐν πόλει ἀλλοτρίᾳ ἐχούσῃ ἄλλον ἐπίσκοπον</w:t>
      </w:r>
    </w:p>
    <w:p w14:paraId="5AAE6B10"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21)</w:t>
      </w:r>
      <w:r w:rsidRPr="00391BF0">
        <w:rPr>
          <w:rFonts w:cstheme="minorHAnsi"/>
          <w:b/>
          <w:sz w:val="24"/>
          <w:szCs w:val="24"/>
        </w:rPr>
        <w:tab/>
      </w:r>
      <w:r w:rsidRPr="00391BF0">
        <w:rPr>
          <w:rFonts w:cstheme="minorHAnsi"/>
          <w:sz w:val="24"/>
          <w:szCs w:val="24"/>
        </w:rPr>
        <w:t>Περὶ τῶν ἐν ἐγκλήμασι κανονικοῖς ὑπευθύνων γινομένων κληρικῶν καὶ μετανοούντων</w:t>
      </w:r>
    </w:p>
    <w:p w14:paraId="704E288A"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22)</w:t>
      </w:r>
      <w:r w:rsidRPr="00391BF0">
        <w:rPr>
          <w:rFonts w:cstheme="minorHAnsi"/>
          <w:b/>
          <w:sz w:val="24"/>
          <w:szCs w:val="24"/>
        </w:rPr>
        <w:tab/>
      </w:r>
      <w:r w:rsidRPr="00391BF0">
        <w:rPr>
          <w:rFonts w:cstheme="minorHAnsi"/>
          <w:sz w:val="24"/>
          <w:szCs w:val="24"/>
        </w:rPr>
        <w:t>Περὶ τῶν ἐπὶ χρήμασι χειροτονουμένων</w:t>
      </w:r>
    </w:p>
    <w:p w14:paraId="01762D46"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23)</w:t>
      </w:r>
      <w:r w:rsidRPr="00391BF0">
        <w:rPr>
          <w:rFonts w:cstheme="minorHAnsi"/>
          <w:b/>
          <w:sz w:val="24"/>
          <w:szCs w:val="24"/>
        </w:rPr>
        <w:tab/>
      </w:r>
      <w:r w:rsidRPr="00391BF0">
        <w:rPr>
          <w:rFonts w:cstheme="minorHAnsi"/>
          <w:sz w:val="24"/>
          <w:szCs w:val="24"/>
        </w:rPr>
        <w:t>Περὶ τοῦ μὴ εἰσπράττειν τοὺς μεταδιδόντας τῆς κοινωνίας τὸ οἱονοῦν</w:t>
      </w:r>
    </w:p>
    <w:p w14:paraId="2DB382B7"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24)</w:t>
      </w:r>
      <w:r w:rsidRPr="00391BF0">
        <w:rPr>
          <w:rFonts w:cstheme="minorHAnsi"/>
          <w:b/>
          <w:sz w:val="24"/>
          <w:szCs w:val="24"/>
        </w:rPr>
        <w:tab/>
      </w:r>
      <w:r w:rsidRPr="00391BF0">
        <w:rPr>
          <w:rFonts w:cstheme="minorHAnsi"/>
          <w:sz w:val="24"/>
          <w:szCs w:val="24"/>
        </w:rPr>
        <w:t>Περὶ τοῦ μὴ ἀνιέναι ἱερατικὸν ἢ μοναχὸν ἐν ἱπποδρομίαις</w:t>
      </w:r>
    </w:p>
    <w:p w14:paraId="5AAA675E"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25)</w:t>
      </w:r>
      <w:r w:rsidRPr="00391BF0">
        <w:rPr>
          <w:rFonts w:cstheme="minorHAnsi"/>
          <w:b/>
          <w:sz w:val="24"/>
          <w:szCs w:val="24"/>
        </w:rPr>
        <w:tab/>
      </w:r>
      <w:r w:rsidRPr="00391BF0">
        <w:rPr>
          <w:rFonts w:cstheme="minorHAnsi"/>
          <w:sz w:val="24"/>
          <w:szCs w:val="24"/>
        </w:rPr>
        <w:t>Περὶ τοῦ παραμένειν τὰς καθ’ ἑκάστην ἐκκλησίαν ἀγροικικὰς παροικίας καὶ ἐγχωρίους τοῖς κατέχουσιν αὐτὰς ἐπισκόποις</w:t>
      </w:r>
    </w:p>
    <w:p w14:paraId="564C7207"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26)</w:t>
      </w:r>
      <w:r w:rsidRPr="00391BF0">
        <w:rPr>
          <w:rFonts w:cstheme="minorHAnsi"/>
          <w:b/>
          <w:sz w:val="24"/>
          <w:szCs w:val="24"/>
        </w:rPr>
        <w:tab/>
      </w:r>
      <w:r w:rsidRPr="00391BF0">
        <w:rPr>
          <w:rFonts w:cstheme="minorHAnsi"/>
          <w:sz w:val="24"/>
          <w:szCs w:val="24"/>
        </w:rPr>
        <w:t>Περὶ τοῦ μετέχειν καθέδρας μόνης τὸν κατ’ ἄγνοιαν ἀθέσμῳ γάμῳ περιπαρέντα πρεσβύτερον</w:t>
      </w:r>
    </w:p>
    <w:p w14:paraId="4DBF55DA"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27)</w:t>
      </w:r>
      <w:r w:rsidRPr="00391BF0">
        <w:rPr>
          <w:rFonts w:cstheme="minorHAnsi"/>
          <w:b/>
          <w:sz w:val="24"/>
          <w:szCs w:val="24"/>
        </w:rPr>
        <w:tab/>
      </w:r>
      <w:r w:rsidRPr="00391BF0">
        <w:rPr>
          <w:rFonts w:cstheme="minorHAnsi"/>
          <w:sz w:val="24"/>
          <w:szCs w:val="24"/>
        </w:rPr>
        <w:t>Περὶ τοῦ μὴ ἀμφιέννυσθαι ἀνοίκειον ἐσθῆτα τὸν ἐν κλήρῳ καταλεγόμενον</w:t>
      </w:r>
    </w:p>
    <w:p w14:paraId="404D67D5"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28)</w:t>
      </w:r>
      <w:r w:rsidRPr="00391BF0">
        <w:rPr>
          <w:rFonts w:cstheme="minorHAnsi"/>
          <w:b/>
          <w:sz w:val="24"/>
          <w:szCs w:val="24"/>
        </w:rPr>
        <w:tab/>
      </w:r>
      <w:r w:rsidRPr="00391BF0">
        <w:rPr>
          <w:rFonts w:cstheme="minorHAnsi"/>
          <w:sz w:val="24"/>
          <w:szCs w:val="24"/>
        </w:rPr>
        <w:t>Περὶ τοῦ μὴ δεῖν τὴν προσφερομένην σταφυλὴν τῇ ἀναιμάκτῳ τῆς προσφορᾶς θυσίᾳ συνάπτειν</w:t>
      </w:r>
    </w:p>
    <w:p w14:paraId="749535D6"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29)</w:t>
      </w:r>
      <w:r w:rsidRPr="00391BF0">
        <w:rPr>
          <w:rFonts w:cstheme="minorHAnsi"/>
          <w:b/>
          <w:sz w:val="24"/>
          <w:szCs w:val="24"/>
        </w:rPr>
        <w:tab/>
      </w:r>
      <w:r w:rsidRPr="00391BF0">
        <w:rPr>
          <w:rFonts w:cstheme="minorHAnsi"/>
          <w:sz w:val="24"/>
          <w:szCs w:val="24"/>
        </w:rPr>
        <w:t>Περὶ τοῦ ἅγια θυσιαστηρίου ὑπὸ νηστικῶν ἐπιτελεῖσθαι</w:t>
      </w:r>
    </w:p>
    <w:p w14:paraId="1B3F3C52"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30)</w:t>
      </w:r>
      <w:r w:rsidRPr="00391BF0">
        <w:rPr>
          <w:rFonts w:cstheme="minorHAnsi"/>
          <w:b/>
          <w:sz w:val="24"/>
          <w:szCs w:val="24"/>
        </w:rPr>
        <w:tab/>
      </w:r>
      <w:r w:rsidRPr="00391BF0">
        <w:rPr>
          <w:rFonts w:cstheme="minorHAnsi"/>
          <w:sz w:val="24"/>
          <w:szCs w:val="24"/>
        </w:rPr>
        <w:t>Περὶ τοῦ μὴ συνοικεῖν τοὺς ἐκ συμφωνίας σωφρονεῖν ἐπαγγελλομένους</w:t>
      </w:r>
    </w:p>
    <w:p w14:paraId="63F9C6B7"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31)</w:t>
      </w:r>
      <w:r w:rsidRPr="00391BF0">
        <w:rPr>
          <w:rFonts w:cstheme="minorHAnsi"/>
          <w:b/>
          <w:sz w:val="24"/>
          <w:szCs w:val="24"/>
        </w:rPr>
        <w:tab/>
      </w:r>
      <w:r w:rsidRPr="00391BF0">
        <w:rPr>
          <w:rFonts w:cstheme="minorHAnsi"/>
          <w:sz w:val="24"/>
          <w:szCs w:val="24"/>
        </w:rPr>
        <w:t>Περὶ τοῦ μὴ ἄνευ γνώμης τοῦ ἐπισκόπου λειτουργεῖν ἐν τοῖς ἔνδον οἰκίας τυγχάνουσιν εὐκτηρίοις</w:t>
      </w:r>
    </w:p>
    <w:p w14:paraId="00494BC7"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32)</w:t>
      </w:r>
      <w:r w:rsidRPr="00391BF0">
        <w:rPr>
          <w:rFonts w:cstheme="minorHAnsi"/>
          <w:b/>
          <w:sz w:val="24"/>
          <w:szCs w:val="24"/>
        </w:rPr>
        <w:tab/>
      </w:r>
      <w:r w:rsidRPr="00391BF0">
        <w:rPr>
          <w:rFonts w:cstheme="minorHAnsi"/>
          <w:sz w:val="24"/>
          <w:szCs w:val="24"/>
        </w:rPr>
        <w:t>Περὶ τοῦ δεῖν ἐν τῇ ἀναιμάκτῳ θυσίᾳ μιγνύναι ὕδωρ ἐν τῷ οἴνῳ</w:t>
      </w:r>
    </w:p>
    <w:p w14:paraId="16ECB6FC"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33)</w:t>
      </w:r>
      <w:r w:rsidRPr="00391BF0">
        <w:rPr>
          <w:rFonts w:cstheme="minorHAnsi"/>
          <w:b/>
          <w:sz w:val="24"/>
          <w:szCs w:val="24"/>
        </w:rPr>
        <w:tab/>
      </w:r>
      <w:r w:rsidRPr="00391BF0">
        <w:rPr>
          <w:rFonts w:cstheme="minorHAnsi"/>
          <w:sz w:val="24"/>
          <w:szCs w:val="24"/>
        </w:rPr>
        <w:t>Περὶ τοῦ ὅτι ἰουδαϊκόν ἐστι τὸ μόνους τοὺς ἐκ γένους ἱερατικοῦ κατατάττειν ἐν κλήρῳ</w:t>
      </w:r>
    </w:p>
    <w:p w14:paraId="1234A30A"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34)</w:t>
      </w:r>
      <w:r w:rsidRPr="00391BF0">
        <w:rPr>
          <w:rFonts w:cstheme="minorHAnsi"/>
          <w:b/>
          <w:sz w:val="24"/>
          <w:szCs w:val="24"/>
        </w:rPr>
        <w:tab/>
      </w:r>
      <w:r w:rsidRPr="00391BF0">
        <w:rPr>
          <w:rFonts w:cstheme="minorHAnsi"/>
          <w:sz w:val="24"/>
          <w:szCs w:val="24"/>
        </w:rPr>
        <w:t>Περὶ τῶν συνομνυμένων καὶ φατριαζόντων ἐπίσκοπον ἢ κληρικὸν</w:t>
      </w:r>
    </w:p>
    <w:p w14:paraId="085F6F0A"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35)</w:t>
      </w:r>
      <w:r w:rsidRPr="00391BF0">
        <w:rPr>
          <w:rFonts w:cstheme="minorHAnsi"/>
          <w:b/>
          <w:sz w:val="24"/>
          <w:szCs w:val="24"/>
        </w:rPr>
        <w:tab/>
      </w:r>
      <w:r w:rsidRPr="00391BF0">
        <w:rPr>
          <w:rFonts w:cstheme="minorHAnsi"/>
          <w:sz w:val="24"/>
          <w:szCs w:val="24"/>
        </w:rPr>
        <w:t>Περὶ τοῦ μὴ ἀφαιρεῖσθαι ἢ σφετερίζεσθαι τὸν μητροπολίτην τὰ τοῦ ἐπισκόπου μετὰ θάνατον</w:t>
      </w:r>
    </w:p>
    <w:p w14:paraId="50338557"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36)</w:t>
      </w:r>
      <w:r w:rsidRPr="00391BF0">
        <w:rPr>
          <w:rFonts w:cstheme="minorHAnsi"/>
          <w:b/>
          <w:sz w:val="24"/>
          <w:szCs w:val="24"/>
        </w:rPr>
        <w:tab/>
      </w:r>
      <w:r w:rsidRPr="00391BF0">
        <w:rPr>
          <w:rFonts w:cstheme="minorHAnsi"/>
          <w:sz w:val="24"/>
          <w:szCs w:val="24"/>
        </w:rPr>
        <w:t>Περὶ τῆς τῶν πατριαρχῶν τιμῆς</w:t>
      </w:r>
    </w:p>
    <w:p w14:paraId="638F3B2B"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37)</w:t>
      </w:r>
      <w:r w:rsidRPr="00391BF0">
        <w:rPr>
          <w:rFonts w:cstheme="minorHAnsi"/>
          <w:b/>
          <w:sz w:val="24"/>
          <w:szCs w:val="24"/>
        </w:rPr>
        <w:tab/>
      </w:r>
      <w:r w:rsidRPr="00391BF0">
        <w:rPr>
          <w:rFonts w:cstheme="minorHAnsi"/>
          <w:sz w:val="24"/>
          <w:szCs w:val="24"/>
        </w:rPr>
        <w:t>Περὶ τῶν ἐξ ἐπηρείας βαρβαρικῆς ἔξω τῶν οἰκείων ἐπαρχιῶν διαγόντων ἐπισκόπων</w:t>
      </w:r>
    </w:p>
    <w:p w14:paraId="08DDC780"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38)</w:t>
      </w:r>
      <w:r w:rsidRPr="00391BF0">
        <w:rPr>
          <w:rFonts w:cstheme="minorHAnsi"/>
          <w:b/>
          <w:sz w:val="24"/>
          <w:szCs w:val="24"/>
        </w:rPr>
        <w:tab/>
      </w:r>
      <w:r w:rsidRPr="00391BF0">
        <w:rPr>
          <w:rFonts w:cstheme="minorHAnsi"/>
          <w:sz w:val="24"/>
          <w:szCs w:val="24"/>
        </w:rPr>
        <w:t>Περὶ τοῦ ἐν τῇ καινισθήσει πόλει καὶ τὴν τῶν ἐκκλησιῶν τάξιν ἐπακολουθεῖν</w:t>
      </w:r>
    </w:p>
    <w:p w14:paraId="3F3B3C09"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 xml:space="preserve">39)  </w:t>
      </w:r>
      <w:r w:rsidRPr="00391BF0">
        <w:rPr>
          <w:rFonts w:cstheme="minorHAnsi"/>
          <w:sz w:val="24"/>
          <w:szCs w:val="24"/>
        </w:rPr>
        <w:t>Περὶ τοῦ ἐπισκόπου τῆς Κυπρίων νήσου</w:t>
      </w:r>
    </w:p>
    <w:p w14:paraId="5E7B0A7F" w14:textId="5B8ED530" w:rsidR="00460AD9" w:rsidRDefault="00460AD9">
      <w:pPr>
        <w:rPr>
          <w:rFonts w:cstheme="minorHAnsi"/>
          <w:sz w:val="24"/>
          <w:szCs w:val="24"/>
        </w:rPr>
      </w:pPr>
      <w:r>
        <w:rPr>
          <w:rFonts w:cstheme="minorHAnsi"/>
          <w:sz w:val="24"/>
          <w:szCs w:val="24"/>
        </w:rPr>
        <w:br w:type="page"/>
      </w:r>
    </w:p>
    <w:p w14:paraId="314E9330" w14:textId="77777777" w:rsidR="00391BF0" w:rsidRPr="00391BF0" w:rsidRDefault="00391BF0" w:rsidP="00391BF0">
      <w:pPr>
        <w:spacing w:line="100" w:lineRule="exact"/>
        <w:ind w:left="397" w:hanging="397"/>
        <w:jc w:val="both"/>
        <w:rPr>
          <w:rFonts w:cstheme="minorHAnsi"/>
          <w:sz w:val="24"/>
          <w:szCs w:val="24"/>
        </w:rPr>
      </w:pPr>
    </w:p>
    <w:p w14:paraId="2E71653E" w14:textId="77777777" w:rsidR="00391BF0" w:rsidRPr="00391BF0" w:rsidRDefault="00391BF0" w:rsidP="00391BF0">
      <w:pPr>
        <w:spacing w:line="280" w:lineRule="exact"/>
        <w:jc w:val="center"/>
        <w:rPr>
          <w:rFonts w:cstheme="minorHAnsi"/>
          <w:b/>
          <w:sz w:val="24"/>
          <w:szCs w:val="24"/>
        </w:rPr>
      </w:pPr>
      <w:r w:rsidRPr="00391BF0">
        <w:rPr>
          <w:rFonts w:cstheme="minorHAnsi"/>
          <w:b/>
          <w:sz w:val="24"/>
          <w:szCs w:val="24"/>
        </w:rPr>
        <w:t>Περὶ μοναχῶν καὶ μοναστριῶν</w:t>
      </w:r>
    </w:p>
    <w:p w14:paraId="4062B8A5"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40)</w:t>
      </w:r>
      <w:r w:rsidRPr="00391BF0">
        <w:rPr>
          <w:rFonts w:cstheme="minorHAnsi"/>
          <w:b/>
          <w:sz w:val="24"/>
          <w:szCs w:val="24"/>
        </w:rPr>
        <w:tab/>
      </w:r>
      <w:r w:rsidRPr="00391BF0">
        <w:rPr>
          <w:rFonts w:cstheme="minorHAnsi"/>
          <w:sz w:val="24"/>
          <w:szCs w:val="24"/>
        </w:rPr>
        <w:t>Περὶ τοῦ μὴ ἀνεξετάστως προσιέναι τοὺς τὸν μονήρη βίον ἐπανῃρημένους</w:t>
      </w:r>
    </w:p>
    <w:p w14:paraId="26526BB5"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41)</w:t>
      </w:r>
      <w:r w:rsidRPr="00391BF0">
        <w:rPr>
          <w:rFonts w:cstheme="minorHAnsi"/>
          <w:b/>
          <w:sz w:val="24"/>
          <w:szCs w:val="24"/>
        </w:rPr>
        <w:tab/>
      </w:r>
      <w:r w:rsidRPr="00391BF0">
        <w:rPr>
          <w:rFonts w:cstheme="minorHAnsi"/>
          <w:sz w:val="24"/>
          <w:szCs w:val="24"/>
        </w:rPr>
        <w:t>Περὶ τῶν ἐν ἐγκλείστραις βουλομένων εἰσελθεῖν</w:t>
      </w:r>
    </w:p>
    <w:p w14:paraId="42FAC975"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42)</w:t>
      </w:r>
      <w:r w:rsidRPr="00391BF0">
        <w:rPr>
          <w:rFonts w:cstheme="minorHAnsi"/>
          <w:b/>
          <w:sz w:val="24"/>
          <w:szCs w:val="24"/>
        </w:rPr>
        <w:tab/>
      </w:r>
      <w:r w:rsidRPr="00391BF0">
        <w:rPr>
          <w:rFonts w:cstheme="minorHAnsi"/>
          <w:sz w:val="24"/>
          <w:szCs w:val="24"/>
        </w:rPr>
        <w:t>Περὶ τοῦ μὴ δεῖν τοὺς λεγομένους ἐρημίτας κατὰ κεφαλῆς κομῶντας ἐν πόλει διάγειν</w:t>
      </w:r>
    </w:p>
    <w:p w14:paraId="2A0F6B04"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43)</w:t>
      </w:r>
      <w:r w:rsidRPr="00391BF0">
        <w:rPr>
          <w:rFonts w:cstheme="minorHAnsi"/>
          <w:b/>
          <w:sz w:val="24"/>
          <w:szCs w:val="24"/>
        </w:rPr>
        <w:tab/>
      </w:r>
      <w:r w:rsidRPr="00391BF0">
        <w:rPr>
          <w:rFonts w:cstheme="minorHAnsi"/>
          <w:sz w:val="24"/>
          <w:szCs w:val="24"/>
        </w:rPr>
        <w:t>Περὶ τοῦ προσδέχεσθαι εἰς τὸ μοναχικὸν τάγμα πάντα τὸν ἐν οἱῳδήποτε πταίσματι ἁλῶντα</w:t>
      </w:r>
    </w:p>
    <w:p w14:paraId="2C89464E"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44)</w:t>
      </w:r>
      <w:r w:rsidRPr="00391BF0">
        <w:rPr>
          <w:rFonts w:cstheme="minorHAnsi"/>
          <w:b/>
          <w:sz w:val="24"/>
          <w:szCs w:val="24"/>
        </w:rPr>
        <w:tab/>
      </w:r>
      <w:r w:rsidRPr="00391BF0">
        <w:rPr>
          <w:rFonts w:cstheme="minorHAnsi"/>
          <w:sz w:val="24"/>
          <w:szCs w:val="24"/>
        </w:rPr>
        <w:t>Περὶ τοῦ πορνεύοντος μοναχοῦ ἢ πρὸς γάμου κοινωνίαν γυναῖκα ἀγόμενον</w:t>
      </w:r>
    </w:p>
    <w:p w14:paraId="295AED9D"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45)</w:t>
      </w:r>
      <w:r w:rsidRPr="00391BF0">
        <w:rPr>
          <w:rFonts w:cstheme="minorHAnsi"/>
          <w:b/>
          <w:sz w:val="24"/>
          <w:szCs w:val="24"/>
        </w:rPr>
        <w:tab/>
      </w:r>
      <w:r w:rsidRPr="00391BF0">
        <w:rPr>
          <w:rFonts w:cstheme="minorHAnsi"/>
          <w:sz w:val="24"/>
          <w:szCs w:val="24"/>
        </w:rPr>
        <w:t>Περὶ τοῦ μὴ κεκοσμημένας εἰσάγειν τῷ μοναστηρίῳ τὰς μελλούσας καταξιοῦσθαι τοῦ σχήματος</w:t>
      </w:r>
    </w:p>
    <w:p w14:paraId="205A5A42"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46)</w:t>
      </w:r>
      <w:r w:rsidRPr="00391BF0">
        <w:rPr>
          <w:rFonts w:cstheme="minorHAnsi"/>
          <w:b/>
          <w:sz w:val="24"/>
          <w:szCs w:val="24"/>
        </w:rPr>
        <w:tab/>
      </w:r>
      <w:r w:rsidRPr="00391BF0">
        <w:rPr>
          <w:rFonts w:cstheme="minorHAnsi"/>
          <w:sz w:val="24"/>
          <w:szCs w:val="24"/>
        </w:rPr>
        <w:t>Περὶ τοῦ μὴ ἐξέρχεσθαι τὰς τῷ μοναστηρίῳ καταταττομένας χωρὶς ἀπαραιτήτου ἀνάγκης</w:t>
      </w:r>
    </w:p>
    <w:p w14:paraId="45454E9F"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47)</w:t>
      </w:r>
      <w:r w:rsidRPr="00391BF0">
        <w:rPr>
          <w:rFonts w:cstheme="minorHAnsi"/>
          <w:b/>
          <w:sz w:val="24"/>
          <w:szCs w:val="24"/>
        </w:rPr>
        <w:tab/>
      </w:r>
      <w:r w:rsidRPr="00391BF0">
        <w:rPr>
          <w:rFonts w:cstheme="minorHAnsi"/>
          <w:sz w:val="24"/>
          <w:szCs w:val="24"/>
        </w:rPr>
        <w:t>Περὶ τοῦ μήτε ἐν γυναικείῳ μοναστηρίῳ ἀνήρ, μήτε ἐν ἀνδρείῳ γυνὴ καθευδῆσαι</w:t>
      </w:r>
    </w:p>
    <w:p w14:paraId="0EE60FE4"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48)</w:t>
      </w:r>
      <w:r w:rsidRPr="00391BF0">
        <w:rPr>
          <w:rFonts w:cstheme="minorHAnsi"/>
          <w:b/>
          <w:sz w:val="24"/>
          <w:szCs w:val="24"/>
        </w:rPr>
        <w:tab/>
      </w:r>
      <w:r w:rsidRPr="00391BF0">
        <w:rPr>
          <w:rFonts w:cstheme="minorHAnsi"/>
          <w:sz w:val="24"/>
          <w:szCs w:val="24"/>
        </w:rPr>
        <w:t>Ὅτι δεῖ τὴν κατὰ κοινὴν συμφωνίαν διαζευχθεῖσαν τοῦ χειροτονηθέντος ἐπισκόπῳ ἐν μοναστηρίῳ εἰσιέναι</w:t>
      </w:r>
    </w:p>
    <w:p w14:paraId="2AFC6769" w14:textId="77777777" w:rsidR="00391BF0" w:rsidRPr="00391BF0" w:rsidRDefault="00391BF0" w:rsidP="00391BF0">
      <w:pPr>
        <w:spacing w:line="280" w:lineRule="exact"/>
        <w:ind w:left="567" w:hanging="567"/>
        <w:jc w:val="both"/>
        <w:rPr>
          <w:rFonts w:cstheme="minorHAnsi"/>
          <w:sz w:val="24"/>
          <w:szCs w:val="24"/>
        </w:rPr>
      </w:pPr>
      <w:r w:rsidRPr="00391BF0">
        <w:rPr>
          <w:rFonts w:cstheme="minorHAnsi"/>
          <w:b/>
          <w:sz w:val="24"/>
          <w:szCs w:val="24"/>
        </w:rPr>
        <w:t> </w:t>
      </w:r>
      <w:r w:rsidRPr="00391BF0">
        <w:rPr>
          <w:rFonts w:cstheme="minorHAnsi"/>
          <w:b/>
          <w:sz w:val="24"/>
          <w:szCs w:val="24"/>
        </w:rPr>
        <w:t>49)</w:t>
      </w:r>
      <w:r w:rsidRPr="00391BF0">
        <w:rPr>
          <w:rFonts w:cstheme="minorHAnsi"/>
          <w:b/>
          <w:sz w:val="24"/>
          <w:szCs w:val="24"/>
        </w:rPr>
        <w:tab/>
      </w:r>
      <w:r w:rsidRPr="00391BF0">
        <w:rPr>
          <w:rFonts w:cstheme="minorHAnsi"/>
          <w:sz w:val="24"/>
          <w:szCs w:val="24"/>
        </w:rPr>
        <w:t>Ὅτι τὰ ἅπαξ καθιερωθέντα μοναστήρια οὐ δεῖ γενέσθαι κοσμικὰ καταγώγια</w:t>
      </w:r>
    </w:p>
    <w:p w14:paraId="204CFEDD" w14:textId="77777777" w:rsidR="00391BF0" w:rsidRPr="00391BF0" w:rsidRDefault="00391BF0" w:rsidP="00391BF0">
      <w:pPr>
        <w:spacing w:line="100" w:lineRule="exact"/>
        <w:ind w:left="397" w:hanging="397"/>
        <w:jc w:val="both"/>
        <w:rPr>
          <w:rFonts w:cstheme="minorHAnsi"/>
          <w:sz w:val="24"/>
          <w:szCs w:val="24"/>
        </w:rPr>
      </w:pPr>
    </w:p>
    <w:p w14:paraId="44DA2DF1" w14:textId="77777777" w:rsidR="00391BF0" w:rsidRPr="00391BF0" w:rsidRDefault="00391BF0" w:rsidP="00391BF0">
      <w:pPr>
        <w:spacing w:line="280" w:lineRule="exact"/>
        <w:jc w:val="center"/>
        <w:rPr>
          <w:rFonts w:cstheme="minorHAnsi"/>
          <w:b/>
          <w:sz w:val="24"/>
          <w:szCs w:val="24"/>
        </w:rPr>
      </w:pPr>
      <w:r w:rsidRPr="00391BF0">
        <w:rPr>
          <w:rFonts w:cstheme="minorHAnsi"/>
          <w:b/>
          <w:sz w:val="24"/>
          <w:szCs w:val="24"/>
        </w:rPr>
        <w:t>Περὶ λαϊκῶν</w:t>
      </w:r>
    </w:p>
    <w:p w14:paraId="73839B9D"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50)</w:t>
      </w:r>
      <w:r w:rsidRPr="00391BF0">
        <w:rPr>
          <w:rFonts w:cstheme="minorHAnsi"/>
          <w:b/>
          <w:sz w:val="24"/>
          <w:szCs w:val="24"/>
        </w:rPr>
        <w:tab/>
      </w:r>
      <w:r w:rsidRPr="00391BF0">
        <w:rPr>
          <w:rFonts w:cstheme="minorHAnsi"/>
          <w:sz w:val="24"/>
          <w:szCs w:val="24"/>
        </w:rPr>
        <w:t>Περὶ τοῦ μὴ κυβεύειν ἱερατικοὺς ἢ λαϊκοὺς</w:t>
      </w:r>
    </w:p>
    <w:p w14:paraId="1AF5C66E"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51)</w:t>
      </w:r>
      <w:r w:rsidRPr="00391BF0">
        <w:rPr>
          <w:rFonts w:cstheme="minorHAnsi"/>
          <w:b/>
          <w:sz w:val="24"/>
          <w:szCs w:val="24"/>
        </w:rPr>
        <w:tab/>
      </w:r>
      <w:r w:rsidRPr="00391BF0">
        <w:rPr>
          <w:rFonts w:cstheme="minorHAnsi"/>
          <w:sz w:val="24"/>
          <w:szCs w:val="24"/>
        </w:rPr>
        <w:t>Ἀπαγόρευσις τοῦ ὁρᾶν μίμους καὶ κυνήγια καὶ τὰς ἐπὶ σκηνῆς ὀρχήσεις</w:t>
      </w:r>
    </w:p>
    <w:p w14:paraId="61CA3AA8"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52)</w:t>
      </w:r>
      <w:r w:rsidRPr="00391BF0">
        <w:rPr>
          <w:rFonts w:cstheme="minorHAnsi"/>
          <w:b/>
          <w:sz w:val="24"/>
          <w:szCs w:val="24"/>
        </w:rPr>
        <w:tab/>
      </w:r>
      <w:r w:rsidRPr="00391BF0">
        <w:rPr>
          <w:rFonts w:cstheme="minorHAnsi"/>
          <w:sz w:val="24"/>
          <w:szCs w:val="24"/>
        </w:rPr>
        <w:t>Περὶ τοῦ ἐν τῇ ἁγίᾳ τεσσαρακοστῇ γίνεσθαι τὴν τῶν προηγιασμένων λειτουργίαν</w:t>
      </w:r>
    </w:p>
    <w:p w14:paraId="263930ED"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53)</w:t>
      </w:r>
      <w:r w:rsidRPr="00391BF0">
        <w:rPr>
          <w:rFonts w:cstheme="minorHAnsi"/>
          <w:b/>
          <w:sz w:val="24"/>
          <w:szCs w:val="24"/>
        </w:rPr>
        <w:tab/>
      </w:r>
      <w:r w:rsidRPr="00391BF0">
        <w:rPr>
          <w:rFonts w:cstheme="minorHAnsi"/>
          <w:sz w:val="24"/>
          <w:szCs w:val="24"/>
        </w:rPr>
        <w:t>Περὶ τοῦ μὴ ταῖς χηρευούσαις μητράσι τοὺς ἀναδόχους τῶν παίδων γαμικῶς συναλλάσσειν</w:t>
      </w:r>
    </w:p>
    <w:p w14:paraId="7B16AB2B"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54)</w:t>
      </w:r>
      <w:r w:rsidRPr="00391BF0">
        <w:rPr>
          <w:rFonts w:cstheme="minorHAnsi"/>
          <w:b/>
          <w:sz w:val="24"/>
          <w:szCs w:val="24"/>
        </w:rPr>
        <w:tab/>
      </w:r>
      <w:r w:rsidRPr="00391BF0">
        <w:rPr>
          <w:rFonts w:cstheme="minorHAnsi"/>
          <w:sz w:val="24"/>
          <w:szCs w:val="24"/>
        </w:rPr>
        <w:t>Περὶ τῶν ἐκ συγγενείας κεκωλυμένων γάμων</w:t>
      </w:r>
    </w:p>
    <w:p w14:paraId="2FB17DDE"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55)</w:t>
      </w:r>
      <w:r w:rsidRPr="00391BF0">
        <w:rPr>
          <w:rFonts w:cstheme="minorHAnsi"/>
          <w:b/>
          <w:sz w:val="24"/>
          <w:szCs w:val="24"/>
        </w:rPr>
        <w:tab/>
      </w:r>
      <w:r w:rsidRPr="00391BF0">
        <w:rPr>
          <w:rFonts w:cstheme="minorHAnsi"/>
          <w:sz w:val="24"/>
          <w:szCs w:val="24"/>
        </w:rPr>
        <w:t>Περὶ τοῦ μὴ ἐν σαββάτοις καὶ κυριακαῖς νηστεύειν</w:t>
      </w:r>
    </w:p>
    <w:p w14:paraId="47368132"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56)</w:t>
      </w:r>
      <w:r w:rsidRPr="00391BF0">
        <w:rPr>
          <w:rFonts w:cstheme="minorHAnsi"/>
          <w:b/>
          <w:sz w:val="24"/>
          <w:szCs w:val="24"/>
        </w:rPr>
        <w:tab/>
      </w:r>
      <w:r w:rsidRPr="00391BF0">
        <w:rPr>
          <w:rFonts w:cstheme="minorHAnsi"/>
          <w:sz w:val="24"/>
          <w:szCs w:val="24"/>
        </w:rPr>
        <w:t>Περὶ τῆς τῶν Ἀρμενίων ἐν τῇ ἁγίᾳ τεσσαρακοστῇ σαββάτων καὶ κυριακῶν τυροφαγίας</w:t>
      </w:r>
    </w:p>
    <w:p w14:paraId="110722F3"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57)</w:t>
      </w:r>
      <w:r w:rsidRPr="00391BF0">
        <w:rPr>
          <w:rFonts w:cstheme="minorHAnsi"/>
          <w:b/>
          <w:sz w:val="24"/>
          <w:szCs w:val="24"/>
        </w:rPr>
        <w:tab/>
      </w:r>
      <w:r w:rsidRPr="00391BF0">
        <w:rPr>
          <w:rFonts w:cstheme="minorHAnsi"/>
          <w:sz w:val="24"/>
          <w:szCs w:val="24"/>
        </w:rPr>
        <w:t>Περὶ τοῦ μὴ προσφέρειν ἐν θυσιαστηρίῳ μέλι καὶ γάλα</w:t>
      </w:r>
    </w:p>
    <w:p w14:paraId="59D47834"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58)</w:t>
      </w:r>
      <w:r w:rsidRPr="00391BF0">
        <w:rPr>
          <w:rFonts w:cstheme="minorHAnsi"/>
          <w:b/>
          <w:sz w:val="24"/>
          <w:szCs w:val="24"/>
        </w:rPr>
        <w:tab/>
      </w:r>
      <w:r w:rsidRPr="00391BF0">
        <w:rPr>
          <w:rFonts w:cstheme="minorHAnsi"/>
          <w:sz w:val="24"/>
          <w:szCs w:val="24"/>
        </w:rPr>
        <w:t>Περὶ τοῦ μὴ μεταδοῦναι ἑαυτῷ λαϊκὸν τῶν θείων μυστηρίων</w:t>
      </w:r>
    </w:p>
    <w:p w14:paraId="47143802"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59)</w:t>
      </w:r>
      <w:r w:rsidRPr="00391BF0">
        <w:rPr>
          <w:rFonts w:cstheme="minorHAnsi"/>
          <w:b/>
          <w:sz w:val="24"/>
          <w:szCs w:val="24"/>
        </w:rPr>
        <w:tab/>
      </w:r>
      <w:r w:rsidRPr="00391BF0">
        <w:rPr>
          <w:rFonts w:cstheme="minorHAnsi"/>
          <w:sz w:val="24"/>
          <w:szCs w:val="24"/>
        </w:rPr>
        <w:t>Περὶ τοῦ μὴ ἐν εὐκτηρίῳ οἴκῳ ἔνδον οἰκίας τυγχάνοντι βάπτισμα ἐπιτελεῖσθαι</w:t>
      </w:r>
    </w:p>
    <w:p w14:paraId="6DB58BC0"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60)</w:t>
      </w:r>
      <w:r w:rsidRPr="00391BF0">
        <w:rPr>
          <w:rFonts w:cstheme="minorHAnsi"/>
          <w:b/>
          <w:sz w:val="24"/>
          <w:szCs w:val="24"/>
        </w:rPr>
        <w:tab/>
      </w:r>
      <w:r w:rsidRPr="00391BF0">
        <w:rPr>
          <w:rFonts w:cstheme="minorHAnsi"/>
          <w:sz w:val="24"/>
          <w:szCs w:val="24"/>
        </w:rPr>
        <w:t>Περὶ τῶν ὑποκρινομένων δαιμονᾶν</w:t>
      </w:r>
    </w:p>
    <w:p w14:paraId="68BF3B96" w14:textId="7B1AE583"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61)</w:t>
      </w:r>
      <w:r w:rsidRPr="00391BF0">
        <w:rPr>
          <w:rFonts w:cstheme="minorHAnsi"/>
          <w:b/>
          <w:sz w:val="24"/>
          <w:szCs w:val="24"/>
        </w:rPr>
        <w:tab/>
      </w:r>
      <w:r w:rsidRPr="00391BF0">
        <w:rPr>
          <w:rFonts w:cstheme="minorHAnsi"/>
          <w:sz w:val="24"/>
          <w:szCs w:val="24"/>
        </w:rPr>
        <w:t>Περὶ μάντεων καὶ ἐπαοιδῶν καὶ ἀρκ</w:t>
      </w:r>
      <w:r w:rsidR="00D70110">
        <w:rPr>
          <w:rFonts w:cstheme="minorHAnsi"/>
          <w:sz w:val="24"/>
          <w:szCs w:val="24"/>
        </w:rPr>
        <w:t>τ</w:t>
      </w:r>
      <w:r w:rsidRPr="00391BF0">
        <w:rPr>
          <w:rFonts w:cstheme="minorHAnsi"/>
          <w:sz w:val="24"/>
          <w:szCs w:val="24"/>
        </w:rPr>
        <w:t>οπαίκτων</w:t>
      </w:r>
    </w:p>
    <w:p w14:paraId="0B5DC6A2"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62)</w:t>
      </w:r>
      <w:r w:rsidRPr="00391BF0">
        <w:rPr>
          <w:rFonts w:cstheme="minorHAnsi"/>
          <w:b/>
          <w:sz w:val="24"/>
          <w:szCs w:val="24"/>
        </w:rPr>
        <w:tab/>
      </w:r>
      <w:r w:rsidRPr="00391BF0">
        <w:rPr>
          <w:rFonts w:cstheme="minorHAnsi"/>
          <w:sz w:val="24"/>
          <w:szCs w:val="24"/>
        </w:rPr>
        <w:t>Περὶ καλάνδων καὶ βοτῶν καὶ βρουμαλίων</w:t>
      </w:r>
    </w:p>
    <w:p w14:paraId="2799DFDD"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lastRenderedPageBreak/>
        <w:t> </w:t>
      </w:r>
      <w:r w:rsidRPr="00391BF0">
        <w:rPr>
          <w:rFonts w:cstheme="minorHAnsi"/>
          <w:b/>
          <w:sz w:val="24"/>
          <w:szCs w:val="24"/>
        </w:rPr>
        <w:t>63)</w:t>
      </w:r>
      <w:r w:rsidRPr="00391BF0">
        <w:rPr>
          <w:rFonts w:cstheme="minorHAnsi"/>
          <w:b/>
          <w:sz w:val="24"/>
          <w:szCs w:val="24"/>
        </w:rPr>
        <w:tab/>
      </w:r>
      <w:r w:rsidRPr="00391BF0">
        <w:rPr>
          <w:rFonts w:cstheme="minorHAnsi"/>
          <w:sz w:val="24"/>
          <w:szCs w:val="24"/>
        </w:rPr>
        <w:t>Ὅτι οὐ δεῖ τὰ ψευδῶς συμπλασθέντα μαρτυρολόγια ἀναγινώσκεσθαι</w:t>
      </w:r>
    </w:p>
    <w:p w14:paraId="552DDECD"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64)</w:t>
      </w:r>
      <w:r w:rsidRPr="00391BF0">
        <w:rPr>
          <w:rFonts w:cstheme="minorHAnsi"/>
          <w:b/>
          <w:sz w:val="24"/>
          <w:szCs w:val="24"/>
        </w:rPr>
        <w:tab/>
      </w:r>
      <w:r w:rsidRPr="00391BF0">
        <w:rPr>
          <w:rFonts w:cstheme="minorHAnsi"/>
          <w:sz w:val="24"/>
          <w:szCs w:val="24"/>
        </w:rPr>
        <w:t>Περὶ τοῦ μὴ λαϊκὸν διδασκαλικὸν μεταδιώκειν ἀξίωμα</w:t>
      </w:r>
    </w:p>
    <w:p w14:paraId="5BC93D2E"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65)</w:t>
      </w:r>
      <w:r w:rsidRPr="00391BF0">
        <w:rPr>
          <w:rFonts w:cstheme="minorHAnsi"/>
          <w:b/>
          <w:sz w:val="24"/>
          <w:szCs w:val="24"/>
        </w:rPr>
        <w:tab/>
      </w:r>
      <w:r w:rsidRPr="00391BF0">
        <w:rPr>
          <w:rFonts w:cstheme="minorHAnsi"/>
          <w:sz w:val="24"/>
          <w:szCs w:val="24"/>
        </w:rPr>
        <w:t>Περὶ τῶν ἐν ταῖς νεομηνίαις ὑπό τινων πρὸ τῶν οἴκων ἁπτομένων πυρκαϊῶν</w:t>
      </w:r>
    </w:p>
    <w:p w14:paraId="523CFE54"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66)</w:t>
      </w:r>
      <w:r w:rsidRPr="00391BF0">
        <w:rPr>
          <w:rFonts w:cstheme="minorHAnsi"/>
          <w:b/>
          <w:sz w:val="24"/>
          <w:szCs w:val="24"/>
        </w:rPr>
        <w:tab/>
      </w:r>
      <w:r w:rsidRPr="00391BF0">
        <w:rPr>
          <w:rFonts w:cstheme="minorHAnsi"/>
          <w:sz w:val="24"/>
          <w:szCs w:val="24"/>
        </w:rPr>
        <w:t>Περὶ τοῦ ἐν ταῖς ἐκκλησίαις σχολάζειν τὴν ἀναστάσιμον ἑβδομάδα</w:t>
      </w:r>
    </w:p>
    <w:p w14:paraId="08F5B695"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67)</w:t>
      </w:r>
      <w:r w:rsidRPr="00391BF0">
        <w:rPr>
          <w:rFonts w:cstheme="minorHAnsi"/>
          <w:b/>
          <w:sz w:val="24"/>
          <w:szCs w:val="24"/>
        </w:rPr>
        <w:tab/>
      </w:r>
      <w:r w:rsidRPr="00391BF0">
        <w:rPr>
          <w:rFonts w:cstheme="minorHAnsi"/>
          <w:sz w:val="24"/>
          <w:szCs w:val="24"/>
        </w:rPr>
        <w:t>Περὶ τοῦ ἀπέχεσθαι αἵματος καὶ πνικτοῦ</w:t>
      </w:r>
    </w:p>
    <w:p w14:paraId="556A3257"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68)</w:t>
      </w:r>
      <w:r w:rsidRPr="00391BF0">
        <w:rPr>
          <w:rFonts w:cstheme="minorHAnsi"/>
          <w:b/>
          <w:sz w:val="24"/>
          <w:szCs w:val="24"/>
        </w:rPr>
        <w:tab/>
      </w:r>
      <w:r w:rsidRPr="00391BF0">
        <w:rPr>
          <w:rFonts w:cstheme="minorHAnsi"/>
          <w:sz w:val="24"/>
          <w:szCs w:val="24"/>
        </w:rPr>
        <w:t>Περὶ τοῦ μὴ διαφθείρειν βιβλίον τῆς παλαιᾶς καὶ καινῆς Διαθήκης ἢ κατατέμνειν εἰς μυρεψοὺς</w:t>
      </w:r>
    </w:p>
    <w:p w14:paraId="661A26FE"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69)</w:t>
      </w:r>
      <w:r w:rsidRPr="00391BF0">
        <w:rPr>
          <w:rFonts w:cstheme="minorHAnsi"/>
          <w:b/>
          <w:sz w:val="24"/>
          <w:szCs w:val="24"/>
        </w:rPr>
        <w:tab/>
      </w:r>
      <w:r w:rsidRPr="00391BF0">
        <w:rPr>
          <w:rFonts w:cstheme="minorHAnsi"/>
          <w:sz w:val="24"/>
          <w:szCs w:val="24"/>
        </w:rPr>
        <w:t>Περὶ τοῦ μὴ εἰσέρχεσθαι λαϊκὸν ἔνδον τοῦ ἱεροῦ θυσιαστηρίου</w:t>
      </w:r>
    </w:p>
    <w:p w14:paraId="1456D3FD"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70)</w:t>
      </w:r>
      <w:r w:rsidRPr="00391BF0">
        <w:rPr>
          <w:rFonts w:cstheme="minorHAnsi"/>
          <w:b/>
          <w:sz w:val="24"/>
          <w:szCs w:val="24"/>
        </w:rPr>
        <w:tab/>
      </w:r>
      <w:r w:rsidRPr="00391BF0">
        <w:rPr>
          <w:rFonts w:cstheme="minorHAnsi"/>
          <w:sz w:val="24"/>
          <w:szCs w:val="24"/>
        </w:rPr>
        <w:t>Περὶ τοῦ μὴ λαλεῖν τὰς γυναῖκας ἐν τῷ τῆς λειτουργίας καιρῷ</w:t>
      </w:r>
    </w:p>
    <w:p w14:paraId="620F5219"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71)</w:t>
      </w:r>
      <w:r w:rsidRPr="00391BF0">
        <w:rPr>
          <w:rFonts w:cstheme="minorHAnsi"/>
          <w:b/>
          <w:sz w:val="24"/>
          <w:szCs w:val="24"/>
        </w:rPr>
        <w:tab/>
      </w:r>
      <w:r w:rsidRPr="00391BF0">
        <w:rPr>
          <w:rFonts w:cstheme="minorHAnsi"/>
          <w:sz w:val="24"/>
          <w:szCs w:val="24"/>
        </w:rPr>
        <w:t>Περὶ τοῦ μὴ δεῖν τοὺς διδασκομένους τοὺς πολιτικοὺς νόμους ἔθεσιν ἑλληνικοῖς κεχρῆσθαι</w:t>
      </w:r>
    </w:p>
    <w:p w14:paraId="00CD63F9"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72)</w:t>
      </w:r>
      <w:r w:rsidRPr="00391BF0">
        <w:rPr>
          <w:rFonts w:cstheme="minorHAnsi"/>
          <w:b/>
          <w:sz w:val="24"/>
          <w:szCs w:val="24"/>
        </w:rPr>
        <w:tab/>
      </w:r>
      <w:r w:rsidRPr="00391BF0">
        <w:rPr>
          <w:rFonts w:cstheme="minorHAnsi"/>
          <w:sz w:val="24"/>
          <w:szCs w:val="24"/>
        </w:rPr>
        <w:t>Περὶ τοῦ μὴ συνάπτεσθαι ἄνδρα ὀρθόδοξον αἱρετικῇ γυναικὶ</w:t>
      </w:r>
    </w:p>
    <w:p w14:paraId="62810798"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73)</w:t>
      </w:r>
      <w:r w:rsidRPr="00391BF0">
        <w:rPr>
          <w:rFonts w:cstheme="minorHAnsi"/>
          <w:b/>
          <w:sz w:val="24"/>
          <w:szCs w:val="24"/>
        </w:rPr>
        <w:tab/>
      </w:r>
      <w:r w:rsidRPr="00391BF0">
        <w:rPr>
          <w:rFonts w:cstheme="minorHAnsi"/>
          <w:sz w:val="24"/>
          <w:szCs w:val="24"/>
        </w:rPr>
        <w:t>Ὅτι οὐ δεῖ ἐν τῷ ἐδάφει τύπους σταυροῦ κατασκευάζειν</w:t>
      </w:r>
    </w:p>
    <w:p w14:paraId="0B0D3EA5"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74)</w:t>
      </w:r>
      <w:r w:rsidRPr="00391BF0">
        <w:rPr>
          <w:rFonts w:cstheme="minorHAnsi"/>
          <w:b/>
          <w:sz w:val="24"/>
          <w:szCs w:val="24"/>
        </w:rPr>
        <w:tab/>
      </w:r>
      <w:r w:rsidRPr="00391BF0">
        <w:rPr>
          <w:rFonts w:cstheme="minorHAnsi"/>
          <w:sz w:val="24"/>
          <w:szCs w:val="24"/>
        </w:rPr>
        <w:t>Ὅτι οὐ δεῖ ἔνδον ἱεροῦ οἴκου ἐσθίειν</w:t>
      </w:r>
    </w:p>
    <w:p w14:paraId="1628F884"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75)</w:t>
      </w:r>
      <w:r w:rsidRPr="00391BF0">
        <w:rPr>
          <w:rFonts w:cstheme="minorHAnsi"/>
          <w:b/>
          <w:sz w:val="24"/>
          <w:szCs w:val="24"/>
        </w:rPr>
        <w:tab/>
      </w:r>
      <w:r w:rsidRPr="00391BF0">
        <w:rPr>
          <w:rFonts w:cstheme="minorHAnsi"/>
          <w:sz w:val="24"/>
          <w:szCs w:val="24"/>
        </w:rPr>
        <w:t>Περὶ τοῦ μὴ βοαῖς ἀτάκτοις ἐν τῷ ψάλλειν κεχρῆσθαι</w:t>
      </w:r>
    </w:p>
    <w:p w14:paraId="3CD298C0"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76)</w:t>
      </w:r>
      <w:r w:rsidRPr="00391BF0">
        <w:rPr>
          <w:rFonts w:cstheme="minorHAnsi"/>
          <w:b/>
          <w:sz w:val="24"/>
          <w:szCs w:val="24"/>
        </w:rPr>
        <w:tab/>
      </w:r>
      <w:r w:rsidRPr="00391BF0">
        <w:rPr>
          <w:rFonts w:cstheme="minorHAnsi"/>
          <w:sz w:val="24"/>
          <w:szCs w:val="24"/>
        </w:rPr>
        <w:t>Ὅτι οὐ δεῖ ἔνδον ἱερῶν περιβόλων καπηλεῖον ἢ βρωμάτων εἴδη προτιθέναι ἢ ἐμπορεύεσθαι</w:t>
      </w:r>
    </w:p>
    <w:p w14:paraId="763ACB73"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77)</w:t>
      </w:r>
      <w:r w:rsidRPr="00391BF0">
        <w:rPr>
          <w:rFonts w:cstheme="minorHAnsi"/>
          <w:b/>
          <w:sz w:val="24"/>
          <w:szCs w:val="24"/>
        </w:rPr>
        <w:tab/>
      </w:r>
      <w:r w:rsidRPr="00391BF0">
        <w:rPr>
          <w:rFonts w:cstheme="minorHAnsi"/>
          <w:sz w:val="24"/>
          <w:szCs w:val="24"/>
        </w:rPr>
        <w:t>Περὶ τοῦ μὴ ἀπολούεσθαι κληρικοὺς ἢ ἀσκητὰς μετὰ γυναικῶν ἐν βαλανείῳ</w:t>
      </w:r>
    </w:p>
    <w:p w14:paraId="489BE27A"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78)</w:t>
      </w:r>
      <w:r w:rsidRPr="00391BF0">
        <w:rPr>
          <w:rFonts w:cstheme="minorHAnsi"/>
          <w:b/>
          <w:sz w:val="24"/>
          <w:szCs w:val="24"/>
        </w:rPr>
        <w:tab/>
      </w:r>
      <w:r w:rsidRPr="00391BF0">
        <w:rPr>
          <w:rFonts w:cstheme="minorHAnsi"/>
          <w:sz w:val="24"/>
          <w:szCs w:val="24"/>
        </w:rPr>
        <w:t>Περὶ τοῦ ἐκμανθάνειν τοὺς φωτιζομένους τὴν πίστιν</w:t>
      </w:r>
    </w:p>
    <w:p w14:paraId="1F4C4B26"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79)</w:t>
      </w:r>
      <w:r w:rsidRPr="00391BF0">
        <w:rPr>
          <w:rFonts w:cstheme="minorHAnsi"/>
          <w:b/>
          <w:sz w:val="24"/>
          <w:szCs w:val="24"/>
        </w:rPr>
        <w:tab/>
      </w:r>
      <w:r w:rsidRPr="00391BF0">
        <w:rPr>
          <w:rFonts w:cstheme="minorHAnsi"/>
          <w:sz w:val="24"/>
          <w:szCs w:val="24"/>
        </w:rPr>
        <w:t>Περὶ τῶν μετὰ τὴν κυριακὴν τῆς Χριστοῦ γεννήσεως λοχείας ἐπιτελούντων</w:t>
      </w:r>
    </w:p>
    <w:p w14:paraId="4CEBA8B3"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80)</w:t>
      </w:r>
      <w:r w:rsidRPr="00391BF0">
        <w:rPr>
          <w:rFonts w:cstheme="minorHAnsi"/>
          <w:b/>
          <w:sz w:val="24"/>
          <w:szCs w:val="24"/>
        </w:rPr>
        <w:tab/>
      </w:r>
      <w:r w:rsidRPr="00391BF0">
        <w:rPr>
          <w:rFonts w:cstheme="minorHAnsi"/>
          <w:sz w:val="24"/>
          <w:szCs w:val="24"/>
        </w:rPr>
        <w:t>Περὶ τοῦ μὴ χρονίζειν ἄνευ ἀνάγκης ἔξω τῆς ἐκκλησίας</w:t>
      </w:r>
    </w:p>
    <w:p w14:paraId="07B3C834"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81)</w:t>
      </w:r>
      <w:r w:rsidRPr="00391BF0">
        <w:rPr>
          <w:rFonts w:cstheme="minorHAnsi"/>
          <w:b/>
          <w:sz w:val="24"/>
          <w:szCs w:val="24"/>
        </w:rPr>
        <w:tab/>
      </w:r>
      <w:r w:rsidRPr="00391BF0">
        <w:rPr>
          <w:rFonts w:cstheme="minorHAnsi"/>
          <w:sz w:val="24"/>
          <w:szCs w:val="24"/>
        </w:rPr>
        <w:t>Περὶ τοῦ μὴ προστιθέναι τῷ τρισαγίῳ τό, Ὁ σταυρωθεὶς δι’ ἡμᾶς</w:t>
      </w:r>
    </w:p>
    <w:p w14:paraId="171418F5"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82)</w:t>
      </w:r>
      <w:r w:rsidRPr="00391BF0">
        <w:rPr>
          <w:rFonts w:cstheme="minorHAnsi"/>
          <w:b/>
          <w:sz w:val="24"/>
          <w:szCs w:val="24"/>
        </w:rPr>
        <w:tab/>
      </w:r>
      <w:r w:rsidRPr="00391BF0">
        <w:rPr>
          <w:rFonts w:cstheme="minorHAnsi"/>
          <w:sz w:val="24"/>
          <w:szCs w:val="24"/>
        </w:rPr>
        <w:t>Περὶ τοῦ μὴ τοὺς ζωγράφους ἐν τῷ δακτυλοδεικτεῖν τὸν Πρόδρομον ἀμνὸν ἐγχαράττειν</w:t>
      </w:r>
    </w:p>
    <w:p w14:paraId="790E2CF7"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83)</w:t>
      </w:r>
      <w:r w:rsidRPr="00391BF0">
        <w:rPr>
          <w:rFonts w:cstheme="minorHAnsi"/>
          <w:b/>
          <w:sz w:val="24"/>
          <w:szCs w:val="24"/>
        </w:rPr>
        <w:tab/>
      </w:r>
      <w:r w:rsidRPr="00391BF0">
        <w:rPr>
          <w:rFonts w:cstheme="minorHAnsi"/>
          <w:sz w:val="24"/>
          <w:szCs w:val="24"/>
        </w:rPr>
        <w:t>Περὶ τοῦ μὴ μεταδιδόναι τοῖς τῶν νεκρῶν σώμασι τῆς θείας εὐχαριστίας</w:t>
      </w:r>
    </w:p>
    <w:p w14:paraId="2FE00840"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84)</w:t>
      </w:r>
      <w:r w:rsidRPr="00391BF0">
        <w:rPr>
          <w:rFonts w:cstheme="minorHAnsi"/>
          <w:b/>
          <w:sz w:val="24"/>
          <w:szCs w:val="24"/>
        </w:rPr>
        <w:tab/>
      </w:r>
      <w:r w:rsidRPr="00391BF0">
        <w:rPr>
          <w:rFonts w:cstheme="minorHAnsi"/>
          <w:sz w:val="24"/>
          <w:szCs w:val="24"/>
        </w:rPr>
        <w:t>Περὶ τῶν μὴ ἐν βεβαιότητι γινωσκομένων εἴ γε ἐβαπτίσθησαν</w:t>
      </w:r>
    </w:p>
    <w:p w14:paraId="40A9574B"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85)</w:t>
      </w:r>
      <w:r w:rsidRPr="00391BF0">
        <w:rPr>
          <w:rFonts w:cstheme="minorHAnsi"/>
          <w:b/>
          <w:sz w:val="24"/>
          <w:szCs w:val="24"/>
        </w:rPr>
        <w:tab/>
      </w:r>
      <w:r w:rsidRPr="00391BF0">
        <w:rPr>
          <w:rFonts w:cstheme="minorHAnsi"/>
          <w:sz w:val="24"/>
          <w:szCs w:val="24"/>
        </w:rPr>
        <w:t>Περὶ τοῦ ἀπολαύειν τῆς ἐλευθερίας τοὺς ἐν τρισὶ μάρτυσιν ἐλευθερουμένους</w:t>
      </w:r>
    </w:p>
    <w:p w14:paraId="3B869C22"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86)</w:t>
      </w:r>
      <w:r w:rsidRPr="00391BF0">
        <w:rPr>
          <w:rFonts w:cstheme="minorHAnsi"/>
          <w:b/>
          <w:sz w:val="24"/>
          <w:szCs w:val="24"/>
        </w:rPr>
        <w:tab/>
      </w:r>
      <w:r w:rsidRPr="00391BF0">
        <w:rPr>
          <w:rFonts w:cstheme="minorHAnsi"/>
          <w:sz w:val="24"/>
          <w:szCs w:val="24"/>
        </w:rPr>
        <w:t>Περὶ τῶν ἐπὶ ψυχῶν ὀλίσθῳ πόρνας ἐκτρεφόντων</w:t>
      </w:r>
    </w:p>
    <w:p w14:paraId="36208D8F"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87)</w:t>
      </w:r>
      <w:r w:rsidRPr="00391BF0">
        <w:rPr>
          <w:rFonts w:cstheme="minorHAnsi"/>
          <w:b/>
          <w:sz w:val="24"/>
          <w:szCs w:val="24"/>
        </w:rPr>
        <w:tab/>
      </w:r>
      <w:r w:rsidRPr="00391BF0">
        <w:rPr>
          <w:rFonts w:cstheme="minorHAnsi"/>
          <w:sz w:val="24"/>
          <w:szCs w:val="24"/>
        </w:rPr>
        <w:t>Περὶ τῆς τὸν ἴδιον ἄνδρα καταλιμπανούσης ἢ τοῦ τὴν ἰδίαν γυναῖκα ἄνδρα καὶ ἑτέρῳ προσώπῳ συναπτόμενον</w:t>
      </w:r>
    </w:p>
    <w:p w14:paraId="19E36C30"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88)</w:t>
      </w:r>
      <w:r w:rsidRPr="00391BF0">
        <w:rPr>
          <w:rFonts w:cstheme="minorHAnsi"/>
          <w:b/>
          <w:sz w:val="24"/>
          <w:szCs w:val="24"/>
        </w:rPr>
        <w:tab/>
      </w:r>
      <w:r w:rsidRPr="00391BF0">
        <w:rPr>
          <w:rFonts w:cstheme="minorHAnsi"/>
          <w:sz w:val="24"/>
          <w:szCs w:val="24"/>
        </w:rPr>
        <w:t>Περὶ τοῦ μὴ ἐν τῷ οἴκῳ κτῆνος εἰσάγειν, εἰ μὴ ἐν ὁδοιπορίᾳ δι’ ἀνάγκην πολλὴν</w:t>
      </w:r>
    </w:p>
    <w:p w14:paraId="44BA1A9F"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89)</w:t>
      </w:r>
      <w:r w:rsidRPr="00391BF0">
        <w:rPr>
          <w:rFonts w:cstheme="minorHAnsi"/>
          <w:b/>
          <w:sz w:val="24"/>
          <w:szCs w:val="24"/>
        </w:rPr>
        <w:tab/>
      </w:r>
      <w:r w:rsidRPr="00391BF0">
        <w:rPr>
          <w:rFonts w:cstheme="minorHAnsi"/>
          <w:sz w:val="24"/>
          <w:szCs w:val="24"/>
        </w:rPr>
        <w:t>Περὶ τοῦ ἐν ποίᾳ ὥρᾳ δεῖ ἀπονηστεύεσθαι τῷ μεγάλῳ σαββάτῳ</w:t>
      </w:r>
    </w:p>
    <w:p w14:paraId="329C0D8B"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lastRenderedPageBreak/>
        <w:t> </w:t>
      </w:r>
      <w:r w:rsidRPr="00391BF0">
        <w:rPr>
          <w:rFonts w:cstheme="minorHAnsi"/>
          <w:b/>
          <w:sz w:val="24"/>
          <w:szCs w:val="24"/>
        </w:rPr>
        <w:t>90)</w:t>
      </w:r>
      <w:r w:rsidRPr="00391BF0">
        <w:rPr>
          <w:rFonts w:cstheme="minorHAnsi"/>
          <w:b/>
          <w:sz w:val="24"/>
          <w:szCs w:val="24"/>
        </w:rPr>
        <w:tab/>
      </w:r>
      <w:r w:rsidRPr="00391BF0">
        <w:rPr>
          <w:rFonts w:cstheme="minorHAnsi"/>
          <w:sz w:val="24"/>
          <w:szCs w:val="24"/>
        </w:rPr>
        <w:t>Περὶ τοῦ μὴ κλίνειν γόνυ τῇ κυριακῇ</w:t>
      </w:r>
    </w:p>
    <w:p w14:paraId="27C067C9"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91)</w:t>
      </w:r>
      <w:r w:rsidRPr="00391BF0">
        <w:rPr>
          <w:rFonts w:cstheme="minorHAnsi"/>
          <w:b/>
          <w:sz w:val="24"/>
          <w:szCs w:val="24"/>
        </w:rPr>
        <w:tab/>
      </w:r>
      <w:r w:rsidRPr="00391BF0">
        <w:rPr>
          <w:rFonts w:cstheme="minorHAnsi"/>
          <w:sz w:val="24"/>
          <w:szCs w:val="24"/>
        </w:rPr>
        <w:t>Περὶ ἐπιτιμίων τῶν διδόντων καὶ δεχομένων τὰ ἀμβλωθρίδια</w:t>
      </w:r>
    </w:p>
    <w:p w14:paraId="1B5A5F24"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92)</w:t>
      </w:r>
      <w:r w:rsidRPr="00391BF0">
        <w:rPr>
          <w:rFonts w:cstheme="minorHAnsi"/>
          <w:b/>
          <w:sz w:val="24"/>
          <w:szCs w:val="24"/>
        </w:rPr>
        <w:tab/>
      </w:r>
      <w:r w:rsidRPr="00391BF0">
        <w:rPr>
          <w:rFonts w:cstheme="minorHAnsi"/>
          <w:sz w:val="24"/>
          <w:szCs w:val="24"/>
        </w:rPr>
        <w:t>Περὶ τῶν ἁρπαζόντων γυναῖκας ἐπ’ ὀνόματι συνοικεσίου</w:t>
      </w:r>
    </w:p>
    <w:p w14:paraId="7500A8BD"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93)</w:t>
      </w:r>
      <w:r w:rsidRPr="00391BF0">
        <w:rPr>
          <w:rFonts w:cstheme="minorHAnsi"/>
          <w:b/>
          <w:sz w:val="24"/>
          <w:szCs w:val="24"/>
        </w:rPr>
        <w:tab/>
      </w:r>
      <w:r w:rsidRPr="00391BF0">
        <w:rPr>
          <w:rFonts w:cstheme="minorHAnsi"/>
          <w:sz w:val="24"/>
          <w:szCs w:val="24"/>
        </w:rPr>
        <w:t>Ὅτι μοιχαλίς ἐστιν ἡ ἑτέρῳ συνοικοῦσα πρὸ τοῦ πεισθῆναι τετελευτηκέναι τὸν ἄνδρα</w:t>
      </w:r>
    </w:p>
    <w:p w14:paraId="3556517F"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94)</w:t>
      </w:r>
      <w:r w:rsidRPr="00391BF0">
        <w:rPr>
          <w:rFonts w:cstheme="minorHAnsi"/>
          <w:b/>
          <w:sz w:val="24"/>
          <w:szCs w:val="24"/>
        </w:rPr>
        <w:tab/>
      </w:r>
      <w:r w:rsidRPr="00391BF0">
        <w:rPr>
          <w:rFonts w:cstheme="minorHAnsi"/>
          <w:sz w:val="24"/>
          <w:szCs w:val="24"/>
        </w:rPr>
        <w:t>Περὶ τῶν ὀμνυόντων ὅρκους ἑλληνικοὺς</w:t>
      </w:r>
    </w:p>
    <w:p w14:paraId="4B815246"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95)</w:t>
      </w:r>
      <w:r w:rsidRPr="00391BF0">
        <w:rPr>
          <w:rFonts w:cstheme="minorHAnsi"/>
          <w:b/>
          <w:sz w:val="24"/>
          <w:szCs w:val="24"/>
        </w:rPr>
        <w:tab/>
      </w:r>
      <w:r w:rsidRPr="00391BF0">
        <w:rPr>
          <w:rFonts w:cstheme="minorHAnsi"/>
          <w:sz w:val="24"/>
          <w:szCs w:val="24"/>
        </w:rPr>
        <w:t>Περὶ τοῦ πῶς δέχεσθαι τοὺς ἐξ αἱρέσεως ἐπιστρέφοντας</w:t>
      </w:r>
    </w:p>
    <w:p w14:paraId="3B3E18CD"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96)</w:t>
      </w:r>
      <w:r w:rsidRPr="00391BF0">
        <w:rPr>
          <w:rFonts w:cstheme="minorHAnsi"/>
          <w:b/>
          <w:sz w:val="24"/>
          <w:szCs w:val="24"/>
        </w:rPr>
        <w:tab/>
      </w:r>
      <w:r w:rsidRPr="00391BF0">
        <w:rPr>
          <w:rFonts w:cstheme="minorHAnsi"/>
          <w:sz w:val="24"/>
          <w:szCs w:val="24"/>
        </w:rPr>
        <w:t>Περὶ τοῦ μὴ ἐμπλοκὴν τριχῶν ποιεῖσθαι τὸν ἄνδρα</w:t>
      </w:r>
    </w:p>
    <w:p w14:paraId="584A545A"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97)</w:t>
      </w:r>
      <w:r w:rsidRPr="00391BF0">
        <w:rPr>
          <w:rFonts w:cstheme="minorHAnsi"/>
          <w:b/>
          <w:sz w:val="24"/>
          <w:szCs w:val="24"/>
        </w:rPr>
        <w:tab/>
      </w:r>
      <w:r w:rsidRPr="00391BF0">
        <w:rPr>
          <w:rFonts w:cstheme="minorHAnsi"/>
          <w:sz w:val="24"/>
          <w:szCs w:val="24"/>
        </w:rPr>
        <w:t>Περὶ τῶν ἀδιακρίτως ἐν ἐκκλησίᾳ μετὰ τῶν ἰδίων γυναικῶν μενόντων</w:t>
      </w:r>
    </w:p>
    <w:p w14:paraId="3692DF68"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98)</w:t>
      </w:r>
      <w:r w:rsidRPr="00391BF0">
        <w:rPr>
          <w:rFonts w:cstheme="minorHAnsi"/>
          <w:b/>
          <w:sz w:val="24"/>
          <w:szCs w:val="24"/>
        </w:rPr>
        <w:tab/>
      </w:r>
      <w:r w:rsidRPr="00391BF0">
        <w:rPr>
          <w:rFonts w:cstheme="minorHAnsi"/>
          <w:sz w:val="24"/>
          <w:szCs w:val="24"/>
        </w:rPr>
        <w:t>Περὶ τοῦ μνηστευσαμένην λαμβάνοντος ζῶντος τοῦ μνηστευσαμένου</w:t>
      </w:r>
    </w:p>
    <w:p w14:paraId="3B916309"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 </w:t>
      </w:r>
      <w:r w:rsidRPr="00391BF0">
        <w:rPr>
          <w:rFonts w:cstheme="minorHAnsi"/>
          <w:b/>
          <w:sz w:val="24"/>
          <w:szCs w:val="24"/>
        </w:rPr>
        <w:t>99)</w:t>
      </w:r>
      <w:r w:rsidRPr="00391BF0">
        <w:rPr>
          <w:rFonts w:cstheme="minorHAnsi"/>
          <w:b/>
          <w:sz w:val="24"/>
          <w:szCs w:val="24"/>
        </w:rPr>
        <w:tab/>
      </w:r>
      <w:r w:rsidRPr="00391BF0">
        <w:rPr>
          <w:rFonts w:cstheme="minorHAnsi"/>
          <w:sz w:val="24"/>
          <w:szCs w:val="24"/>
        </w:rPr>
        <w:t>Περὶ τῶν Ἀρμενίων, τῶν ἔνδον ἱεροῦ θυσιαστηρίου μέλη κρεῶν ἑψημένων προσαγόντων</w:t>
      </w:r>
    </w:p>
    <w:p w14:paraId="53912A55"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100)</w:t>
      </w:r>
      <w:r w:rsidRPr="00391BF0">
        <w:rPr>
          <w:rFonts w:cstheme="minorHAnsi"/>
          <w:b/>
          <w:sz w:val="24"/>
          <w:szCs w:val="24"/>
        </w:rPr>
        <w:tab/>
      </w:r>
      <w:r w:rsidRPr="00391BF0">
        <w:rPr>
          <w:rFonts w:cstheme="minorHAnsi"/>
          <w:sz w:val="24"/>
          <w:szCs w:val="24"/>
        </w:rPr>
        <w:t>Περὶ τοῦ μὴ ἐγχαράττεσθαι ἐν πίναξι τὰ πρὸς ἡδονὴν κινοῦντα</w:t>
      </w:r>
    </w:p>
    <w:p w14:paraId="0311E576"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101)</w:t>
      </w:r>
      <w:r w:rsidRPr="00391BF0">
        <w:rPr>
          <w:rFonts w:cstheme="minorHAnsi"/>
          <w:b/>
          <w:sz w:val="24"/>
          <w:szCs w:val="24"/>
        </w:rPr>
        <w:tab/>
      </w:r>
      <w:r w:rsidRPr="00391BF0">
        <w:rPr>
          <w:rFonts w:cstheme="minorHAnsi"/>
          <w:sz w:val="24"/>
          <w:szCs w:val="24"/>
        </w:rPr>
        <w:t>Περὶ τοῦ μὴ τὴν κοινωνίαν τοὺς λαϊκοὺς ἐν τῷ σώματι δέχεσθαι καὶ μὴ εἰς δοχὴν χρυσῆν ἢ ἀργυρᾶν</w:t>
      </w:r>
    </w:p>
    <w:p w14:paraId="609C8687"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b/>
          <w:sz w:val="24"/>
          <w:szCs w:val="24"/>
        </w:rPr>
        <w:t>102)</w:t>
      </w:r>
      <w:r w:rsidRPr="00391BF0">
        <w:rPr>
          <w:rFonts w:cstheme="minorHAnsi"/>
          <w:b/>
          <w:sz w:val="24"/>
          <w:szCs w:val="24"/>
        </w:rPr>
        <w:tab/>
      </w:r>
      <w:r w:rsidRPr="00391BF0">
        <w:rPr>
          <w:rFonts w:cstheme="minorHAnsi"/>
          <w:sz w:val="24"/>
          <w:szCs w:val="24"/>
        </w:rPr>
        <w:t>Ὅτι χρὴ τὴν τοῦ ἡμαρτηκότος διάθεσιν ἐπισκέπτεσθαι καὶ τὴν ποιότητα τοῦ ἁμαρτήματος</w:t>
      </w:r>
    </w:p>
    <w:p w14:paraId="6FE1DEC1" w14:textId="77777777" w:rsidR="00391BF0" w:rsidRPr="00391BF0" w:rsidRDefault="00391BF0" w:rsidP="00391BF0">
      <w:pPr>
        <w:spacing w:line="280" w:lineRule="exact"/>
        <w:ind w:left="567" w:hanging="567"/>
        <w:jc w:val="both"/>
        <w:rPr>
          <w:rFonts w:cstheme="minorHAnsi"/>
          <w:b/>
          <w:sz w:val="24"/>
          <w:szCs w:val="24"/>
        </w:rPr>
      </w:pPr>
      <w:r w:rsidRPr="00391BF0">
        <w:rPr>
          <w:rFonts w:cstheme="minorHAnsi"/>
          <w:sz w:val="24"/>
          <w:szCs w:val="24"/>
        </w:rPr>
        <w:t xml:space="preserve"> </w:t>
      </w:r>
    </w:p>
    <w:p w14:paraId="472B90AB"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sz w:val="24"/>
          <w:szCs w:val="24"/>
        </w:rPr>
        <w:br w:type="page"/>
      </w:r>
    </w:p>
    <w:p w14:paraId="5FF93190" w14:textId="77777777" w:rsidR="00391BF0" w:rsidRPr="00391BF0" w:rsidRDefault="00391BF0" w:rsidP="005B3071">
      <w:pPr>
        <w:pStyle w:val="1"/>
        <w:ind w:left="426"/>
      </w:pPr>
      <w:bookmarkStart w:id="29" w:name="_Toc430086983"/>
      <w:r w:rsidRPr="00391BF0">
        <w:lastRenderedPageBreak/>
        <w:t xml:space="preserve">Α) Πενθέκτη Οἰκουμενικὴ Σύνοδος </w:t>
      </w:r>
      <w:r w:rsidRPr="005B3071">
        <w:t>ἐν</w:t>
      </w:r>
      <w:r w:rsidRPr="00391BF0">
        <w:t xml:space="preserve"> Τρούλλῳ (691)</w:t>
      </w:r>
      <w:r w:rsidRPr="00391BF0">
        <w:rPr>
          <w:rStyle w:val="af6"/>
          <w:rFonts w:asciiTheme="minorHAnsi" w:hAnsiTheme="minorHAnsi" w:cstheme="minorHAnsi"/>
          <w:b w:val="0"/>
          <w:sz w:val="26"/>
          <w:szCs w:val="26"/>
        </w:rPr>
        <w:footnoteReference w:id="2"/>
      </w:r>
      <w:bookmarkEnd w:id="29"/>
    </w:p>
    <w:p w14:paraId="75EF5766" w14:textId="77777777" w:rsidR="00391BF0" w:rsidRPr="00391BF0" w:rsidRDefault="00391BF0" w:rsidP="00391BF0">
      <w:pPr>
        <w:spacing w:line="280" w:lineRule="exact"/>
        <w:jc w:val="center"/>
        <w:rPr>
          <w:rFonts w:cstheme="minorHAnsi"/>
          <w:b/>
          <w:sz w:val="26"/>
          <w:szCs w:val="26"/>
        </w:rPr>
      </w:pPr>
    </w:p>
    <w:p w14:paraId="79F8C815" w14:textId="77777777" w:rsidR="00391BF0" w:rsidRPr="00391BF0" w:rsidRDefault="00391BF0" w:rsidP="00391BF0">
      <w:pPr>
        <w:spacing w:line="280" w:lineRule="exact"/>
        <w:jc w:val="center"/>
        <w:rPr>
          <w:rFonts w:cstheme="minorHAnsi"/>
          <w:sz w:val="24"/>
          <w:szCs w:val="24"/>
        </w:rPr>
      </w:pPr>
      <w:r w:rsidRPr="00391BF0">
        <w:rPr>
          <w:rFonts w:cstheme="minorHAnsi"/>
          <w:b/>
          <w:sz w:val="26"/>
          <w:szCs w:val="26"/>
        </w:rPr>
        <w:t>Κανόνας 39</w:t>
      </w:r>
    </w:p>
    <w:p w14:paraId="5820BA59" w14:textId="77777777" w:rsidR="00391BF0" w:rsidRPr="00391BF0" w:rsidRDefault="00391BF0" w:rsidP="00391BF0">
      <w:pPr>
        <w:spacing w:line="280" w:lineRule="exact"/>
        <w:ind w:left="397" w:hanging="397"/>
        <w:jc w:val="both"/>
        <w:rPr>
          <w:rFonts w:cstheme="minorHAnsi"/>
          <w:sz w:val="24"/>
          <w:szCs w:val="24"/>
        </w:rPr>
      </w:pPr>
    </w:p>
    <w:p w14:paraId="7A99D7BF" w14:textId="77777777" w:rsidR="00391BF0" w:rsidRPr="00391BF0" w:rsidRDefault="00391BF0" w:rsidP="00391BF0">
      <w:pPr>
        <w:spacing w:line="100" w:lineRule="exact"/>
        <w:ind w:left="397" w:hanging="397"/>
        <w:jc w:val="both"/>
        <w:rPr>
          <w:rFonts w:cstheme="minorHAnsi"/>
          <w:sz w:val="24"/>
          <w:szCs w:val="24"/>
        </w:rPr>
      </w:pPr>
    </w:p>
    <w:p w14:paraId="7AF6BE68" w14:textId="77777777" w:rsidR="00391BF0" w:rsidRPr="00391BF0" w:rsidRDefault="00391BF0" w:rsidP="00391BF0">
      <w:pPr>
        <w:spacing w:line="280" w:lineRule="exact"/>
        <w:jc w:val="center"/>
        <w:rPr>
          <w:rFonts w:cstheme="minorHAnsi"/>
          <w:b/>
          <w:sz w:val="24"/>
          <w:szCs w:val="24"/>
        </w:rPr>
      </w:pPr>
      <w:r w:rsidRPr="00391BF0">
        <w:rPr>
          <w:rFonts w:cstheme="minorHAnsi"/>
          <w:b/>
          <w:sz w:val="24"/>
          <w:szCs w:val="24"/>
        </w:rPr>
        <w:t>Περὶ τοῦ ἐπισκόπου τῆς Κυπρίων νήσου</w:t>
      </w:r>
    </w:p>
    <w:p w14:paraId="66F39E14" w14:textId="77777777" w:rsidR="00391BF0" w:rsidRPr="00391BF0" w:rsidRDefault="00391BF0" w:rsidP="00391BF0">
      <w:pPr>
        <w:spacing w:line="180" w:lineRule="exact"/>
        <w:ind w:left="397" w:hanging="397"/>
        <w:jc w:val="both"/>
        <w:rPr>
          <w:rFonts w:cstheme="minorHAnsi"/>
          <w:sz w:val="24"/>
          <w:szCs w:val="24"/>
        </w:rPr>
      </w:pPr>
    </w:p>
    <w:p w14:paraId="2B0460AD" w14:textId="77777777" w:rsidR="00391BF0" w:rsidRPr="00391BF0" w:rsidRDefault="00391BF0" w:rsidP="00391BF0">
      <w:pPr>
        <w:spacing w:line="280" w:lineRule="exact"/>
        <w:jc w:val="both"/>
        <w:rPr>
          <w:rFonts w:cstheme="minorHAnsi"/>
          <w:sz w:val="24"/>
          <w:szCs w:val="24"/>
        </w:rPr>
      </w:pPr>
      <w:r w:rsidRPr="00391BF0">
        <w:rPr>
          <w:rFonts w:cstheme="minorHAnsi"/>
          <w:sz w:val="24"/>
          <w:szCs w:val="24"/>
        </w:rPr>
        <w:t>Τοῦ ἀδελφοῦ καὶ συλλειτουργοῦ ἡμῶν Ἰωάννου, τοῦ τῆς Κυπρίων νήσου προέδρου, ἅμα τῷ οἰκείῳ λαῷ ἐπὶ τὴν Ἑλλησπόντιον ἐπαρχίαν, διά τε τὰς βαρβαρικὰς ἐφόδους, διά τε τὸ τῆς ἐθνικῆς ἐλευθερωθῆναι δουλείας καὶ καθαρῶς τοῖς σκήπτροις τοῦ χριστιανικωτάτου κράτους ὑποταγῆναι, τῆς εἰρημένης μεταναστάντος νήσου, προνοίᾳ τοῦ φιλανθρώπου Θεοῦ καὶ μόχθῳ τοῦ φιλοχρίστου καὶ εὐσεβοῦς ἡμῶν βασιλέως, συνορῶμεν, ὥστε ἀκαινοτόμητα διαφυλαχθῆναι τὰ παρὰ τῶν ἐν Ἐφέσῳ τὸ πρότερον συνελθόντων θεοφόρων πατέρων τῷ θρόνῳ τοῦ προγεγραμμένου ἀνδρὸς παρασχεθέντα προνόμια, ὥστε τὴν Νέαν Ἰουστινιανούπολιν τὸ δίκαιον ἔχειν τῆς Κωνσταντιέων πόλεως, καὶ τὸν ἐπ’ αὐτῇ καθιστάμενον θεοφιλέστατον ἐπίσκοπον πάντων προεδρεύειν τῶν τῆς Ἑλλησποντίων ἐπαρχίας, καὶ ὑπὸ τῶν οἰκείων ἐπισκόπων χειροτονεῖσθαι κατὰ τὴν ἀρχαῖαν συνήθειαν· τὰ γὰρ ἐν ἑκάστῃ ἐκκλησίᾳ ἔθη καὶ οἱ θεοφόροι ἡμῶν πατέρες παραφυλάττεσθαι διεγνώκασι· τοῦ τῆς Κυζικηνῶν πόλεως ἐπισκόπου ὑποκειμένου τῷ προέδρῳ τῆς εἰρημένης Ἰουστινιανουπόλεως, μιμήσει τῶν λοιπῶν ἁπάντων ἐπισκόπων τῶν ὑπὸ τὸν λεχθέντα θεοφιλέστατον πρόεδρον Ἰωάννην, ὑφ’ οὗ χρείας καλούσης καὶ ὁ τῆς αὐτῆς Κυζικηνῶν πόλεως ἐπίσκοπος χειροτονεῖσθαι.</w:t>
      </w:r>
    </w:p>
    <w:p w14:paraId="61FD868A" w14:textId="77777777" w:rsidR="00391BF0" w:rsidRPr="00391BF0" w:rsidRDefault="00391BF0" w:rsidP="00391BF0">
      <w:pPr>
        <w:spacing w:line="140" w:lineRule="exact"/>
        <w:jc w:val="both"/>
        <w:rPr>
          <w:rFonts w:cstheme="minorHAnsi"/>
          <w:sz w:val="24"/>
          <w:szCs w:val="24"/>
        </w:rPr>
      </w:pPr>
    </w:p>
    <w:p w14:paraId="561F5717" w14:textId="77777777" w:rsidR="00391BF0" w:rsidRPr="00391BF0" w:rsidRDefault="00391BF0" w:rsidP="00391BF0">
      <w:pPr>
        <w:spacing w:line="280" w:lineRule="exact"/>
        <w:jc w:val="center"/>
        <w:rPr>
          <w:rFonts w:cstheme="minorHAnsi"/>
          <w:sz w:val="24"/>
          <w:szCs w:val="24"/>
        </w:rPr>
      </w:pPr>
      <w:r w:rsidRPr="00391BF0">
        <w:rPr>
          <w:rFonts w:cstheme="minorHAnsi"/>
          <w:sz w:val="24"/>
          <w:szCs w:val="24"/>
        </w:rPr>
        <w:t>* * *</w:t>
      </w:r>
    </w:p>
    <w:p w14:paraId="0B5CE9F8" w14:textId="77777777" w:rsidR="00391BF0" w:rsidRPr="00391BF0" w:rsidRDefault="00391BF0" w:rsidP="00391BF0">
      <w:pPr>
        <w:spacing w:line="140" w:lineRule="exact"/>
        <w:jc w:val="center"/>
        <w:rPr>
          <w:rFonts w:cstheme="minorHAnsi"/>
          <w:sz w:val="24"/>
          <w:szCs w:val="24"/>
        </w:rPr>
      </w:pPr>
    </w:p>
    <w:p w14:paraId="0688960E" w14:textId="77777777" w:rsidR="00391BF0" w:rsidRPr="00391BF0" w:rsidRDefault="00391BF0" w:rsidP="00391BF0">
      <w:pPr>
        <w:spacing w:line="280" w:lineRule="exact"/>
        <w:jc w:val="center"/>
        <w:rPr>
          <w:rFonts w:cstheme="minorHAnsi"/>
          <w:b/>
          <w:sz w:val="26"/>
          <w:szCs w:val="26"/>
        </w:rPr>
      </w:pPr>
      <w:r w:rsidRPr="00391BF0">
        <w:rPr>
          <w:rFonts w:cstheme="minorHAnsi"/>
          <w:b/>
          <w:sz w:val="26"/>
          <w:szCs w:val="26"/>
        </w:rPr>
        <w:t xml:space="preserve">Β) </w:t>
      </w:r>
      <w:r w:rsidRPr="00391BF0">
        <w:rPr>
          <w:rFonts w:cstheme="minorHAnsi"/>
          <w:b/>
          <w:i/>
          <w:sz w:val="26"/>
          <w:szCs w:val="26"/>
        </w:rPr>
        <w:t>Καταστατικὸς Χάρτης τῆς Ἐκκλησίας τῆς Κύπρου</w:t>
      </w:r>
      <w:r w:rsidRPr="00391BF0">
        <w:rPr>
          <w:rFonts w:cstheme="minorHAnsi"/>
          <w:b/>
          <w:sz w:val="26"/>
          <w:szCs w:val="26"/>
        </w:rPr>
        <w:t xml:space="preserve"> (1980)</w:t>
      </w:r>
      <w:r w:rsidRPr="00391BF0">
        <w:rPr>
          <w:rStyle w:val="af6"/>
          <w:rFonts w:cstheme="minorHAnsi"/>
          <w:b/>
          <w:sz w:val="26"/>
          <w:szCs w:val="26"/>
        </w:rPr>
        <w:footnoteReference w:id="3"/>
      </w:r>
      <w:r w:rsidRPr="00391BF0">
        <w:rPr>
          <w:rFonts w:cstheme="minorHAnsi"/>
          <w:b/>
          <w:sz w:val="26"/>
          <w:szCs w:val="26"/>
        </w:rPr>
        <w:t xml:space="preserve"> </w:t>
      </w:r>
    </w:p>
    <w:p w14:paraId="40F14B16" w14:textId="77777777" w:rsidR="00391BF0" w:rsidRPr="00391BF0" w:rsidRDefault="00391BF0" w:rsidP="00391BF0">
      <w:pPr>
        <w:spacing w:line="280" w:lineRule="exact"/>
        <w:ind w:left="397" w:hanging="397"/>
        <w:jc w:val="both"/>
        <w:rPr>
          <w:rFonts w:cstheme="minorHAnsi"/>
          <w:sz w:val="24"/>
          <w:szCs w:val="24"/>
        </w:rPr>
      </w:pPr>
    </w:p>
    <w:p w14:paraId="6CB14D2B" w14:textId="77777777" w:rsidR="00391BF0" w:rsidRPr="00391BF0" w:rsidRDefault="00391BF0" w:rsidP="00391BF0">
      <w:pPr>
        <w:spacing w:line="280" w:lineRule="exact"/>
        <w:jc w:val="center"/>
        <w:rPr>
          <w:rFonts w:cstheme="minorHAnsi"/>
          <w:b/>
          <w:sz w:val="24"/>
          <w:szCs w:val="24"/>
        </w:rPr>
      </w:pPr>
      <w:r w:rsidRPr="00391BF0">
        <w:rPr>
          <w:rFonts w:cstheme="minorHAnsi"/>
          <w:b/>
          <w:sz w:val="24"/>
          <w:szCs w:val="24"/>
        </w:rPr>
        <w:t>Ἄρθρο 2</w:t>
      </w:r>
    </w:p>
    <w:p w14:paraId="68EA61D4" w14:textId="77777777" w:rsidR="00391BF0" w:rsidRPr="00391BF0" w:rsidRDefault="00391BF0" w:rsidP="00391BF0">
      <w:pPr>
        <w:spacing w:line="180" w:lineRule="exact"/>
        <w:ind w:left="397" w:hanging="397"/>
        <w:jc w:val="both"/>
        <w:rPr>
          <w:rFonts w:cstheme="minorHAnsi"/>
          <w:sz w:val="24"/>
          <w:szCs w:val="24"/>
        </w:rPr>
      </w:pPr>
    </w:p>
    <w:p w14:paraId="02B801EC" w14:textId="77777777" w:rsidR="00391BF0" w:rsidRPr="00391BF0" w:rsidRDefault="00391BF0" w:rsidP="00391BF0">
      <w:pPr>
        <w:spacing w:line="280" w:lineRule="exact"/>
        <w:jc w:val="both"/>
        <w:rPr>
          <w:rFonts w:cstheme="minorHAnsi"/>
          <w:sz w:val="24"/>
          <w:szCs w:val="24"/>
        </w:rPr>
      </w:pPr>
      <w:r w:rsidRPr="00391BF0">
        <w:rPr>
          <w:rFonts w:cstheme="minorHAnsi"/>
          <w:sz w:val="24"/>
          <w:szCs w:val="24"/>
        </w:rPr>
        <w:t>Μέλη τοῦ πληρώματος τῆς Ὀρθοδόξου Ἐκκλησίας τῆς Κύπρου εἶναι πάντες οἱ ἐν Κύπρῳ μονίμως διαμένοντες Ὀρθόδοξοι Χριστιανοὶ καὶ ὅσοι, ἕλκοντες τὴν καταγωγὴν αὐτῶν ἐκ Κύπρου καὶ εἰς τὴν Ὀρθόδοξον αὐτῆς Ἐκκλησίαν ἐνταχθέντες διὰ τοῦ βαπτίσματος, παροικοῦσι νῦν ἐν γῇ ἀλλοτρίᾳ.</w:t>
      </w:r>
    </w:p>
    <w:p w14:paraId="682E7088" w14:textId="77777777" w:rsidR="00391BF0" w:rsidRPr="00391BF0" w:rsidRDefault="00391BF0" w:rsidP="00391BF0">
      <w:pPr>
        <w:spacing w:line="280" w:lineRule="exact"/>
        <w:jc w:val="both"/>
        <w:rPr>
          <w:rFonts w:cstheme="minorHAnsi"/>
          <w:sz w:val="24"/>
          <w:szCs w:val="24"/>
        </w:rPr>
      </w:pPr>
      <w:r w:rsidRPr="00391BF0">
        <w:rPr>
          <w:rFonts w:cstheme="minorHAnsi"/>
          <w:sz w:val="24"/>
          <w:szCs w:val="24"/>
        </w:rPr>
        <w:br w:type="page"/>
      </w:r>
    </w:p>
    <w:p w14:paraId="589FFB48" w14:textId="5FEA51F5" w:rsidR="00391BF0" w:rsidRPr="00391BF0" w:rsidRDefault="005B3071" w:rsidP="00391BF0">
      <w:pPr>
        <w:spacing w:line="280" w:lineRule="exact"/>
        <w:ind w:left="454" w:hanging="454"/>
        <w:jc w:val="both"/>
        <w:rPr>
          <w:rFonts w:cstheme="minorHAnsi"/>
          <w:sz w:val="24"/>
          <w:szCs w:val="24"/>
        </w:rPr>
      </w:pPr>
      <w:r>
        <w:rPr>
          <w:noProof/>
        </w:rPr>
        <w:lastRenderedPageBreak/>
        <mc:AlternateContent>
          <mc:Choice Requires="wps">
            <w:drawing>
              <wp:anchor distT="0" distB="0" distL="114300" distR="114300" simplePos="0" relativeHeight="251688960" behindDoc="0" locked="0" layoutInCell="1" allowOverlap="1" wp14:anchorId="16C3F763" wp14:editId="0EFE435D">
                <wp:simplePos x="0" y="0"/>
                <wp:positionH relativeFrom="column">
                  <wp:posOffset>1132840</wp:posOffset>
                </wp:positionH>
                <wp:positionV relativeFrom="paragraph">
                  <wp:posOffset>7823835</wp:posOffset>
                </wp:positionV>
                <wp:extent cx="3429000" cy="285750"/>
                <wp:effectExtent l="0" t="0" r="0" b="0"/>
                <wp:wrapNone/>
                <wp:docPr id="1" name="Πλαίσιο κειμένου 1"/>
                <wp:cNvGraphicFramePr/>
                <a:graphic xmlns:a="http://schemas.openxmlformats.org/drawingml/2006/main">
                  <a:graphicData uri="http://schemas.microsoft.com/office/word/2010/wordprocessingShape">
                    <wps:wsp>
                      <wps:cNvSpPr txBox="1"/>
                      <wps:spPr>
                        <a:xfrm>
                          <a:off x="0" y="0"/>
                          <a:ext cx="3429000" cy="285750"/>
                        </a:xfrm>
                        <a:prstGeom prst="rect">
                          <a:avLst/>
                        </a:prstGeom>
                        <a:solidFill>
                          <a:prstClr val="white"/>
                        </a:solidFill>
                        <a:ln>
                          <a:noFill/>
                        </a:ln>
                        <a:effectLst/>
                      </wps:spPr>
                      <wps:txbx>
                        <w:txbxContent>
                          <w:p w14:paraId="713812C9" w14:textId="7B682225" w:rsidR="005B1FB6" w:rsidRPr="005B3071" w:rsidRDefault="005B1FB6" w:rsidP="005B3071">
                            <w:pPr>
                              <w:pStyle w:val="afa"/>
                              <w:rPr>
                                <w:rFonts w:cstheme="minorHAnsi"/>
                                <w:noProof/>
                                <w:sz w:val="20"/>
                                <w:szCs w:val="20"/>
                              </w:rPr>
                            </w:pPr>
                            <w:r w:rsidRPr="005B3071">
                              <w:rPr>
                                <w:sz w:val="20"/>
                                <w:szCs w:val="20"/>
                              </w:rPr>
                              <w:t xml:space="preserve">Εικόνα </w:t>
                            </w:r>
                            <w:r w:rsidRPr="005B3071">
                              <w:rPr>
                                <w:sz w:val="20"/>
                                <w:szCs w:val="20"/>
                              </w:rPr>
                              <w:fldChar w:fldCharType="begin"/>
                            </w:r>
                            <w:r w:rsidRPr="005B3071">
                              <w:rPr>
                                <w:sz w:val="20"/>
                                <w:szCs w:val="20"/>
                              </w:rPr>
                              <w:instrText xml:space="preserve"> SEQ Εικόνα \* ARABIC </w:instrText>
                            </w:r>
                            <w:r w:rsidRPr="005B3071">
                              <w:rPr>
                                <w:sz w:val="20"/>
                                <w:szCs w:val="20"/>
                              </w:rPr>
                              <w:fldChar w:fldCharType="separate"/>
                            </w:r>
                            <w:r w:rsidR="002065C1">
                              <w:rPr>
                                <w:noProof/>
                                <w:sz w:val="20"/>
                                <w:szCs w:val="20"/>
                              </w:rPr>
                              <w:t>1</w:t>
                            </w:r>
                            <w:r w:rsidRPr="005B3071">
                              <w:rPr>
                                <w:sz w:val="20"/>
                                <w:szCs w:val="20"/>
                              </w:rPr>
                              <w:fldChar w:fldCharType="end"/>
                            </w:r>
                            <w:r w:rsidRPr="006F48A8">
                              <w:rPr>
                                <w:sz w:val="20"/>
                                <w:szCs w:val="20"/>
                              </w:rPr>
                              <w:t xml:space="preserve"> Ἡ Προποντίδα καὶ τὰ Σ</w:t>
                            </w:r>
                            <w:r>
                              <w:rPr>
                                <w:sz w:val="20"/>
                                <w:szCs w:val="20"/>
                              </w:rPr>
                              <w:t>τ</w:t>
                            </w:r>
                            <w:r w:rsidRPr="006F48A8">
                              <w:rPr>
                                <w:sz w:val="20"/>
                                <w:szCs w:val="20"/>
                              </w:rPr>
                              <w:t>ενὰ (</w:t>
                            </w:r>
                            <w:r w:rsidRPr="005B3071">
                              <w:rPr>
                                <w:sz w:val="20"/>
                                <w:szCs w:val="20"/>
                                <w:lang w:val="en-US"/>
                              </w:rPr>
                              <w:t>JONES</w:t>
                            </w:r>
                            <w:r w:rsidRPr="006F48A8">
                              <w:rPr>
                                <w:sz w:val="20"/>
                                <w:szCs w:val="20"/>
                              </w:rPr>
                              <w:t xml:space="preserve">, </w:t>
                            </w:r>
                            <w:r w:rsidRPr="005B3071">
                              <w:rPr>
                                <w:sz w:val="20"/>
                                <w:szCs w:val="20"/>
                                <w:lang w:val="en-US"/>
                              </w:rPr>
                              <w:t>pp</w:t>
                            </w:r>
                            <w:r w:rsidRPr="006F48A8">
                              <w:rPr>
                                <w:sz w:val="20"/>
                                <w:szCs w:val="20"/>
                              </w:rPr>
                              <w:t>. 28-29).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3F763" id="_x0000_t202" coordsize="21600,21600" o:spt="202" path="m,l,21600r21600,l21600,xe">
                <v:stroke joinstyle="miter"/>
                <v:path gradientshapeok="t" o:connecttype="rect"/>
              </v:shapetype>
              <v:shape id="Πλαίσιο κειμένου 1" o:spid="_x0000_s1042" type="#_x0000_t202" style="position:absolute;left:0;text-align:left;margin-left:89.2pt;margin-top:616.05pt;width:270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mfXwIAAI0EAAAOAAAAZHJzL2Uyb0RvYy54bWysVM1uEzEQviPxDpbvZJNAS4myqUKqIKSo&#10;rZSinh2vN2vJ6zG2k91wRbwHL4AQBw78qW+wfSXG3mwKhRPi4h3Pr+f7ZnZ8WpeKbIV1EnRKB70+&#10;JUJzyKRep/TV1fzRCSXOM50xBVqkdCccPZ08fDCuzEgMoQCVCUswiXajyqS08N6MksTxQpTM9cAI&#10;jcYcbMk8Xu06ySyrMHupkmG/f5xUYDNjgQvnUHvWGukk5s9zwf1FnjvhiUopvs3H08ZzFc5kMmaj&#10;tWWmkHz/DPYPryiZ1Fj0kOqMeUY2Vv6RqpTcgoPc9ziUCeS55CL2gN0M+ve6WRbMiNgLguPMASb3&#10;/9Ly8+2lJTJD7ijRrESKmvfNt+ZT8/H2bfOluSHN1+YzCt+bD82P5ub2HRkE0CrjRhi7NBjt6+dQ&#10;hwR7vUNlwKLObRm+2CVBO8K/O0Auak84Kh8/GT7r99HE0TY8OXp6FDlJ7qKNdf6FgJIEIaUWKY1I&#10;s+3CeayIrp1LKOZAyWwulQqXYJgpS7YM6a8K6UV4I0b85qV08NUQolpzqxFxfvZVQsNtY0Hy9apu&#10;UTvuul5BtkMwLLQz5gyfSyy/YM5fMotDhU3iovgLPHIFVUphL1FSgH3zN33wR67RSkmFQ5pS93rD&#10;rKBEvdQ4BWGiO8F2wqoT9KacATaOzOJroogB1qtOzC2U17g/01AFTUxzrJVS34kz364K7h8X02l0&#10;wrk1zC/00vCQuoP5qr5m1uxJ8kjvOXTjy0b3uGp9W9CnGw+5jEQGYFsUkaNwwZmPbO33MyzVr/fo&#10;dfcXmfwEAAD//wMAUEsDBBQABgAIAAAAIQDqggcB4AAAAA0BAAAPAAAAZHJzL2Rvd25yZXYueG1s&#10;TI9BT4NAEIXvJv6HzZh4MXYBTWmQpdFWb3pobXresiMQ2VnCLoX+e4eTvc178/Lmm3w92VacsfeN&#10;IwXxIgKBVDrTUKXg8P3xuALhgyajW0eo4IIe1sXtTa4z40ba4XkfKsEl5DOtoA6hy6T0ZY1W+4Xr&#10;kHj343qrA8u+kqbXI5fbViZRtJRWN8QXat3hpsbydz9YBcttP4w72jxsD++f+qurkuPb5ajU/d30&#10;+gIi4BT+wzDjMzoUzHRyAxkvWtbp6pmjPCRPSQyCI2k8W6fZStMYZJHL6y+KPwAAAP//AwBQSwEC&#10;LQAUAAYACAAAACEAtoM4kv4AAADhAQAAEwAAAAAAAAAAAAAAAAAAAAAAW0NvbnRlbnRfVHlwZXNd&#10;LnhtbFBLAQItABQABgAIAAAAIQA4/SH/1gAAAJQBAAALAAAAAAAAAAAAAAAAAC8BAABfcmVscy8u&#10;cmVsc1BLAQItABQABgAIAAAAIQAXSemfXwIAAI0EAAAOAAAAAAAAAAAAAAAAAC4CAABkcnMvZTJv&#10;RG9jLnhtbFBLAQItABQABgAIAAAAIQDqggcB4AAAAA0BAAAPAAAAAAAAAAAAAAAAALkEAABkcnMv&#10;ZG93bnJldi54bWxQSwUGAAAAAAQABADzAAAAxgUAAAAA&#10;" stroked="f">
                <v:textbox inset="0,0,0,0">
                  <w:txbxContent>
                    <w:p w14:paraId="713812C9" w14:textId="7B682225" w:rsidR="005B1FB6" w:rsidRPr="005B3071" w:rsidRDefault="005B1FB6" w:rsidP="005B3071">
                      <w:pPr>
                        <w:pStyle w:val="afa"/>
                        <w:rPr>
                          <w:rFonts w:cstheme="minorHAnsi"/>
                          <w:noProof/>
                          <w:sz w:val="20"/>
                          <w:szCs w:val="20"/>
                        </w:rPr>
                      </w:pPr>
                      <w:r w:rsidRPr="005B3071">
                        <w:rPr>
                          <w:sz w:val="20"/>
                          <w:szCs w:val="20"/>
                        </w:rPr>
                        <w:t xml:space="preserve">Εικόνα </w:t>
                      </w:r>
                      <w:r w:rsidRPr="005B3071">
                        <w:rPr>
                          <w:sz w:val="20"/>
                          <w:szCs w:val="20"/>
                        </w:rPr>
                        <w:fldChar w:fldCharType="begin"/>
                      </w:r>
                      <w:r w:rsidRPr="005B3071">
                        <w:rPr>
                          <w:sz w:val="20"/>
                          <w:szCs w:val="20"/>
                        </w:rPr>
                        <w:instrText xml:space="preserve"> SEQ Εικόνα \* ARABIC </w:instrText>
                      </w:r>
                      <w:r w:rsidRPr="005B3071">
                        <w:rPr>
                          <w:sz w:val="20"/>
                          <w:szCs w:val="20"/>
                        </w:rPr>
                        <w:fldChar w:fldCharType="separate"/>
                      </w:r>
                      <w:r w:rsidR="002065C1">
                        <w:rPr>
                          <w:noProof/>
                          <w:sz w:val="20"/>
                          <w:szCs w:val="20"/>
                        </w:rPr>
                        <w:t>1</w:t>
                      </w:r>
                      <w:r w:rsidRPr="005B3071">
                        <w:rPr>
                          <w:sz w:val="20"/>
                          <w:szCs w:val="20"/>
                        </w:rPr>
                        <w:fldChar w:fldCharType="end"/>
                      </w:r>
                      <w:r w:rsidRPr="006F48A8">
                        <w:rPr>
                          <w:sz w:val="20"/>
                          <w:szCs w:val="20"/>
                        </w:rPr>
                        <w:t xml:space="preserve"> Ἡ Προποντίδα καὶ τὰ Σ</w:t>
                      </w:r>
                      <w:r>
                        <w:rPr>
                          <w:sz w:val="20"/>
                          <w:szCs w:val="20"/>
                        </w:rPr>
                        <w:t>τ</w:t>
                      </w:r>
                      <w:r w:rsidRPr="006F48A8">
                        <w:rPr>
                          <w:sz w:val="20"/>
                          <w:szCs w:val="20"/>
                        </w:rPr>
                        <w:t>ενὰ (</w:t>
                      </w:r>
                      <w:r w:rsidRPr="005B3071">
                        <w:rPr>
                          <w:sz w:val="20"/>
                          <w:szCs w:val="20"/>
                          <w:lang w:val="en-US"/>
                        </w:rPr>
                        <w:t>JONES</w:t>
                      </w:r>
                      <w:r w:rsidRPr="006F48A8">
                        <w:rPr>
                          <w:sz w:val="20"/>
                          <w:szCs w:val="20"/>
                        </w:rPr>
                        <w:t xml:space="preserve">, </w:t>
                      </w:r>
                      <w:r w:rsidRPr="005B3071">
                        <w:rPr>
                          <w:sz w:val="20"/>
                          <w:szCs w:val="20"/>
                          <w:lang w:val="en-US"/>
                        </w:rPr>
                        <w:t>pp</w:t>
                      </w:r>
                      <w:r w:rsidRPr="006F48A8">
                        <w:rPr>
                          <w:sz w:val="20"/>
                          <w:szCs w:val="20"/>
                        </w:rPr>
                        <w:t>. 28-29).</w:t>
                      </w:r>
                    </w:p>
                  </w:txbxContent>
                </v:textbox>
              </v:shape>
            </w:pict>
          </mc:Fallback>
        </mc:AlternateContent>
      </w:r>
      <w:r w:rsidR="00391BF0" w:rsidRPr="00391BF0">
        <w:rPr>
          <w:rFonts w:cstheme="minorHAnsi"/>
          <w:noProof/>
        </w:rPr>
        <w:drawing>
          <wp:anchor distT="0" distB="0" distL="114300" distR="114300" simplePos="0" relativeHeight="251681792" behindDoc="0" locked="0" layoutInCell="1" allowOverlap="1" wp14:anchorId="0D58BC5B" wp14:editId="3B5710F3">
            <wp:simplePos x="0" y="0"/>
            <wp:positionH relativeFrom="column">
              <wp:posOffset>317500</wp:posOffset>
            </wp:positionH>
            <wp:positionV relativeFrom="paragraph">
              <wp:posOffset>331470</wp:posOffset>
            </wp:positionV>
            <wp:extent cx="5176800" cy="7441200"/>
            <wp:effectExtent l="0" t="0" r="5080" b="7620"/>
            <wp:wrapNone/>
            <wp:docPr id="2095" name="Εικόνα 2095" descr="pap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p4-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176800" cy="744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F0" w:rsidRPr="00391BF0">
        <w:rPr>
          <w:rFonts w:cstheme="minorHAnsi"/>
          <w:sz w:val="24"/>
          <w:szCs w:val="24"/>
        </w:rPr>
        <w:br w:type="page"/>
      </w:r>
    </w:p>
    <w:p w14:paraId="73615F03" w14:textId="35926751" w:rsidR="00391BF0" w:rsidRPr="00391BF0" w:rsidRDefault="00391BF0" w:rsidP="005604F4">
      <w:pPr>
        <w:pStyle w:val="1"/>
        <w:ind w:left="426"/>
        <w:rPr>
          <w:i/>
        </w:rPr>
      </w:pPr>
      <w:bookmarkStart w:id="30" w:name="_Toc430086984"/>
      <w:r w:rsidRPr="00391BF0">
        <w:lastRenderedPageBreak/>
        <w:t>Ζ΄ Οἰκουμενικὴ Σύνοδος ἐν Νικαίᾳ (787)</w:t>
      </w:r>
      <w:bookmarkEnd w:id="30"/>
    </w:p>
    <w:p w14:paraId="7986F218" w14:textId="77777777" w:rsidR="00391BF0" w:rsidRPr="00391BF0" w:rsidRDefault="00391BF0" w:rsidP="00391BF0">
      <w:pPr>
        <w:spacing w:line="280" w:lineRule="exact"/>
        <w:jc w:val="center"/>
        <w:rPr>
          <w:rFonts w:cstheme="minorHAnsi"/>
          <w:b/>
          <w:i/>
          <w:sz w:val="26"/>
          <w:szCs w:val="26"/>
        </w:rPr>
      </w:pPr>
    </w:p>
    <w:p w14:paraId="4902743C"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Χρον/γία: (24 Σεπτεμβρίου - 23 Ὀκτωβρίου) 787</w:t>
      </w:r>
    </w:p>
    <w:p w14:paraId="7E3202D3"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Πόλη: Νίκαια τῆς Βιθυνίας (Μικρὰ Ἀσία)</w:t>
      </w:r>
    </w:p>
    <w:p w14:paraId="5FA36178"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Αἰτία: (Χριστολογικὴ) αἵρεση τῆς Εἰκονομαχίας</w:t>
      </w:r>
    </w:p>
    <w:p w14:paraId="19DF2C83"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Αὐτοκράτωρ: Κωνσταντῖνος ὁ ΣΤ΄ καὶ Εἰρήνη ἡ Ἀθηναία (780-797 καὶ 797-802)</w:t>
      </w:r>
    </w:p>
    <w:p w14:paraId="21BB50F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Μέλη: 367 ἐπίσκοποι τῆς Ἐκκλησίας</w:t>
      </w:r>
    </w:p>
    <w:p w14:paraId="2A1EEAFB"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w:t>
      </w:r>
      <w:r w:rsidRPr="00391BF0">
        <w:rPr>
          <w:rFonts w:cstheme="minorHAnsi"/>
          <w:b/>
          <w:sz w:val="24"/>
          <w:szCs w:val="24"/>
        </w:rPr>
        <w:tab/>
      </w:r>
      <w:r w:rsidRPr="00391BF0">
        <w:rPr>
          <w:rFonts w:cstheme="minorHAnsi"/>
          <w:sz w:val="24"/>
          <w:szCs w:val="24"/>
        </w:rPr>
        <w:t>Κανόνες: 22</w:t>
      </w:r>
    </w:p>
    <w:p w14:paraId="7F295654"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w:t>
      </w:r>
      <w:r w:rsidRPr="00391BF0">
        <w:rPr>
          <w:rFonts w:cstheme="minorHAnsi"/>
          <w:sz w:val="24"/>
          <w:szCs w:val="24"/>
        </w:rPr>
        <w:t xml:space="preserve">Πηγή: (1) </w:t>
      </w:r>
      <w:r w:rsidRPr="00391BF0">
        <w:rPr>
          <w:rFonts w:cstheme="minorHAnsi"/>
          <w:i/>
          <w:sz w:val="24"/>
          <w:szCs w:val="24"/>
        </w:rPr>
        <w:t>ΠΗΔΑΛΙΟΝ</w:t>
      </w:r>
      <w:r w:rsidRPr="00391BF0">
        <w:rPr>
          <w:rFonts w:cstheme="minorHAnsi"/>
          <w:sz w:val="24"/>
          <w:szCs w:val="24"/>
        </w:rPr>
        <w:t xml:space="preserve"> τῶν ἁγ. Νικοδήμου Ἁγιορείτου καὶ Ἀγαπίου Λεονάρδου [Λειψία </w:t>
      </w:r>
      <w:r w:rsidRPr="00391BF0">
        <w:rPr>
          <w:rFonts w:cstheme="minorHAnsi"/>
          <w:sz w:val="24"/>
          <w:szCs w:val="24"/>
          <w:vertAlign w:val="superscript"/>
        </w:rPr>
        <w:t>1</w:t>
      </w:r>
      <w:r w:rsidRPr="00391BF0">
        <w:rPr>
          <w:rFonts w:cstheme="minorHAnsi"/>
          <w:sz w:val="24"/>
          <w:szCs w:val="24"/>
        </w:rPr>
        <w:t xml:space="preserve">1800], Ἀθῆναι, Ἀστήρ, </w:t>
      </w:r>
      <w:r w:rsidRPr="00391BF0">
        <w:rPr>
          <w:rFonts w:cstheme="minorHAnsi"/>
          <w:sz w:val="24"/>
          <w:szCs w:val="24"/>
          <w:vertAlign w:val="superscript"/>
        </w:rPr>
        <w:t>11</w:t>
      </w:r>
      <w:r w:rsidRPr="00391BF0">
        <w:rPr>
          <w:rFonts w:cstheme="minorHAnsi"/>
          <w:sz w:val="24"/>
          <w:szCs w:val="24"/>
        </w:rPr>
        <w:t>1993, σ. 314-342.</w:t>
      </w:r>
    </w:p>
    <w:p w14:paraId="6FE1C8BA" w14:textId="77777777" w:rsidR="00391BF0" w:rsidRPr="00391BF0" w:rsidRDefault="00391BF0" w:rsidP="00391BF0">
      <w:pPr>
        <w:spacing w:line="280" w:lineRule="exact"/>
        <w:ind w:left="1418" w:hanging="1418"/>
        <w:jc w:val="both"/>
        <w:rPr>
          <w:rFonts w:cstheme="minorHAnsi"/>
          <w:sz w:val="24"/>
          <w:szCs w:val="24"/>
        </w:rPr>
      </w:pPr>
      <w:r w:rsidRPr="00391BF0">
        <w:rPr>
          <w:rFonts w:cstheme="minorHAnsi"/>
          <w:b/>
          <w:sz w:val="24"/>
          <w:szCs w:val="24"/>
        </w:rPr>
        <w:t xml:space="preserve">                  </w:t>
      </w:r>
      <w:r w:rsidRPr="00391BF0">
        <w:rPr>
          <w:rFonts w:cstheme="minorHAnsi"/>
          <w:sz w:val="24"/>
          <w:szCs w:val="24"/>
        </w:rPr>
        <w:t>(2)</w:t>
      </w:r>
      <w:r w:rsidRPr="00391BF0">
        <w:rPr>
          <w:rFonts w:cstheme="minorHAnsi"/>
          <w:sz w:val="24"/>
          <w:szCs w:val="24"/>
        </w:rPr>
        <w:tab/>
        <w:t xml:space="preserve">ΡΑΛΛΗΣ Γ. - ΠΟΤΛΗΣ Μ., </w:t>
      </w:r>
      <w:r w:rsidRPr="00391BF0">
        <w:rPr>
          <w:rFonts w:cstheme="minorHAnsi"/>
          <w:i/>
          <w:sz w:val="24"/>
          <w:szCs w:val="24"/>
        </w:rPr>
        <w:t xml:space="preserve">Σύνταγμα τῶν θείων καὶ ἱερῶν κανόνων, </w:t>
      </w:r>
      <w:r w:rsidRPr="00391BF0">
        <w:rPr>
          <w:rFonts w:cstheme="minorHAnsi"/>
          <w:sz w:val="24"/>
          <w:szCs w:val="24"/>
        </w:rPr>
        <w:t>τ. 2, Ἀθῆναι, 1852, σ. 555-646.</w:t>
      </w:r>
    </w:p>
    <w:p w14:paraId="43DE7D48" w14:textId="77777777" w:rsidR="00391BF0" w:rsidRPr="00391BF0" w:rsidRDefault="00391BF0" w:rsidP="00391BF0">
      <w:pPr>
        <w:spacing w:line="280" w:lineRule="exact"/>
        <w:ind w:left="1418" w:hanging="1418"/>
        <w:jc w:val="both"/>
        <w:rPr>
          <w:rFonts w:cstheme="minorHAnsi"/>
          <w:sz w:val="24"/>
          <w:szCs w:val="24"/>
          <w:lang w:val="fr-FR"/>
        </w:rPr>
      </w:pPr>
      <w:r w:rsidRPr="00391BF0">
        <w:rPr>
          <w:rFonts w:cstheme="minorHAnsi"/>
          <w:b/>
          <w:sz w:val="24"/>
          <w:szCs w:val="24"/>
        </w:rPr>
        <w:t xml:space="preserve">                  </w:t>
      </w:r>
      <w:r w:rsidRPr="00391BF0">
        <w:rPr>
          <w:rFonts w:cstheme="minorHAnsi"/>
          <w:sz w:val="24"/>
          <w:szCs w:val="24"/>
          <w:lang w:val="fr-FR"/>
        </w:rPr>
        <w:t>(3)</w:t>
      </w:r>
      <w:r w:rsidRPr="00391BF0">
        <w:rPr>
          <w:rFonts w:cstheme="minorHAnsi"/>
          <w:sz w:val="24"/>
          <w:szCs w:val="24"/>
          <w:lang w:val="fr-FR"/>
        </w:rPr>
        <w:tab/>
        <w:t xml:space="preserve">JOANNOU P. - P., </w:t>
      </w:r>
      <w:r w:rsidRPr="00391BF0">
        <w:rPr>
          <w:rFonts w:cstheme="minorHAnsi"/>
          <w:i/>
          <w:sz w:val="24"/>
          <w:szCs w:val="24"/>
          <w:lang w:val="fr-FR"/>
        </w:rPr>
        <w:t xml:space="preserve">Discipline générale antique (IVe-IXe siècles). Les Canons des Conciles œcuméniques (IIe-IXe siècles), </w:t>
      </w:r>
      <w:r w:rsidRPr="00391BF0">
        <w:rPr>
          <w:rFonts w:cstheme="minorHAnsi"/>
          <w:sz w:val="24"/>
          <w:szCs w:val="24"/>
          <w:lang w:val="fr-FR"/>
        </w:rPr>
        <w:t>édition critique du texte grec, version latine et traduction française, [Pontificia Commissione per la Redazione del Codifice di Diritto Canonico Orientale], Fonti fascicolo IX, t. I, 1, Grottaferrata (Rome), Tipografia Italo-Orientale «St Nilo», 1962, p. 242-285 (</w:t>
      </w:r>
      <w:r w:rsidRPr="00391BF0">
        <w:rPr>
          <w:rFonts w:cstheme="minorHAnsi"/>
          <w:sz w:val="24"/>
          <w:szCs w:val="24"/>
        </w:rPr>
        <w:t>τρίγλωσση</w:t>
      </w:r>
      <w:r w:rsidRPr="00391BF0">
        <w:rPr>
          <w:rFonts w:cstheme="minorHAnsi"/>
          <w:sz w:val="24"/>
          <w:szCs w:val="24"/>
          <w:lang w:val="fr-FR"/>
        </w:rPr>
        <w:t>).</w:t>
      </w:r>
    </w:p>
    <w:p w14:paraId="46054C83" w14:textId="77777777" w:rsidR="00391BF0" w:rsidRPr="00391BF0" w:rsidRDefault="00391BF0" w:rsidP="00391BF0">
      <w:pPr>
        <w:spacing w:line="80" w:lineRule="exact"/>
        <w:ind w:left="284" w:hanging="284"/>
        <w:jc w:val="both"/>
        <w:rPr>
          <w:rFonts w:cstheme="minorHAnsi"/>
          <w:i/>
          <w:sz w:val="24"/>
          <w:szCs w:val="24"/>
          <w:lang w:val="fr-FR"/>
        </w:rPr>
      </w:pPr>
    </w:p>
    <w:p w14:paraId="60B859E3" w14:textId="7223451A" w:rsidR="00391BF0" w:rsidRDefault="00391BF0" w:rsidP="002D1C8A">
      <w:pPr>
        <w:pStyle w:val="2"/>
      </w:pPr>
      <w:bookmarkStart w:id="31" w:name="_Toc430086985"/>
      <w:r w:rsidRPr="00391BF0">
        <w:t>Θεματικὴ τῶν Κανόνων</w:t>
      </w:r>
      <w:bookmarkEnd w:id="31"/>
    </w:p>
    <w:p w14:paraId="4E1ED8FA" w14:textId="77777777" w:rsidR="0098071D" w:rsidRPr="0098071D" w:rsidRDefault="0098071D" w:rsidP="0098071D">
      <w:pPr>
        <w:spacing w:line="280" w:lineRule="exact"/>
        <w:jc w:val="center"/>
        <w:rPr>
          <w:rFonts w:cstheme="minorHAnsi"/>
          <w:b/>
          <w:sz w:val="26"/>
          <w:szCs w:val="26"/>
        </w:rPr>
      </w:pPr>
    </w:p>
    <w:p w14:paraId="1B5D4FC7"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1)</w:t>
      </w:r>
      <w:r w:rsidRPr="00391BF0">
        <w:rPr>
          <w:rFonts w:cstheme="minorHAnsi"/>
          <w:sz w:val="24"/>
          <w:szCs w:val="24"/>
        </w:rPr>
        <w:tab/>
        <w:t>Θέματα ἐκκλησιαστικῆς διοικήσεως (κ. 1, 3, 6, 10, 13, 15, 17)</w:t>
      </w:r>
    </w:p>
    <w:p w14:paraId="65CA57DD"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2)</w:t>
      </w:r>
      <w:r w:rsidRPr="00391BF0">
        <w:rPr>
          <w:rFonts w:cstheme="minorHAnsi"/>
          <w:sz w:val="24"/>
          <w:szCs w:val="24"/>
        </w:rPr>
        <w:tab/>
        <w:t>Θέματα ἐκκλησιαστικῆς εὐταξίας (κ. 2, 4, 5, 9, 14, 16)</w:t>
      </w:r>
    </w:p>
    <w:p w14:paraId="1E999992"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3)</w:t>
      </w:r>
      <w:r w:rsidRPr="00391BF0">
        <w:rPr>
          <w:rFonts w:cstheme="minorHAnsi"/>
          <w:sz w:val="24"/>
          <w:szCs w:val="24"/>
        </w:rPr>
        <w:tab/>
        <w:t>Θέματα προσελεύσεως καὶ ἐπιστροφῆς στὴν Ἐκκλησία (κ. 8)</w:t>
      </w:r>
    </w:p>
    <w:p w14:paraId="05A5392E"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4)</w:t>
      </w:r>
      <w:r w:rsidRPr="00391BF0">
        <w:rPr>
          <w:rFonts w:cstheme="minorHAnsi"/>
          <w:sz w:val="24"/>
          <w:szCs w:val="24"/>
        </w:rPr>
        <w:tab/>
        <w:t>Θέματα ἐκκλησιαστικῆς περιουσίας (κ. 11, 12)</w:t>
      </w:r>
    </w:p>
    <w:p w14:paraId="2E8F4399"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5)</w:t>
      </w:r>
      <w:r w:rsidRPr="00391BF0">
        <w:rPr>
          <w:rFonts w:cstheme="minorHAnsi"/>
          <w:sz w:val="24"/>
          <w:szCs w:val="24"/>
        </w:rPr>
        <w:tab/>
        <w:t>Θέματα θείας λατρείας καὶ λειτουργικῆς (κ. 7)</w:t>
      </w:r>
    </w:p>
    <w:p w14:paraId="49210CAA" w14:textId="77777777" w:rsidR="00391BF0" w:rsidRPr="00391BF0" w:rsidRDefault="00391BF0" w:rsidP="00391BF0">
      <w:pPr>
        <w:spacing w:line="280" w:lineRule="exact"/>
        <w:ind w:left="284" w:hanging="284"/>
        <w:jc w:val="both"/>
        <w:rPr>
          <w:rFonts w:cstheme="minorHAnsi"/>
          <w:sz w:val="24"/>
          <w:szCs w:val="24"/>
        </w:rPr>
      </w:pPr>
      <w:r w:rsidRPr="00391BF0">
        <w:rPr>
          <w:rFonts w:cstheme="minorHAnsi"/>
          <w:b/>
          <w:sz w:val="24"/>
          <w:szCs w:val="24"/>
        </w:rPr>
        <w:t>6)</w:t>
      </w:r>
      <w:r w:rsidRPr="00391BF0">
        <w:rPr>
          <w:rFonts w:cstheme="minorHAnsi"/>
          <w:sz w:val="24"/>
          <w:szCs w:val="24"/>
        </w:rPr>
        <w:tab/>
        <w:t>Θέματα μοναχικοῦ βίου (κ. 18, 19, 20, 21, 22)</w:t>
      </w:r>
    </w:p>
    <w:p w14:paraId="13EFA58F" w14:textId="77777777" w:rsidR="00391BF0" w:rsidRPr="00391BF0" w:rsidRDefault="00391BF0" w:rsidP="00391BF0">
      <w:pPr>
        <w:spacing w:line="280" w:lineRule="exact"/>
        <w:ind w:left="454" w:hanging="454"/>
        <w:jc w:val="both"/>
        <w:rPr>
          <w:rFonts w:cstheme="minorHAnsi"/>
          <w:sz w:val="24"/>
          <w:szCs w:val="24"/>
        </w:rPr>
      </w:pPr>
      <w:r w:rsidRPr="00391BF0">
        <w:rPr>
          <w:rFonts w:cstheme="minorHAnsi"/>
          <w:sz w:val="24"/>
          <w:szCs w:val="24"/>
        </w:rPr>
        <w:br w:type="page"/>
      </w:r>
    </w:p>
    <w:p w14:paraId="7C4B58ED" w14:textId="77777777" w:rsidR="00391BF0" w:rsidRPr="00391BF0" w:rsidRDefault="00391BF0" w:rsidP="005604F4">
      <w:pPr>
        <w:pStyle w:val="2"/>
      </w:pPr>
      <w:bookmarkStart w:id="32" w:name="_Toc430086986"/>
      <w:r w:rsidRPr="005604F4">
        <w:lastRenderedPageBreak/>
        <w:t>Κανόνες</w:t>
      </w:r>
      <w:r w:rsidRPr="00391BF0">
        <w:t xml:space="preserve"> (22)</w:t>
      </w:r>
      <w:bookmarkEnd w:id="32"/>
    </w:p>
    <w:p w14:paraId="719F818B" w14:textId="77777777" w:rsidR="00391BF0" w:rsidRPr="00391BF0" w:rsidRDefault="00391BF0" w:rsidP="00391BF0">
      <w:pPr>
        <w:spacing w:line="280" w:lineRule="exact"/>
        <w:jc w:val="center"/>
        <w:rPr>
          <w:rFonts w:cstheme="minorHAnsi"/>
          <w:b/>
          <w:i/>
          <w:sz w:val="26"/>
          <w:szCs w:val="26"/>
        </w:rPr>
      </w:pPr>
    </w:p>
    <w:p w14:paraId="0F399EAC" w14:textId="77777777" w:rsidR="00391BF0" w:rsidRPr="00391BF0" w:rsidRDefault="00391BF0" w:rsidP="00391BF0">
      <w:pPr>
        <w:spacing w:line="240" w:lineRule="exact"/>
        <w:ind w:left="851"/>
        <w:jc w:val="both"/>
        <w:rPr>
          <w:rFonts w:cstheme="minorHAnsi"/>
          <w:sz w:val="21"/>
          <w:szCs w:val="21"/>
        </w:rPr>
      </w:pPr>
      <w:r w:rsidRPr="00391BF0">
        <w:rPr>
          <w:rFonts w:cstheme="minorHAnsi"/>
          <w:sz w:val="21"/>
          <w:szCs w:val="21"/>
        </w:rPr>
        <w:t>Κανόνες κβ΄ τῶν ἐν Νικαίᾳ πατέρων, συνελθόντων τὸ δεύτερον ἐν ἔτει ϛσϟϛ΄ τῆς τοῦ κόσμου κτίσεως ἰνδικτιῶνος ια΄, εὐσεβῶς βασιλευόντων Κωνσταντίνου καὶ Εἰρήνης τῆς αὐτοῦ μητρός.</w:t>
      </w:r>
    </w:p>
    <w:p w14:paraId="3088D2A0" w14:textId="77777777" w:rsidR="00391BF0" w:rsidRPr="00391BF0" w:rsidRDefault="00391BF0" w:rsidP="00391BF0">
      <w:pPr>
        <w:spacing w:line="280" w:lineRule="exact"/>
        <w:jc w:val="center"/>
        <w:rPr>
          <w:rFonts w:cstheme="minorHAnsi"/>
          <w:sz w:val="24"/>
          <w:szCs w:val="24"/>
        </w:rPr>
      </w:pPr>
      <w:r w:rsidRPr="00391BF0">
        <w:rPr>
          <w:rFonts w:cstheme="minorHAnsi"/>
          <w:sz w:val="24"/>
          <w:szCs w:val="24"/>
        </w:rPr>
        <w:t xml:space="preserve"> </w:t>
      </w:r>
    </w:p>
    <w:p w14:paraId="0C050910"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1)</w:t>
      </w:r>
      <w:r w:rsidRPr="00391BF0">
        <w:rPr>
          <w:rFonts w:cstheme="minorHAnsi"/>
          <w:b/>
          <w:sz w:val="24"/>
          <w:szCs w:val="24"/>
        </w:rPr>
        <w:tab/>
      </w:r>
      <w:r w:rsidRPr="00391BF0">
        <w:rPr>
          <w:rFonts w:cstheme="minorHAnsi"/>
          <w:sz w:val="24"/>
          <w:szCs w:val="24"/>
        </w:rPr>
        <w:t>Ὅτι δεῖ τοὺς θείους κανόνας κατὰ πάντα φυλάττειν</w:t>
      </w:r>
    </w:p>
    <w:p w14:paraId="3839627C"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2)</w:t>
      </w:r>
      <w:r w:rsidRPr="00391BF0">
        <w:rPr>
          <w:rFonts w:cstheme="minorHAnsi"/>
          <w:b/>
          <w:sz w:val="24"/>
          <w:szCs w:val="24"/>
        </w:rPr>
        <w:tab/>
      </w:r>
      <w:r w:rsidRPr="00391BF0">
        <w:rPr>
          <w:rFonts w:cstheme="minorHAnsi"/>
          <w:sz w:val="24"/>
          <w:szCs w:val="24"/>
        </w:rPr>
        <w:t>Ὅτι δεῖ τὸν χειροτονούμενον ἐπίσκοπον ἀσφαλῶς συντάττεσθαι τοὺς κανόνας φυλάττειν, εἰ δὲ μή γε μὴ χειροτονεῖσθαι</w:t>
      </w:r>
    </w:p>
    <w:p w14:paraId="0C840751" w14:textId="27427AFA"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3)</w:t>
      </w:r>
      <w:r w:rsidR="00C76227">
        <w:rPr>
          <w:rFonts w:cstheme="minorHAnsi"/>
          <w:b/>
          <w:sz w:val="24"/>
          <w:szCs w:val="24"/>
        </w:rPr>
        <w:t xml:space="preserve"> </w:t>
      </w:r>
      <w:r w:rsidRPr="00391BF0">
        <w:rPr>
          <w:rFonts w:cstheme="minorHAnsi"/>
          <w:sz w:val="24"/>
          <w:szCs w:val="24"/>
        </w:rPr>
        <w:t>Ὅτι</w:t>
      </w:r>
      <w:r w:rsidRPr="00391BF0">
        <w:rPr>
          <w:rFonts w:cstheme="minorHAnsi"/>
          <w:b/>
          <w:sz w:val="24"/>
          <w:szCs w:val="24"/>
        </w:rPr>
        <w:t xml:space="preserve"> </w:t>
      </w:r>
      <w:r w:rsidRPr="00391BF0">
        <w:rPr>
          <w:rFonts w:cstheme="minorHAnsi"/>
          <w:sz w:val="24"/>
          <w:szCs w:val="24"/>
        </w:rPr>
        <w:t>οὐ δεῖ ἄρχοντας ψηφίζεσθαι ἐπίσκοπον</w:t>
      </w:r>
      <w:r w:rsidRPr="00391BF0">
        <w:rPr>
          <w:rFonts w:cstheme="minorHAnsi"/>
          <w:b/>
          <w:sz w:val="24"/>
          <w:szCs w:val="24"/>
        </w:rPr>
        <w:tab/>
      </w:r>
    </w:p>
    <w:p w14:paraId="401960DA" w14:textId="5D8BED5D"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4)</w:t>
      </w:r>
      <w:r w:rsidR="00C76227">
        <w:rPr>
          <w:rFonts w:cstheme="minorHAnsi"/>
          <w:b/>
          <w:sz w:val="24"/>
          <w:szCs w:val="24"/>
        </w:rPr>
        <w:t xml:space="preserve"> </w:t>
      </w:r>
      <w:bookmarkStart w:id="33" w:name="_GoBack"/>
      <w:bookmarkEnd w:id="33"/>
      <w:r w:rsidRPr="00391BF0">
        <w:rPr>
          <w:rFonts w:cstheme="minorHAnsi"/>
          <w:sz w:val="24"/>
          <w:szCs w:val="24"/>
        </w:rPr>
        <w:t>Περὶ τοῦ ἀπέχεσθαι τοὺς ἐπισκόπους πάσης δοσοληψίας</w:t>
      </w:r>
      <w:r w:rsidRPr="00391BF0">
        <w:rPr>
          <w:rFonts w:cstheme="minorHAnsi"/>
          <w:b/>
          <w:sz w:val="24"/>
          <w:szCs w:val="24"/>
        </w:rPr>
        <w:tab/>
      </w:r>
    </w:p>
    <w:p w14:paraId="28A56E67"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5)</w:t>
      </w:r>
      <w:r w:rsidRPr="00391BF0">
        <w:rPr>
          <w:rFonts w:cstheme="minorHAnsi"/>
          <w:b/>
          <w:sz w:val="24"/>
          <w:szCs w:val="24"/>
        </w:rPr>
        <w:tab/>
      </w:r>
      <w:r w:rsidRPr="00391BF0">
        <w:rPr>
          <w:rFonts w:cstheme="minorHAnsi"/>
          <w:sz w:val="24"/>
          <w:szCs w:val="24"/>
        </w:rPr>
        <w:t>Ὅτι οἱ ὀνειδίζοντες τοὺς κληρικοὺς διὰ τὸ τετάχθαι ἐν ἐκκλησίᾳ χωρὶς δοσίων ἐπιτιμίῳ ὑπόκεινται</w:t>
      </w:r>
    </w:p>
    <w:p w14:paraId="6D892BC6"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6)</w:t>
      </w:r>
      <w:r w:rsidRPr="00391BF0">
        <w:rPr>
          <w:rFonts w:cstheme="minorHAnsi"/>
          <w:b/>
          <w:sz w:val="24"/>
          <w:szCs w:val="24"/>
        </w:rPr>
        <w:tab/>
      </w:r>
      <w:r w:rsidRPr="00391BF0">
        <w:rPr>
          <w:rFonts w:cstheme="minorHAnsi"/>
          <w:sz w:val="24"/>
          <w:szCs w:val="24"/>
        </w:rPr>
        <w:t>Περὶ τοῦ γίνεσθαι τοπικὴν σύνοδον κατὰ χρόνον</w:t>
      </w:r>
    </w:p>
    <w:p w14:paraId="42613A46"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 </w:t>
      </w:r>
      <w:r w:rsidRPr="00391BF0">
        <w:rPr>
          <w:rFonts w:cstheme="minorHAnsi"/>
          <w:b/>
          <w:sz w:val="24"/>
          <w:szCs w:val="24"/>
        </w:rPr>
        <w:t>7)</w:t>
      </w:r>
      <w:r w:rsidRPr="00391BF0">
        <w:rPr>
          <w:rFonts w:cstheme="minorHAnsi"/>
          <w:b/>
          <w:sz w:val="24"/>
          <w:szCs w:val="24"/>
        </w:rPr>
        <w:tab/>
      </w:r>
      <w:r w:rsidRPr="00391BF0">
        <w:rPr>
          <w:rFonts w:cstheme="minorHAnsi"/>
          <w:sz w:val="24"/>
          <w:szCs w:val="24"/>
        </w:rPr>
        <w:t>Ὅτι τοὺς ἐγκαινισθέντας ναοὺς ἐκτὸς καταθέσεως ἁγίων λειψάνων δέον ἀναπληρωθῆναι</w:t>
      </w:r>
    </w:p>
    <w:p w14:paraId="27056646"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 </w:t>
      </w:r>
      <w:r w:rsidRPr="00391BF0">
        <w:rPr>
          <w:rFonts w:cstheme="minorHAnsi"/>
          <w:b/>
          <w:sz w:val="24"/>
          <w:szCs w:val="24"/>
        </w:rPr>
        <w:t>8)</w:t>
      </w:r>
      <w:r w:rsidRPr="00391BF0">
        <w:rPr>
          <w:rFonts w:cstheme="minorHAnsi"/>
          <w:b/>
          <w:sz w:val="24"/>
          <w:szCs w:val="24"/>
        </w:rPr>
        <w:tab/>
      </w:r>
      <w:r w:rsidRPr="00391BF0">
        <w:rPr>
          <w:rFonts w:cstheme="minorHAnsi"/>
          <w:sz w:val="24"/>
          <w:szCs w:val="24"/>
        </w:rPr>
        <w:t>Ὅτι τοὺς Ἑβραίους οὐ χρὴ δέχεσθαι, εἰ μήπω ἐξ εἰλικρινοῦς καρδίας ἐπιστρέψουσι</w:t>
      </w:r>
    </w:p>
    <w:p w14:paraId="153152EA" w14:textId="77777777" w:rsidR="00391BF0" w:rsidRPr="00391BF0" w:rsidRDefault="00391BF0" w:rsidP="00391BF0">
      <w:pPr>
        <w:spacing w:line="280" w:lineRule="exact"/>
        <w:ind w:left="397" w:hanging="397"/>
        <w:jc w:val="both"/>
        <w:rPr>
          <w:rFonts w:cstheme="minorHAnsi"/>
          <w:b/>
          <w:szCs w:val="24"/>
        </w:rPr>
      </w:pPr>
      <w:r w:rsidRPr="00391BF0">
        <w:rPr>
          <w:rFonts w:cstheme="minorHAnsi"/>
          <w:b/>
          <w:sz w:val="24"/>
          <w:szCs w:val="24"/>
        </w:rPr>
        <w:t> </w:t>
      </w:r>
      <w:r w:rsidRPr="00391BF0">
        <w:rPr>
          <w:rFonts w:cstheme="minorHAnsi"/>
          <w:b/>
          <w:sz w:val="24"/>
          <w:szCs w:val="24"/>
        </w:rPr>
        <w:t>9)</w:t>
      </w:r>
      <w:r w:rsidRPr="00391BF0">
        <w:rPr>
          <w:rFonts w:cstheme="minorHAnsi"/>
          <w:b/>
          <w:sz w:val="24"/>
          <w:szCs w:val="24"/>
        </w:rPr>
        <w:tab/>
      </w:r>
      <w:r w:rsidRPr="00391BF0">
        <w:rPr>
          <w:rFonts w:cstheme="minorHAnsi"/>
          <w:sz w:val="24"/>
          <w:szCs w:val="24"/>
        </w:rPr>
        <w:t>Περὶ τοῦ μὴ κρύπτειν τινα τῆς χριστιανοκατηγορικῆς αἱρέσεως βιβλίον</w:t>
      </w:r>
    </w:p>
    <w:p w14:paraId="2046996D"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10)</w:t>
      </w:r>
      <w:r w:rsidRPr="00391BF0">
        <w:rPr>
          <w:rFonts w:cstheme="minorHAnsi"/>
          <w:b/>
          <w:sz w:val="24"/>
          <w:szCs w:val="24"/>
        </w:rPr>
        <w:tab/>
      </w:r>
      <w:r w:rsidRPr="00391BF0">
        <w:rPr>
          <w:rFonts w:cstheme="minorHAnsi"/>
          <w:sz w:val="24"/>
          <w:szCs w:val="24"/>
        </w:rPr>
        <w:t>Ὅτι οὐ δεῖ κληρικὸν ἀπολιπεῖν τὴν ἑαυτοῦ παροικίαν καὶ ἐν ἑτέρᾳ ἀφικέσθαι χωρὶς εἰδήσεως τοῦ ἐπισκόπου</w:t>
      </w:r>
    </w:p>
    <w:p w14:paraId="4F78A9D6"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11)</w:t>
      </w:r>
      <w:r w:rsidRPr="00391BF0">
        <w:rPr>
          <w:rFonts w:cstheme="minorHAnsi"/>
          <w:sz w:val="24"/>
          <w:szCs w:val="24"/>
        </w:rPr>
        <w:tab/>
        <w:t>Ὅτι δεῖ οἰκονόμους εἶναι ἐν τοῖς ἐπισκοπείοις καὶ τοῖς μοναστηρίοις</w:t>
      </w:r>
    </w:p>
    <w:p w14:paraId="63185C45"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12)</w:t>
      </w:r>
      <w:r w:rsidRPr="00391BF0">
        <w:rPr>
          <w:rFonts w:cstheme="minorHAnsi"/>
          <w:b/>
          <w:sz w:val="24"/>
          <w:szCs w:val="24"/>
        </w:rPr>
        <w:tab/>
      </w:r>
      <w:r w:rsidRPr="00391BF0">
        <w:rPr>
          <w:rFonts w:cstheme="minorHAnsi"/>
          <w:sz w:val="24"/>
          <w:szCs w:val="24"/>
        </w:rPr>
        <w:t>Ὅτι οὐ δεῖ</w:t>
      </w:r>
      <w:r w:rsidRPr="00391BF0">
        <w:rPr>
          <w:rFonts w:cstheme="minorHAnsi"/>
          <w:b/>
          <w:sz w:val="24"/>
          <w:szCs w:val="24"/>
        </w:rPr>
        <w:t xml:space="preserve"> </w:t>
      </w:r>
      <w:r w:rsidRPr="00391BF0">
        <w:rPr>
          <w:rFonts w:cstheme="minorHAnsi"/>
          <w:sz w:val="24"/>
          <w:szCs w:val="24"/>
        </w:rPr>
        <w:t>ἐκποιεῖσθαι ἐπίσκοπον ἢ ἡγούμενον ἐκ τῶν προαστείων τῆς ἐκκλησίας</w:t>
      </w:r>
    </w:p>
    <w:p w14:paraId="3898A1A0"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13)</w:t>
      </w:r>
      <w:r w:rsidRPr="00391BF0">
        <w:rPr>
          <w:rFonts w:cstheme="minorHAnsi"/>
          <w:b/>
          <w:sz w:val="24"/>
          <w:szCs w:val="24"/>
        </w:rPr>
        <w:tab/>
      </w:r>
      <w:r w:rsidRPr="00391BF0">
        <w:rPr>
          <w:rFonts w:cstheme="minorHAnsi"/>
          <w:sz w:val="24"/>
          <w:szCs w:val="24"/>
        </w:rPr>
        <w:t>Ὅτι μεγάλης κατακρίσεως ἄξιοί εἰσιν οἱ τὰ μοναστήρια κοινοῦντες</w:t>
      </w:r>
    </w:p>
    <w:p w14:paraId="527D59CE"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14)</w:t>
      </w:r>
      <w:r w:rsidRPr="00391BF0">
        <w:rPr>
          <w:rFonts w:cstheme="minorHAnsi"/>
          <w:b/>
          <w:sz w:val="24"/>
          <w:szCs w:val="24"/>
        </w:rPr>
        <w:tab/>
      </w:r>
      <w:r w:rsidRPr="00391BF0">
        <w:rPr>
          <w:rFonts w:cstheme="minorHAnsi"/>
          <w:sz w:val="24"/>
          <w:szCs w:val="24"/>
        </w:rPr>
        <w:t>Ὅτι οὐ χρὴ ἐκτὸς χειροθεσίας ἀναγινώσκειν ἐν τῇ συνάξει ἐπὶ ἄμβωνος</w:t>
      </w:r>
    </w:p>
    <w:p w14:paraId="2DEB1625"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15)</w:t>
      </w:r>
      <w:r w:rsidRPr="00391BF0">
        <w:rPr>
          <w:rFonts w:cstheme="minorHAnsi"/>
          <w:b/>
          <w:sz w:val="24"/>
          <w:szCs w:val="24"/>
        </w:rPr>
        <w:tab/>
      </w:r>
      <w:r w:rsidRPr="00391BF0">
        <w:rPr>
          <w:rFonts w:cstheme="minorHAnsi"/>
          <w:sz w:val="24"/>
          <w:szCs w:val="24"/>
        </w:rPr>
        <w:t>Ὅτι οὐ δεῖ κληρικὸν ἐν δυσὶν ἐκκλησίαις κατατάττεσθαι</w:t>
      </w:r>
    </w:p>
    <w:p w14:paraId="2EBD48E8"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16)</w:t>
      </w:r>
      <w:r w:rsidRPr="00391BF0">
        <w:rPr>
          <w:rFonts w:cstheme="minorHAnsi"/>
          <w:b/>
          <w:sz w:val="24"/>
          <w:szCs w:val="24"/>
        </w:rPr>
        <w:tab/>
      </w:r>
      <w:r w:rsidRPr="00391BF0">
        <w:rPr>
          <w:rFonts w:cstheme="minorHAnsi"/>
          <w:sz w:val="24"/>
          <w:szCs w:val="24"/>
        </w:rPr>
        <w:t>Ὅτι οὐ δεῖ ἱερατικὸν ἄνδρα ἱματίοις πολυτελέσιν ἀμφιέννυσθαι</w:t>
      </w:r>
    </w:p>
    <w:p w14:paraId="2EA2C05A"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17)</w:t>
      </w:r>
      <w:r w:rsidRPr="00391BF0">
        <w:rPr>
          <w:rFonts w:cstheme="minorHAnsi"/>
          <w:b/>
          <w:sz w:val="24"/>
          <w:szCs w:val="24"/>
        </w:rPr>
        <w:tab/>
      </w:r>
      <w:r w:rsidRPr="00391BF0">
        <w:rPr>
          <w:rFonts w:cstheme="minorHAnsi"/>
          <w:sz w:val="24"/>
          <w:szCs w:val="24"/>
        </w:rPr>
        <w:t>Ὅτι μὴ ἔχων τις τὰ πρὸς ἀπαρτισμὸν μὴ ἐπιχειρεῖν κτίζειν εὐκτήριον οἶκον</w:t>
      </w:r>
    </w:p>
    <w:p w14:paraId="34BA0EE5"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18)</w:t>
      </w:r>
      <w:r w:rsidRPr="00391BF0">
        <w:rPr>
          <w:rFonts w:cstheme="minorHAnsi"/>
          <w:b/>
          <w:sz w:val="24"/>
          <w:szCs w:val="24"/>
        </w:rPr>
        <w:tab/>
      </w:r>
      <w:r w:rsidRPr="00391BF0">
        <w:rPr>
          <w:rFonts w:cstheme="minorHAnsi"/>
          <w:sz w:val="24"/>
          <w:szCs w:val="24"/>
        </w:rPr>
        <w:t>Ὅτι οὐ δεῖ γυναῖκας ἐνδιαιτᾶσθαι ἐν ἐπισκοπείοις ἢ ἐν ἀνδρείοις μοναστηρίοις</w:t>
      </w:r>
    </w:p>
    <w:p w14:paraId="60DA24A2"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19)</w:t>
      </w:r>
      <w:r w:rsidRPr="00391BF0">
        <w:rPr>
          <w:rFonts w:cstheme="minorHAnsi"/>
          <w:b/>
          <w:sz w:val="24"/>
          <w:szCs w:val="24"/>
        </w:rPr>
        <w:tab/>
      </w:r>
      <w:r w:rsidRPr="00391BF0">
        <w:rPr>
          <w:rFonts w:cstheme="minorHAnsi"/>
          <w:sz w:val="24"/>
          <w:szCs w:val="24"/>
        </w:rPr>
        <w:t>Περὶ τοῦ ἐκτὸς δοσίων τὰς καταταγὰς τῶν ἱερατικῶν, μοναχῶν τε καὶ μοναστριῶν γίνεσθαι</w:t>
      </w:r>
    </w:p>
    <w:p w14:paraId="2BBC3298"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20)</w:t>
      </w:r>
      <w:r w:rsidRPr="00391BF0">
        <w:rPr>
          <w:rFonts w:cstheme="minorHAnsi"/>
          <w:b/>
          <w:sz w:val="24"/>
          <w:szCs w:val="24"/>
        </w:rPr>
        <w:tab/>
      </w:r>
      <w:r w:rsidRPr="00391BF0">
        <w:rPr>
          <w:rFonts w:cstheme="minorHAnsi"/>
          <w:sz w:val="24"/>
          <w:szCs w:val="24"/>
        </w:rPr>
        <w:t>Ὅτι οὐ δεῖ ἀπὸ τοῦ παρόντος γίνεσθαι διπλοῦν μοναστήριον καὶ περὶ τῶν διπλῶν μοναστηρίων</w:t>
      </w:r>
    </w:p>
    <w:p w14:paraId="6DEDBF97" w14:textId="77777777" w:rsidR="00391BF0" w:rsidRPr="00391BF0" w:rsidRDefault="00391BF0" w:rsidP="00391BF0">
      <w:pPr>
        <w:spacing w:line="280" w:lineRule="exact"/>
        <w:ind w:left="397" w:hanging="397"/>
        <w:jc w:val="both"/>
        <w:rPr>
          <w:rFonts w:cstheme="minorHAnsi"/>
          <w:sz w:val="24"/>
          <w:szCs w:val="24"/>
        </w:rPr>
      </w:pPr>
      <w:r w:rsidRPr="00391BF0">
        <w:rPr>
          <w:rFonts w:cstheme="minorHAnsi"/>
          <w:b/>
          <w:sz w:val="24"/>
          <w:szCs w:val="24"/>
        </w:rPr>
        <w:t>21)</w:t>
      </w:r>
      <w:r w:rsidRPr="00391BF0">
        <w:rPr>
          <w:rFonts w:cstheme="minorHAnsi"/>
          <w:b/>
          <w:sz w:val="24"/>
          <w:szCs w:val="24"/>
        </w:rPr>
        <w:tab/>
      </w:r>
      <w:r w:rsidRPr="00391BF0">
        <w:rPr>
          <w:rFonts w:cstheme="minorHAnsi"/>
          <w:sz w:val="24"/>
          <w:szCs w:val="24"/>
        </w:rPr>
        <w:t>Ὅτι οὐ δεῖ καταλιμπάνειν τοὺς μοναχοὺς τὰ οἰκεῖα μοναστήρια καὶ ἐν ἑτέροις μετα</w:t>
      </w:r>
      <w:r w:rsidRPr="00391BF0">
        <w:rPr>
          <w:rFonts w:cstheme="minorHAnsi"/>
          <w:sz w:val="24"/>
          <w:szCs w:val="24"/>
        </w:rPr>
        <w:softHyphen/>
        <w:t>βαί</w:t>
      </w:r>
      <w:r w:rsidRPr="00391BF0">
        <w:rPr>
          <w:rFonts w:cstheme="minorHAnsi"/>
          <w:sz w:val="24"/>
          <w:szCs w:val="24"/>
        </w:rPr>
        <w:softHyphen/>
        <w:t>νειν</w:t>
      </w:r>
    </w:p>
    <w:p w14:paraId="54DC03E8" w14:textId="77777777" w:rsidR="00391BF0" w:rsidRPr="00391BF0" w:rsidRDefault="00391BF0" w:rsidP="00391BF0">
      <w:pPr>
        <w:spacing w:line="280" w:lineRule="exact"/>
        <w:ind w:left="397" w:hanging="397"/>
        <w:jc w:val="both"/>
        <w:rPr>
          <w:rFonts w:cstheme="minorHAnsi"/>
          <w:b/>
          <w:sz w:val="24"/>
          <w:szCs w:val="24"/>
        </w:rPr>
      </w:pPr>
      <w:r w:rsidRPr="00391BF0">
        <w:rPr>
          <w:rFonts w:cstheme="minorHAnsi"/>
          <w:b/>
          <w:sz w:val="24"/>
          <w:szCs w:val="24"/>
        </w:rPr>
        <w:t>22)</w:t>
      </w:r>
      <w:r w:rsidRPr="00391BF0">
        <w:rPr>
          <w:rFonts w:cstheme="minorHAnsi"/>
          <w:b/>
          <w:sz w:val="24"/>
          <w:szCs w:val="24"/>
        </w:rPr>
        <w:tab/>
      </w:r>
      <w:r w:rsidRPr="00391BF0">
        <w:rPr>
          <w:rFonts w:cstheme="minorHAnsi"/>
          <w:sz w:val="24"/>
          <w:szCs w:val="24"/>
        </w:rPr>
        <w:t>Ὅτι δεῖ μετ’ εὐχαριστίας καὶ πάσης φειδοῦς καὶ εὐλαβείας μοναχούς, εἰ συμβῇ, μετὰ γυναικῶν ἐσθίειν</w:t>
      </w:r>
    </w:p>
    <w:p w14:paraId="178EC575" w14:textId="7B2FA52A" w:rsidR="00391BF0" w:rsidRPr="00391BF0" w:rsidRDefault="00391BF0" w:rsidP="00391BF0">
      <w:pPr>
        <w:spacing w:line="280" w:lineRule="exact"/>
        <w:ind w:left="397" w:hanging="397"/>
        <w:jc w:val="both"/>
        <w:rPr>
          <w:rFonts w:cstheme="minorHAnsi"/>
          <w:b/>
          <w:sz w:val="24"/>
          <w:szCs w:val="24"/>
        </w:rPr>
      </w:pPr>
    </w:p>
    <w:p w14:paraId="2114E609" w14:textId="7FD737EC" w:rsidR="00145272" w:rsidRDefault="00145272">
      <w:pPr>
        <w:rPr>
          <w:rFonts w:cstheme="minorHAnsi"/>
          <w:b/>
          <w:sz w:val="24"/>
          <w:szCs w:val="24"/>
        </w:rPr>
      </w:pPr>
      <w:r w:rsidRPr="00391BF0">
        <w:rPr>
          <w:rFonts w:cstheme="minorHAnsi"/>
          <w:noProof/>
        </w:rPr>
        <w:drawing>
          <wp:anchor distT="0" distB="0" distL="114300" distR="114300" simplePos="0" relativeHeight="251691008" behindDoc="0" locked="0" layoutInCell="1" allowOverlap="1" wp14:anchorId="07F46F89" wp14:editId="4D3C9A30">
            <wp:simplePos x="0" y="0"/>
            <wp:positionH relativeFrom="column">
              <wp:posOffset>619125</wp:posOffset>
            </wp:positionH>
            <wp:positionV relativeFrom="paragraph">
              <wp:posOffset>237490</wp:posOffset>
            </wp:positionV>
            <wp:extent cx="4933950" cy="8281670"/>
            <wp:effectExtent l="0" t="0" r="0" b="5080"/>
            <wp:wrapNone/>
            <wp:docPr id="2092" name="Εικόνα 2092" descr="Συνοπτικός πίνακας των αγίων επτά οικουμενικών συνόδ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p4-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3950" cy="8281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4"/>
          <w:szCs w:val="24"/>
        </w:rPr>
        <w:br w:type="page"/>
      </w:r>
    </w:p>
    <w:p w14:paraId="5B39DBBD" w14:textId="08E3AA9C" w:rsidR="00391BF0" w:rsidRPr="00391BF0" w:rsidRDefault="00391BF0" w:rsidP="00391BF0">
      <w:pPr>
        <w:spacing w:line="280" w:lineRule="exact"/>
        <w:jc w:val="both"/>
        <w:rPr>
          <w:rFonts w:cstheme="minorHAnsi"/>
          <w:b/>
          <w:sz w:val="24"/>
          <w:szCs w:val="24"/>
        </w:rPr>
      </w:pPr>
      <w:r w:rsidRPr="00391BF0">
        <w:rPr>
          <w:rFonts w:cstheme="minorHAnsi"/>
          <w:b/>
          <w:noProof/>
          <w:sz w:val="24"/>
          <w:szCs w:val="24"/>
        </w:rPr>
        <w:lastRenderedPageBreak/>
        <mc:AlternateContent>
          <mc:Choice Requires="wps">
            <w:drawing>
              <wp:anchor distT="0" distB="0" distL="114300" distR="114300" simplePos="0" relativeHeight="251679744" behindDoc="1" locked="0" layoutInCell="1" allowOverlap="1" wp14:anchorId="1C58E5AE" wp14:editId="694B64EB">
                <wp:simplePos x="0" y="0"/>
                <wp:positionH relativeFrom="column">
                  <wp:posOffset>0</wp:posOffset>
                </wp:positionH>
                <wp:positionV relativeFrom="paragraph">
                  <wp:posOffset>-177800</wp:posOffset>
                </wp:positionV>
                <wp:extent cx="1047750" cy="8343900"/>
                <wp:effectExtent l="8890" t="5715" r="10160" b="13335"/>
                <wp:wrapNone/>
                <wp:docPr id="2093" name="Ορθογώνιο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8343900"/>
                        </a:xfrm>
                        <a:prstGeom prst="rect">
                          <a:avLst/>
                        </a:prstGeom>
                        <a:solidFill>
                          <a:srgbClr val="FFFFFF"/>
                        </a:solidFill>
                        <a:ln w="9525">
                          <a:solidFill>
                            <a:srgbClr val="FFFFFF"/>
                          </a:solidFill>
                          <a:miter lim="800000"/>
                          <a:headEnd/>
                          <a:tailEnd/>
                        </a:ln>
                      </wps:spPr>
                      <wps:txbx>
                        <w:txbxContent>
                          <w:p w14:paraId="6B1891ED" w14:textId="77777777" w:rsidR="005B1FB6" w:rsidRPr="003D529A" w:rsidRDefault="005B1FB6" w:rsidP="00391BF0">
                            <w:pPr>
                              <w:spacing w:line="280" w:lineRule="exact"/>
                              <w:jc w:val="center"/>
                              <w:rPr>
                                <w:rFonts w:ascii="Times New Roman" w:hAnsi="Times New Roman"/>
                                <w:b/>
                                <w:sz w:val="24"/>
                                <w:szCs w:val="24"/>
                              </w:rPr>
                            </w:pPr>
                            <w:r w:rsidRPr="003D529A">
                              <w:rPr>
                                <w:rFonts w:ascii="Times New Roman" w:hAnsi="Times New Roman"/>
                                <w:b/>
                                <w:sz w:val="24"/>
                                <w:szCs w:val="24"/>
                              </w:rPr>
                              <w:t>ΠΙΝΑΚΑΣ ΤΩΝ ΟΙΚΟΥΜΕΝΙΚΩΝ ΣΥΝΟΔΩΝ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E5AE" id="Ορθογώνιο 2093" o:spid="_x0000_s1043" style="position:absolute;left:0;text-align:left;margin-left:0;margin-top:-14pt;width:82.5pt;height:65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2iSQIAAGIEAAAOAAAAZHJzL2Uyb0RvYy54bWysVM2O0zAQviPxDpbvND9t6TZqulp1KUJa&#10;YKWFB3AcJ7FwbGO7TXvkBXiFfQgucED7BtlXYux0u124IEQOlsfj+TzzfTNZnO9agbbMWK5kjpNR&#10;jBGTVJVc1jn++GH94gwj64gsiVCS5XjPLD5fPn+26HTGUtUoUTKDAETarNM5bpzTWRRZ2rCW2JHS&#10;TIKzUqYlDkxTR6UhHaC3Ikrj+GXUKVNqoyizFk4vBydeBvyqYtS9ryrLHBI5htxcWE1YC79GywXJ&#10;akN0w+khDfIPWbSES3j0CHVJHEEbw/+Aajk1yqrKjahqI1VVnLJQA1STxL9Vc9MQzUItQI7VR5rs&#10;/4Ol77bXBvEyx2k8H2MkSQsq9bf3X/rv/V3/7f5r/7P/0d+h4Aa2Om0zCLrR18bXa/WVop8skmrV&#10;EFmzC2NU1zBSQo6JZzd6EuANC6Go6N6qEl4iG6cCcbvKtB4QKEG7oM/+qA/bOUThMIkns9kUZKTg&#10;OxtPxvM4KBiR7CFcG+teM9Uiv8mxgQYI8GR7ZZ1Ph2QPV0L6SvByzYUIhqmLlTBoS6BZ1uELFUCV&#10;p9eERF2O59N0GpCf+OzfQbTcQdcL3kIZsf+GPvS8vZJl6ElHuBj2kLKQByI9d4MGblfsgm7JzAd7&#10;YgtV7oFao4Yuh6mEjV/TGXDWQZPn2H7eEMMwEm8kKDRPJhM/FcGYTGcpGObUU5x6iKSNgtlxGA3b&#10;lRsmaaMNrxt4LAmMSHUBqlY88P2Y2KEEaOQgw2Ho/KSc2uHW469h+QsAAP//AwBQSwMEFAAGAAgA&#10;AAAhABKzZLjeAAAACQEAAA8AAABkcnMvZG93bnJldi54bWxMj09Lw0AQxe+C32EZwVu7MWgIaTal&#10;CiKIIEbB6yY7+dNmZ2N226Z+eqenevsN7/HmvXw920EccPK9IwV3ywgEUu1MT62Cr8/nRQrCB01G&#10;D45QwQk9rIvrq1xnxh3pAw9laAWHkM+0gi6EMZPS1x1a7ZduRGKtcZPVgc+plWbSRw63g4yjKJFW&#10;98QfOj3iU4f1rtxbBT/v1SsmSfWy3T0236fm15f3mzelbm/mzQpEwDlczHCuz9Wh4E6V25PxYlDA&#10;Q4KCRZwynOXkgaFiiNMkAlnk8v+C4g8AAP//AwBQSwECLQAUAAYACAAAACEAtoM4kv4AAADhAQAA&#10;EwAAAAAAAAAAAAAAAAAAAAAAW0NvbnRlbnRfVHlwZXNdLnhtbFBLAQItABQABgAIAAAAIQA4/SH/&#10;1gAAAJQBAAALAAAAAAAAAAAAAAAAAC8BAABfcmVscy8ucmVsc1BLAQItABQABgAIAAAAIQAB4s2i&#10;SQIAAGIEAAAOAAAAAAAAAAAAAAAAAC4CAABkcnMvZTJvRG9jLnhtbFBLAQItABQABgAIAAAAIQAS&#10;s2S43gAAAAkBAAAPAAAAAAAAAAAAAAAAAKMEAABkcnMvZG93bnJldi54bWxQSwUGAAAAAAQABADz&#10;AAAArgUAAAAA&#10;" strokecolor="white">
                <v:textbox style="layout-flow:vertical;mso-layout-flow-alt:bottom-to-top">
                  <w:txbxContent>
                    <w:p w14:paraId="6B1891ED" w14:textId="77777777" w:rsidR="005B1FB6" w:rsidRPr="003D529A" w:rsidRDefault="005B1FB6" w:rsidP="00391BF0">
                      <w:pPr>
                        <w:spacing w:line="280" w:lineRule="exact"/>
                        <w:jc w:val="center"/>
                        <w:rPr>
                          <w:rFonts w:ascii="Times New Roman" w:hAnsi="Times New Roman"/>
                          <w:b/>
                          <w:sz w:val="24"/>
                          <w:szCs w:val="24"/>
                        </w:rPr>
                      </w:pPr>
                      <w:r w:rsidRPr="003D529A">
                        <w:rPr>
                          <w:rFonts w:ascii="Times New Roman" w:hAnsi="Times New Roman"/>
                          <w:b/>
                          <w:sz w:val="24"/>
                          <w:szCs w:val="24"/>
                        </w:rPr>
                        <w:t>ΠΙΝΑΚΑΣ ΤΩΝ ΟΙΚΟΥΜΕΝΙΚΩΝ ΣΥΝΟΔΩΝ</w:t>
                      </w:r>
                    </w:p>
                  </w:txbxContent>
                </v:textbox>
              </v:rect>
            </w:pict>
          </mc:Fallback>
        </mc:AlternateContent>
      </w:r>
    </w:p>
    <w:p w14:paraId="55AFD161" w14:textId="77777777" w:rsidR="00391BF0" w:rsidRPr="00391BF0" w:rsidRDefault="00391BF0" w:rsidP="00391BF0">
      <w:pPr>
        <w:tabs>
          <w:tab w:val="left" w:pos="330"/>
        </w:tabs>
        <w:spacing w:line="280" w:lineRule="exact"/>
        <w:jc w:val="both"/>
        <w:rPr>
          <w:rFonts w:cstheme="minorHAnsi"/>
          <w:b/>
          <w:sz w:val="24"/>
          <w:szCs w:val="24"/>
        </w:rPr>
      </w:pPr>
      <w:r w:rsidRPr="00391BF0">
        <w:rPr>
          <w:rFonts w:cstheme="minorHAnsi"/>
          <w:b/>
          <w:sz w:val="24"/>
          <w:szCs w:val="24"/>
        </w:rPr>
        <w:tab/>
      </w:r>
    </w:p>
    <w:tbl>
      <w:tblPr>
        <w:tblW w:w="7998" w:type="dxa"/>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ΠΙΝΑΚΑΣ ΤΩΝ ΟΙΚΟΥΜΕΝΙΚΩΝ ΣΥΝΟΔΩΝ"/>
      </w:tblPr>
      <w:tblGrid>
        <w:gridCol w:w="1332"/>
        <w:gridCol w:w="776"/>
        <w:gridCol w:w="1888"/>
        <w:gridCol w:w="775"/>
        <w:gridCol w:w="775"/>
        <w:gridCol w:w="1331"/>
        <w:gridCol w:w="775"/>
        <w:gridCol w:w="775"/>
        <w:gridCol w:w="775"/>
      </w:tblGrid>
      <w:tr w:rsidR="00391BF0" w:rsidRPr="00391BF0" w14:paraId="2816165A" w14:textId="77777777" w:rsidTr="00933855">
        <w:trPr>
          <w:cantSplit/>
          <w:trHeight w:val="1702"/>
        </w:trPr>
        <w:tc>
          <w:tcPr>
            <w:tcW w:w="942" w:type="dxa"/>
            <w:textDirection w:val="btLr"/>
          </w:tcPr>
          <w:p w14:paraId="55004968"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 xml:space="preserve"> Μορφές που</w:t>
            </w:r>
          </w:p>
          <w:p w14:paraId="070D0C74"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διακρίθηκαν</w:t>
            </w:r>
          </w:p>
          <w:p w14:paraId="1AA3604F" w14:textId="77777777" w:rsidR="00391BF0" w:rsidRPr="00391BF0" w:rsidRDefault="00391BF0" w:rsidP="00933855">
            <w:pPr>
              <w:spacing w:line="240" w:lineRule="exact"/>
              <w:ind w:left="113" w:right="113"/>
              <w:rPr>
                <w:rFonts w:cstheme="minorHAnsi"/>
                <w:b/>
                <w:sz w:val="20"/>
                <w:szCs w:val="20"/>
              </w:rPr>
            </w:pPr>
          </w:p>
          <w:p w14:paraId="37899214" w14:textId="77777777" w:rsidR="00391BF0" w:rsidRDefault="00391BF0" w:rsidP="00933855">
            <w:pPr>
              <w:spacing w:line="240" w:lineRule="exact"/>
              <w:ind w:left="113" w:right="113"/>
              <w:rPr>
                <w:rFonts w:cstheme="minorHAnsi"/>
                <w:b/>
                <w:sz w:val="20"/>
                <w:szCs w:val="20"/>
              </w:rPr>
            </w:pPr>
          </w:p>
          <w:p w14:paraId="08B289F3" w14:textId="77777777" w:rsidR="00667567" w:rsidRPr="00391BF0" w:rsidRDefault="00667567" w:rsidP="00933855">
            <w:pPr>
              <w:spacing w:line="240" w:lineRule="exact"/>
              <w:ind w:left="113" w:right="113"/>
              <w:rPr>
                <w:rFonts w:cstheme="minorHAnsi"/>
                <w:b/>
                <w:sz w:val="20"/>
                <w:szCs w:val="20"/>
              </w:rPr>
            </w:pPr>
          </w:p>
        </w:tc>
        <w:tc>
          <w:tcPr>
            <w:tcW w:w="702" w:type="dxa"/>
            <w:tcBorders>
              <w:right w:val="nil"/>
            </w:tcBorders>
            <w:textDirection w:val="btLr"/>
          </w:tcPr>
          <w:p w14:paraId="4462DB2F" w14:textId="77777777" w:rsidR="00391BF0" w:rsidRPr="00391BF0" w:rsidRDefault="00391BF0" w:rsidP="00933855">
            <w:pPr>
              <w:spacing w:line="240" w:lineRule="exact"/>
              <w:jc w:val="center"/>
              <w:rPr>
                <w:rFonts w:cstheme="minorHAnsi"/>
                <w:spacing w:val="-8"/>
                <w:sz w:val="20"/>
                <w:szCs w:val="20"/>
              </w:rPr>
            </w:pPr>
            <w:r w:rsidRPr="00391BF0">
              <w:rPr>
                <w:rFonts w:cstheme="minorHAnsi"/>
                <w:spacing w:val="-8"/>
                <w:sz w:val="20"/>
                <w:szCs w:val="20"/>
              </w:rPr>
              <w:t>Ἅγιοι Ἀθάνάσιος</w:t>
            </w:r>
          </w:p>
          <w:p w14:paraId="1F7F84D9" w14:textId="77777777" w:rsidR="00391BF0" w:rsidRPr="00391BF0" w:rsidRDefault="00391BF0" w:rsidP="00933855">
            <w:pPr>
              <w:spacing w:line="240" w:lineRule="exact"/>
              <w:jc w:val="center"/>
              <w:rPr>
                <w:rFonts w:cstheme="minorHAnsi"/>
                <w:spacing w:val="-8"/>
                <w:sz w:val="20"/>
                <w:szCs w:val="20"/>
              </w:rPr>
            </w:pPr>
            <w:r w:rsidRPr="00391BF0">
              <w:rPr>
                <w:rFonts w:cstheme="minorHAnsi"/>
                <w:spacing w:val="-8"/>
                <w:sz w:val="20"/>
                <w:szCs w:val="20"/>
              </w:rPr>
              <w:t>Σπυρίδων, Νίκόλαος</w:t>
            </w:r>
          </w:p>
        </w:tc>
        <w:tc>
          <w:tcPr>
            <w:tcW w:w="1662" w:type="dxa"/>
            <w:tcBorders>
              <w:left w:val="nil"/>
              <w:right w:val="nil"/>
            </w:tcBorders>
            <w:textDirection w:val="btLr"/>
          </w:tcPr>
          <w:p w14:paraId="7A184C73"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Γρηγόριος Νύσσης</w:t>
            </w:r>
          </w:p>
        </w:tc>
        <w:tc>
          <w:tcPr>
            <w:tcW w:w="702" w:type="dxa"/>
            <w:tcBorders>
              <w:left w:val="nil"/>
              <w:right w:val="nil"/>
            </w:tcBorders>
            <w:textDirection w:val="btLr"/>
          </w:tcPr>
          <w:p w14:paraId="1139CCE5"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Ἰωάννης</w:t>
            </w:r>
          </w:p>
          <w:p w14:paraId="71761D11"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Ἀντιοχείας</w:t>
            </w:r>
          </w:p>
        </w:tc>
        <w:tc>
          <w:tcPr>
            <w:tcW w:w="702" w:type="dxa"/>
            <w:tcBorders>
              <w:left w:val="nil"/>
              <w:right w:val="nil"/>
            </w:tcBorders>
            <w:textDirection w:val="btLr"/>
          </w:tcPr>
          <w:p w14:paraId="5B461800"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Θεοδώρητος</w:t>
            </w:r>
          </w:p>
          <w:p w14:paraId="2B139789"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Κύρου</w:t>
            </w:r>
          </w:p>
        </w:tc>
        <w:tc>
          <w:tcPr>
            <w:tcW w:w="1182" w:type="dxa"/>
            <w:tcBorders>
              <w:left w:val="nil"/>
              <w:right w:val="nil"/>
            </w:tcBorders>
            <w:textDirection w:val="btLr"/>
          </w:tcPr>
          <w:p w14:paraId="29A92CF3"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Ἀπολινάριος</w:t>
            </w:r>
          </w:p>
          <w:p w14:paraId="5A2E395F"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Ἀλεξανδρείας</w:t>
            </w:r>
          </w:p>
          <w:p w14:paraId="3A5BDC36"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Δομνῖνος</w:t>
            </w:r>
          </w:p>
          <w:p w14:paraId="711BD044"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Ἀντιοχείας</w:t>
            </w:r>
          </w:p>
        </w:tc>
        <w:tc>
          <w:tcPr>
            <w:tcW w:w="702" w:type="dxa"/>
            <w:tcBorders>
              <w:left w:val="nil"/>
              <w:right w:val="nil"/>
            </w:tcBorders>
            <w:textDirection w:val="btLr"/>
          </w:tcPr>
          <w:p w14:paraId="5311B9F0"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Μάξιμος</w:t>
            </w:r>
          </w:p>
          <w:p w14:paraId="6A170221"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ὁ Ὁμολογητὴς</w:t>
            </w:r>
          </w:p>
        </w:tc>
        <w:tc>
          <w:tcPr>
            <w:tcW w:w="702" w:type="dxa"/>
            <w:tcBorders>
              <w:left w:val="nil"/>
              <w:right w:val="nil"/>
            </w:tcBorders>
            <w:textDirection w:val="btLr"/>
          </w:tcPr>
          <w:p w14:paraId="0FB992F1"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Πέτρος</w:t>
            </w:r>
          </w:p>
          <w:p w14:paraId="5D46F10E"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Ἀλεξανδρείας</w:t>
            </w:r>
          </w:p>
        </w:tc>
        <w:tc>
          <w:tcPr>
            <w:tcW w:w="702" w:type="dxa"/>
            <w:tcBorders>
              <w:left w:val="nil"/>
            </w:tcBorders>
            <w:textDirection w:val="btLr"/>
          </w:tcPr>
          <w:p w14:paraId="059A8732"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Θεοφάνης</w:t>
            </w:r>
          </w:p>
          <w:p w14:paraId="14414C3A"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μοναχὸς</w:t>
            </w:r>
          </w:p>
        </w:tc>
      </w:tr>
      <w:tr w:rsidR="00391BF0" w:rsidRPr="00391BF0" w14:paraId="226B8EB2" w14:textId="77777777" w:rsidTr="00933855">
        <w:trPr>
          <w:cantSplit/>
          <w:trHeight w:val="1134"/>
        </w:trPr>
        <w:tc>
          <w:tcPr>
            <w:tcW w:w="942" w:type="dxa"/>
            <w:textDirection w:val="btLr"/>
          </w:tcPr>
          <w:p w14:paraId="726446E5"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Ἀριθμὸς</w:t>
            </w:r>
          </w:p>
          <w:p w14:paraId="0C00B4FB"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Πατέρων</w:t>
            </w:r>
          </w:p>
        </w:tc>
        <w:tc>
          <w:tcPr>
            <w:tcW w:w="702" w:type="dxa"/>
            <w:tcBorders>
              <w:right w:val="nil"/>
            </w:tcBorders>
            <w:textDirection w:val="btLr"/>
          </w:tcPr>
          <w:p w14:paraId="122BC958"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318</w:t>
            </w:r>
          </w:p>
        </w:tc>
        <w:tc>
          <w:tcPr>
            <w:tcW w:w="1662" w:type="dxa"/>
            <w:tcBorders>
              <w:left w:val="nil"/>
              <w:right w:val="nil"/>
            </w:tcBorders>
            <w:textDirection w:val="btLr"/>
          </w:tcPr>
          <w:p w14:paraId="34D7E560"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150</w:t>
            </w:r>
          </w:p>
        </w:tc>
        <w:tc>
          <w:tcPr>
            <w:tcW w:w="702" w:type="dxa"/>
            <w:tcBorders>
              <w:left w:val="nil"/>
              <w:right w:val="nil"/>
            </w:tcBorders>
            <w:textDirection w:val="btLr"/>
          </w:tcPr>
          <w:p w14:paraId="59875463"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200</w:t>
            </w:r>
          </w:p>
        </w:tc>
        <w:tc>
          <w:tcPr>
            <w:tcW w:w="702" w:type="dxa"/>
            <w:tcBorders>
              <w:left w:val="nil"/>
              <w:right w:val="nil"/>
            </w:tcBorders>
            <w:textDirection w:val="btLr"/>
          </w:tcPr>
          <w:p w14:paraId="37BD42DE"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630</w:t>
            </w:r>
          </w:p>
        </w:tc>
        <w:tc>
          <w:tcPr>
            <w:tcW w:w="1182" w:type="dxa"/>
            <w:tcBorders>
              <w:left w:val="nil"/>
              <w:right w:val="nil"/>
            </w:tcBorders>
            <w:textDirection w:val="btLr"/>
          </w:tcPr>
          <w:p w14:paraId="72BAFD83"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165</w:t>
            </w:r>
          </w:p>
        </w:tc>
        <w:tc>
          <w:tcPr>
            <w:tcW w:w="702" w:type="dxa"/>
            <w:tcBorders>
              <w:left w:val="nil"/>
              <w:right w:val="nil"/>
            </w:tcBorders>
            <w:textDirection w:val="btLr"/>
          </w:tcPr>
          <w:p w14:paraId="0A9C73A5"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150</w:t>
            </w:r>
          </w:p>
        </w:tc>
        <w:tc>
          <w:tcPr>
            <w:tcW w:w="702" w:type="dxa"/>
            <w:tcBorders>
              <w:left w:val="nil"/>
              <w:right w:val="nil"/>
            </w:tcBorders>
            <w:textDirection w:val="btLr"/>
          </w:tcPr>
          <w:p w14:paraId="2F0D2788"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211</w:t>
            </w:r>
          </w:p>
        </w:tc>
        <w:tc>
          <w:tcPr>
            <w:tcW w:w="702" w:type="dxa"/>
            <w:tcBorders>
              <w:left w:val="nil"/>
            </w:tcBorders>
            <w:textDirection w:val="btLr"/>
          </w:tcPr>
          <w:p w14:paraId="26B254CA"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350</w:t>
            </w:r>
          </w:p>
        </w:tc>
      </w:tr>
      <w:tr w:rsidR="00391BF0" w:rsidRPr="00391BF0" w14:paraId="3FBDBF62" w14:textId="77777777" w:rsidTr="00933855">
        <w:trPr>
          <w:cantSplit/>
          <w:trHeight w:val="1543"/>
        </w:trPr>
        <w:tc>
          <w:tcPr>
            <w:tcW w:w="942" w:type="dxa"/>
            <w:textDirection w:val="btLr"/>
          </w:tcPr>
          <w:p w14:paraId="134DF6D1"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Πρόεδρός της</w:t>
            </w:r>
          </w:p>
        </w:tc>
        <w:tc>
          <w:tcPr>
            <w:tcW w:w="702" w:type="dxa"/>
            <w:tcBorders>
              <w:right w:val="nil"/>
            </w:tcBorders>
            <w:textDirection w:val="btLr"/>
          </w:tcPr>
          <w:p w14:paraId="31027396"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Ὁ αὐτοκράτορας</w:t>
            </w:r>
          </w:p>
        </w:tc>
        <w:tc>
          <w:tcPr>
            <w:tcW w:w="1662" w:type="dxa"/>
            <w:tcBorders>
              <w:left w:val="nil"/>
              <w:right w:val="nil"/>
            </w:tcBorders>
            <w:textDirection w:val="btLr"/>
          </w:tcPr>
          <w:p w14:paraId="46191C28"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1. Μελέτιος</w:t>
            </w:r>
          </w:p>
          <w:p w14:paraId="4C59FC21"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Ἀντιοχείας</w:t>
            </w:r>
          </w:p>
          <w:p w14:paraId="332A5069"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2. Γρηγόριος</w:t>
            </w:r>
          </w:p>
          <w:p w14:paraId="795B9E7D"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Θεολόγος</w:t>
            </w:r>
          </w:p>
          <w:p w14:paraId="4ADC1327"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3. Νεκτάριος</w:t>
            </w:r>
          </w:p>
          <w:p w14:paraId="77D78ED0"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ΚΠόλεως</w:t>
            </w:r>
          </w:p>
        </w:tc>
        <w:tc>
          <w:tcPr>
            <w:tcW w:w="702" w:type="dxa"/>
            <w:tcBorders>
              <w:left w:val="nil"/>
              <w:right w:val="nil"/>
            </w:tcBorders>
            <w:textDirection w:val="btLr"/>
          </w:tcPr>
          <w:p w14:paraId="238EC4FD"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Κύριλλος</w:t>
            </w:r>
          </w:p>
          <w:p w14:paraId="3727E877"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Ἀλεξανδρείας</w:t>
            </w:r>
          </w:p>
        </w:tc>
        <w:tc>
          <w:tcPr>
            <w:tcW w:w="702" w:type="dxa"/>
            <w:tcBorders>
              <w:left w:val="nil"/>
              <w:right w:val="nil"/>
            </w:tcBorders>
            <w:textDirection w:val="btLr"/>
          </w:tcPr>
          <w:p w14:paraId="110DECCF"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ἀντιπρόσωποι</w:t>
            </w:r>
          </w:p>
          <w:p w14:paraId="5E4270ED"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πάπα κ.ἄ.</w:t>
            </w:r>
          </w:p>
        </w:tc>
        <w:tc>
          <w:tcPr>
            <w:tcW w:w="1182" w:type="dxa"/>
            <w:tcBorders>
              <w:left w:val="nil"/>
              <w:right w:val="nil"/>
            </w:tcBorders>
            <w:textDirection w:val="btLr"/>
          </w:tcPr>
          <w:p w14:paraId="35F328FD"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1. Μηνᾶς καὶ</w:t>
            </w:r>
          </w:p>
          <w:p w14:paraId="4C78332C"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2. Εὐτύχιος</w:t>
            </w:r>
          </w:p>
          <w:p w14:paraId="3A5000D7"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πατριάρχες</w:t>
            </w:r>
          </w:p>
          <w:p w14:paraId="2A3D1A7D"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ΚΠόλεως</w:t>
            </w:r>
          </w:p>
        </w:tc>
        <w:tc>
          <w:tcPr>
            <w:tcW w:w="702" w:type="dxa"/>
            <w:tcBorders>
              <w:left w:val="nil"/>
              <w:right w:val="nil"/>
            </w:tcBorders>
            <w:textDirection w:val="btLr"/>
          </w:tcPr>
          <w:p w14:paraId="052DF3D9"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ἀντιπρόσωποι</w:t>
            </w:r>
          </w:p>
          <w:p w14:paraId="4EF0756B"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πάπα</w:t>
            </w:r>
          </w:p>
        </w:tc>
        <w:tc>
          <w:tcPr>
            <w:tcW w:w="702" w:type="dxa"/>
            <w:tcBorders>
              <w:left w:val="nil"/>
              <w:right w:val="nil"/>
            </w:tcBorders>
            <w:textDirection w:val="btLr"/>
          </w:tcPr>
          <w:p w14:paraId="79D55C70"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Παῦλος</w:t>
            </w:r>
          </w:p>
          <w:p w14:paraId="09483B56"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ΚΠόλεως</w:t>
            </w:r>
          </w:p>
        </w:tc>
        <w:tc>
          <w:tcPr>
            <w:tcW w:w="702" w:type="dxa"/>
            <w:tcBorders>
              <w:left w:val="nil"/>
            </w:tcBorders>
            <w:textDirection w:val="btLr"/>
          </w:tcPr>
          <w:p w14:paraId="33191574"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Ταράσιος</w:t>
            </w:r>
          </w:p>
          <w:p w14:paraId="6458DA5B"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ΚΠόλεως</w:t>
            </w:r>
          </w:p>
        </w:tc>
      </w:tr>
      <w:tr w:rsidR="00391BF0" w:rsidRPr="00391BF0" w14:paraId="75E03B74" w14:textId="77777777" w:rsidTr="00933855">
        <w:trPr>
          <w:cantSplit/>
          <w:trHeight w:val="1552"/>
        </w:trPr>
        <w:tc>
          <w:tcPr>
            <w:tcW w:w="942" w:type="dxa"/>
            <w:textDirection w:val="btLr"/>
          </w:tcPr>
          <w:p w14:paraId="6D63E2C6"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Καταδίκασε</w:t>
            </w:r>
          </w:p>
        </w:tc>
        <w:tc>
          <w:tcPr>
            <w:tcW w:w="702" w:type="dxa"/>
            <w:tcBorders>
              <w:right w:val="nil"/>
            </w:tcBorders>
            <w:textDirection w:val="btLr"/>
          </w:tcPr>
          <w:p w14:paraId="2BFFAD68"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Ἄρειο</w:t>
            </w:r>
          </w:p>
        </w:tc>
        <w:tc>
          <w:tcPr>
            <w:tcW w:w="1662" w:type="dxa"/>
            <w:tcBorders>
              <w:left w:val="nil"/>
              <w:right w:val="nil"/>
            </w:tcBorders>
            <w:textDirection w:val="btLr"/>
          </w:tcPr>
          <w:p w14:paraId="0AAC42C8"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Μακεδόνιο</w:t>
            </w:r>
          </w:p>
          <w:p w14:paraId="0D8A9786"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Ἀπολινάριο</w:t>
            </w:r>
          </w:p>
        </w:tc>
        <w:tc>
          <w:tcPr>
            <w:tcW w:w="702" w:type="dxa"/>
            <w:tcBorders>
              <w:left w:val="nil"/>
              <w:right w:val="nil"/>
            </w:tcBorders>
            <w:textDirection w:val="btLr"/>
          </w:tcPr>
          <w:p w14:paraId="18E3B13F"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Νεστόριο</w:t>
            </w:r>
          </w:p>
        </w:tc>
        <w:tc>
          <w:tcPr>
            <w:tcW w:w="702" w:type="dxa"/>
            <w:tcBorders>
              <w:left w:val="nil"/>
              <w:right w:val="nil"/>
            </w:tcBorders>
            <w:textDirection w:val="btLr"/>
          </w:tcPr>
          <w:p w14:paraId="72136EE3"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Εὐτυχῆ</w:t>
            </w:r>
          </w:p>
          <w:p w14:paraId="6E91F2B9"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(μονοφυσιτισμὸ)</w:t>
            </w:r>
          </w:p>
        </w:tc>
        <w:tc>
          <w:tcPr>
            <w:tcW w:w="1182" w:type="dxa"/>
            <w:tcBorders>
              <w:left w:val="nil"/>
              <w:right w:val="nil"/>
            </w:tcBorders>
            <w:textDirection w:val="btLr"/>
          </w:tcPr>
          <w:p w14:paraId="70199193"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μονοφυσιτισμὸ</w:t>
            </w:r>
          </w:p>
          <w:p w14:paraId="1FF2A3AC"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Τρία Κεφάλαια</w:t>
            </w:r>
          </w:p>
          <w:p w14:paraId="3A7DCD49"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Ὠριγένη</w:t>
            </w:r>
          </w:p>
        </w:tc>
        <w:tc>
          <w:tcPr>
            <w:tcW w:w="702" w:type="dxa"/>
            <w:tcBorders>
              <w:left w:val="nil"/>
              <w:right w:val="nil"/>
            </w:tcBorders>
            <w:textDirection w:val="btLr"/>
          </w:tcPr>
          <w:p w14:paraId="07392E28"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μονοθελητισμὸ</w:t>
            </w:r>
          </w:p>
        </w:tc>
        <w:tc>
          <w:tcPr>
            <w:tcW w:w="702" w:type="dxa"/>
            <w:tcBorders>
              <w:left w:val="nil"/>
              <w:right w:val="nil"/>
            </w:tcBorders>
            <w:textDirection w:val="btLr"/>
          </w:tcPr>
          <w:p w14:paraId="37AC76B2"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ἐξέδωσε μόνο</w:t>
            </w:r>
          </w:p>
          <w:p w14:paraId="6E524D0C"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κανόνες</w:t>
            </w:r>
          </w:p>
        </w:tc>
        <w:tc>
          <w:tcPr>
            <w:tcW w:w="702" w:type="dxa"/>
            <w:tcBorders>
              <w:left w:val="nil"/>
            </w:tcBorders>
            <w:textDirection w:val="btLr"/>
          </w:tcPr>
          <w:p w14:paraId="6662C303"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εἰκονομάχους</w:t>
            </w:r>
          </w:p>
        </w:tc>
      </w:tr>
      <w:tr w:rsidR="00391BF0" w:rsidRPr="00391BF0" w14:paraId="03F81D63" w14:textId="77777777" w:rsidTr="00933855">
        <w:trPr>
          <w:cantSplit/>
          <w:trHeight w:val="1970"/>
        </w:trPr>
        <w:tc>
          <w:tcPr>
            <w:tcW w:w="942" w:type="dxa"/>
            <w:textDirection w:val="btLr"/>
          </w:tcPr>
          <w:p w14:paraId="3655CA86"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Αὐτοκράτορας</w:t>
            </w:r>
          </w:p>
        </w:tc>
        <w:tc>
          <w:tcPr>
            <w:tcW w:w="702" w:type="dxa"/>
            <w:tcBorders>
              <w:right w:val="nil"/>
            </w:tcBorders>
            <w:textDirection w:val="btLr"/>
          </w:tcPr>
          <w:p w14:paraId="14475A6A"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Μ. Κωνσταντῖνος</w:t>
            </w:r>
          </w:p>
        </w:tc>
        <w:tc>
          <w:tcPr>
            <w:tcW w:w="1662" w:type="dxa"/>
            <w:tcBorders>
              <w:left w:val="nil"/>
              <w:right w:val="nil"/>
            </w:tcBorders>
            <w:textDirection w:val="btLr"/>
          </w:tcPr>
          <w:p w14:paraId="10643EEC"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Μ. Θεοδόσιος</w:t>
            </w:r>
          </w:p>
        </w:tc>
        <w:tc>
          <w:tcPr>
            <w:tcW w:w="702" w:type="dxa"/>
            <w:tcBorders>
              <w:left w:val="nil"/>
              <w:right w:val="nil"/>
            </w:tcBorders>
            <w:textDirection w:val="btLr"/>
          </w:tcPr>
          <w:p w14:paraId="70CE8FDD"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Θεοδόσιος Β΄</w:t>
            </w:r>
          </w:p>
        </w:tc>
        <w:tc>
          <w:tcPr>
            <w:tcW w:w="702" w:type="dxa"/>
            <w:tcBorders>
              <w:left w:val="nil"/>
              <w:right w:val="nil"/>
            </w:tcBorders>
            <w:textDirection w:val="btLr"/>
          </w:tcPr>
          <w:p w14:paraId="3F7210F7"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Μαρκιανὸς</w:t>
            </w:r>
          </w:p>
        </w:tc>
        <w:tc>
          <w:tcPr>
            <w:tcW w:w="1182" w:type="dxa"/>
            <w:tcBorders>
              <w:left w:val="nil"/>
              <w:right w:val="nil"/>
            </w:tcBorders>
            <w:textDirection w:val="btLr"/>
          </w:tcPr>
          <w:p w14:paraId="16019AFD"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Ἰουστινιανὸς Α΄</w:t>
            </w:r>
          </w:p>
        </w:tc>
        <w:tc>
          <w:tcPr>
            <w:tcW w:w="702" w:type="dxa"/>
            <w:tcBorders>
              <w:left w:val="nil"/>
              <w:right w:val="nil"/>
            </w:tcBorders>
            <w:textDirection w:val="btLr"/>
          </w:tcPr>
          <w:p w14:paraId="56A3ABC8"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Κωνσταντῖνος Δ΄</w:t>
            </w:r>
          </w:p>
        </w:tc>
        <w:tc>
          <w:tcPr>
            <w:tcW w:w="702" w:type="dxa"/>
            <w:tcBorders>
              <w:left w:val="nil"/>
              <w:right w:val="nil"/>
            </w:tcBorders>
            <w:textDirection w:val="btLr"/>
          </w:tcPr>
          <w:p w14:paraId="6002099F"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Ἰουστινιανὸς Β΄</w:t>
            </w:r>
          </w:p>
        </w:tc>
        <w:tc>
          <w:tcPr>
            <w:tcW w:w="702" w:type="dxa"/>
            <w:tcBorders>
              <w:left w:val="nil"/>
            </w:tcBorders>
            <w:textDirection w:val="btLr"/>
          </w:tcPr>
          <w:p w14:paraId="4937FD2A"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Εἰρήνη ἡ Ἀθηναία</w:t>
            </w:r>
          </w:p>
        </w:tc>
      </w:tr>
      <w:tr w:rsidR="00391BF0" w:rsidRPr="00391BF0" w14:paraId="6D85BB57" w14:textId="77777777" w:rsidTr="00933855">
        <w:trPr>
          <w:cantSplit/>
          <w:trHeight w:val="1262"/>
        </w:trPr>
        <w:tc>
          <w:tcPr>
            <w:tcW w:w="942" w:type="dxa"/>
            <w:textDirection w:val="btLr"/>
          </w:tcPr>
          <w:p w14:paraId="608C0C5F"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Ἔτος</w:t>
            </w:r>
          </w:p>
        </w:tc>
        <w:tc>
          <w:tcPr>
            <w:tcW w:w="702" w:type="dxa"/>
            <w:tcBorders>
              <w:right w:val="nil"/>
            </w:tcBorders>
            <w:textDirection w:val="btLr"/>
          </w:tcPr>
          <w:p w14:paraId="77C37532"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325</w:t>
            </w:r>
          </w:p>
        </w:tc>
        <w:tc>
          <w:tcPr>
            <w:tcW w:w="1662" w:type="dxa"/>
            <w:tcBorders>
              <w:left w:val="nil"/>
              <w:right w:val="nil"/>
            </w:tcBorders>
            <w:textDirection w:val="btLr"/>
          </w:tcPr>
          <w:p w14:paraId="2073F374"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381</w:t>
            </w:r>
          </w:p>
        </w:tc>
        <w:tc>
          <w:tcPr>
            <w:tcW w:w="702" w:type="dxa"/>
            <w:tcBorders>
              <w:left w:val="nil"/>
              <w:right w:val="nil"/>
            </w:tcBorders>
            <w:textDirection w:val="btLr"/>
          </w:tcPr>
          <w:p w14:paraId="1B4F7F63"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431</w:t>
            </w:r>
          </w:p>
        </w:tc>
        <w:tc>
          <w:tcPr>
            <w:tcW w:w="702" w:type="dxa"/>
            <w:tcBorders>
              <w:left w:val="nil"/>
              <w:right w:val="nil"/>
            </w:tcBorders>
            <w:textDirection w:val="btLr"/>
          </w:tcPr>
          <w:p w14:paraId="53D6AF10"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451</w:t>
            </w:r>
          </w:p>
        </w:tc>
        <w:tc>
          <w:tcPr>
            <w:tcW w:w="1182" w:type="dxa"/>
            <w:tcBorders>
              <w:left w:val="nil"/>
              <w:right w:val="nil"/>
            </w:tcBorders>
            <w:textDirection w:val="btLr"/>
          </w:tcPr>
          <w:p w14:paraId="6E06D832"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553</w:t>
            </w:r>
          </w:p>
        </w:tc>
        <w:tc>
          <w:tcPr>
            <w:tcW w:w="702" w:type="dxa"/>
            <w:tcBorders>
              <w:left w:val="nil"/>
              <w:right w:val="nil"/>
            </w:tcBorders>
            <w:textDirection w:val="btLr"/>
          </w:tcPr>
          <w:p w14:paraId="17A0D8C6"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680/1</w:t>
            </w:r>
          </w:p>
        </w:tc>
        <w:tc>
          <w:tcPr>
            <w:tcW w:w="702" w:type="dxa"/>
            <w:tcBorders>
              <w:left w:val="nil"/>
              <w:right w:val="nil"/>
            </w:tcBorders>
            <w:textDirection w:val="btLr"/>
          </w:tcPr>
          <w:p w14:paraId="10A8D8E8"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691</w:t>
            </w:r>
          </w:p>
        </w:tc>
        <w:tc>
          <w:tcPr>
            <w:tcW w:w="702" w:type="dxa"/>
            <w:tcBorders>
              <w:left w:val="nil"/>
            </w:tcBorders>
            <w:textDirection w:val="btLr"/>
          </w:tcPr>
          <w:p w14:paraId="3895FFDE"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787</w:t>
            </w:r>
          </w:p>
        </w:tc>
      </w:tr>
      <w:tr w:rsidR="00391BF0" w:rsidRPr="00391BF0" w14:paraId="1077ECF0" w14:textId="77777777" w:rsidTr="00933855">
        <w:trPr>
          <w:cantSplit/>
          <w:trHeight w:val="1421"/>
        </w:trPr>
        <w:tc>
          <w:tcPr>
            <w:tcW w:w="942" w:type="dxa"/>
            <w:textDirection w:val="btLr"/>
          </w:tcPr>
          <w:p w14:paraId="3E70F4B0"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Πόλη που</w:t>
            </w:r>
          </w:p>
          <w:p w14:paraId="0E67D5FD"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συγκλήθηκε</w:t>
            </w:r>
          </w:p>
        </w:tc>
        <w:tc>
          <w:tcPr>
            <w:tcW w:w="702" w:type="dxa"/>
            <w:tcBorders>
              <w:right w:val="nil"/>
            </w:tcBorders>
            <w:textDirection w:val="btLr"/>
          </w:tcPr>
          <w:p w14:paraId="4088FA6A"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Νίκαια</w:t>
            </w:r>
          </w:p>
        </w:tc>
        <w:tc>
          <w:tcPr>
            <w:tcW w:w="1662" w:type="dxa"/>
            <w:tcBorders>
              <w:left w:val="nil"/>
              <w:right w:val="nil"/>
            </w:tcBorders>
            <w:textDirection w:val="btLr"/>
          </w:tcPr>
          <w:p w14:paraId="61FB947D"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ΚΠολη</w:t>
            </w:r>
          </w:p>
        </w:tc>
        <w:tc>
          <w:tcPr>
            <w:tcW w:w="702" w:type="dxa"/>
            <w:tcBorders>
              <w:left w:val="nil"/>
              <w:right w:val="nil"/>
            </w:tcBorders>
            <w:textDirection w:val="btLr"/>
          </w:tcPr>
          <w:p w14:paraId="0B7C7367"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Ἔφεσος</w:t>
            </w:r>
          </w:p>
        </w:tc>
        <w:tc>
          <w:tcPr>
            <w:tcW w:w="702" w:type="dxa"/>
            <w:tcBorders>
              <w:left w:val="nil"/>
              <w:right w:val="nil"/>
            </w:tcBorders>
            <w:textDirection w:val="btLr"/>
          </w:tcPr>
          <w:p w14:paraId="4063F0CA"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Χαλκηδόνα</w:t>
            </w:r>
          </w:p>
        </w:tc>
        <w:tc>
          <w:tcPr>
            <w:tcW w:w="1182" w:type="dxa"/>
            <w:tcBorders>
              <w:left w:val="nil"/>
              <w:right w:val="nil"/>
            </w:tcBorders>
            <w:textDirection w:val="btLr"/>
          </w:tcPr>
          <w:p w14:paraId="55193BF7"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ΚΠολη</w:t>
            </w:r>
          </w:p>
        </w:tc>
        <w:tc>
          <w:tcPr>
            <w:tcW w:w="702" w:type="dxa"/>
            <w:tcBorders>
              <w:left w:val="nil"/>
              <w:right w:val="nil"/>
            </w:tcBorders>
            <w:textDirection w:val="btLr"/>
          </w:tcPr>
          <w:p w14:paraId="441E509E"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ΚΠολη</w:t>
            </w:r>
          </w:p>
          <w:p w14:paraId="5A0787BA" w14:textId="77777777" w:rsidR="00391BF0" w:rsidRPr="00391BF0" w:rsidRDefault="00391BF0" w:rsidP="00933855">
            <w:pPr>
              <w:spacing w:line="240" w:lineRule="exact"/>
              <w:jc w:val="center"/>
              <w:rPr>
                <w:rFonts w:cstheme="minorHAnsi"/>
                <w:spacing w:val="-8"/>
                <w:sz w:val="20"/>
                <w:szCs w:val="20"/>
              </w:rPr>
            </w:pPr>
            <w:r w:rsidRPr="00391BF0">
              <w:rPr>
                <w:rFonts w:cstheme="minorHAnsi"/>
                <w:spacing w:val="-8"/>
                <w:sz w:val="20"/>
                <w:szCs w:val="20"/>
              </w:rPr>
              <w:t>(Α΄ στὸν Τροῦλλο)</w:t>
            </w:r>
          </w:p>
        </w:tc>
        <w:tc>
          <w:tcPr>
            <w:tcW w:w="702" w:type="dxa"/>
            <w:tcBorders>
              <w:left w:val="nil"/>
              <w:right w:val="nil"/>
            </w:tcBorders>
            <w:textDirection w:val="btLr"/>
          </w:tcPr>
          <w:p w14:paraId="6DEECB9A"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ΚΠολη</w:t>
            </w:r>
          </w:p>
        </w:tc>
        <w:tc>
          <w:tcPr>
            <w:tcW w:w="702" w:type="dxa"/>
            <w:tcBorders>
              <w:left w:val="nil"/>
            </w:tcBorders>
            <w:textDirection w:val="btLr"/>
          </w:tcPr>
          <w:p w14:paraId="7D05B566"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w:t>
            </w:r>
            <w:r w:rsidRPr="00391BF0">
              <w:rPr>
                <w:rFonts w:cstheme="minorHAnsi"/>
                <w:spacing w:val="-8"/>
                <w:sz w:val="20"/>
                <w:szCs w:val="20"/>
              </w:rPr>
              <w:t>Β΄ στὸν Τροῦλλο)</w:t>
            </w:r>
          </w:p>
          <w:p w14:paraId="5F0CFDF8"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Νίκαια</w:t>
            </w:r>
          </w:p>
        </w:tc>
      </w:tr>
      <w:tr w:rsidR="00391BF0" w:rsidRPr="00391BF0" w14:paraId="7AA535BB" w14:textId="77777777" w:rsidTr="00933855">
        <w:trPr>
          <w:cantSplit/>
          <w:trHeight w:val="1134"/>
        </w:trPr>
        <w:tc>
          <w:tcPr>
            <w:tcW w:w="942" w:type="dxa"/>
            <w:textDirection w:val="btLr"/>
          </w:tcPr>
          <w:p w14:paraId="63C95E7F" w14:textId="77777777" w:rsidR="00391BF0" w:rsidRPr="00391BF0" w:rsidRDefault="00391BF0" w:rsidP="00933855">
            <w:pPr>
              <w:spacing w:line="240" w:lineRule="exact"/>
              <w:ind w:left="113" w:right="113"/>
              <w:jc w:val="center"/>
              <w:rPr>
                <w:rFonts w:cstheme="minorHAnsi"/>
                <w:b/>
                <w:sz w:val="20"/>
                <w:szCs w:val="20"/>
              </w:rPr>
            </w:pPr>
            <w:r w:rsidRPr="00391BF0">
              <w:rPr>
                <w:rFonts w:cstheme="minorHAnsi"/>
                <w:b/>
                <w:sz w:val="20"/>
                <w:szCs w:val="20"/>
              </w:rPr>
              <w:t>Ἀριθμὸς</w:t>
            </w:r>
          </w:p>
        </w:tc>
        <w:tc>
          <w:tcPr>
            <w:tcW w:w="702" w:type="dxa"/>
            <w:tcBorders>
              <w:right w:val="nil"/>
            </w:tcBorders>
            <w:textDirection w:val="btLr"/>
          </w:tcPr>
          <w:p w14:paraId="3F3B0787"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lang w:val="en-US"/>
              </w:rPr>
              <w:t>1</w:t>
            </w:r>
            <w:r w:rsidRPr="00391BF0">
              <w:rPr>
                <w:rFonts w:cstheme="minorHAnsi"/>
                <w:sz w:val="20"/>
                <w:szCs w:val="20"/>
              </w:rPr>
              <w:t>η  Α΄</w:t>
            </w:r>
          </w:p>
        </w:tc>
        <w:tc>
          <w:tcPr>
            <w:tcW w:w="1662" w:type="dxa"/>
            <w:tcBorders>
              <w:left w:val="nil"/>
              <w:right w:val="nil"/>
            </w:tcBorders>
            <w:textDirection w:val="btLr"/>
          </w:tcPr>
          <w:p w14:paraId="569C9444"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2η  Β΄</w:t>
            </w:r>
          </w:p>
        </w:tc>
        <w:tc>
          <w:tcPr>
            <w:tcW w:w="702" w:type="dxa"/>
            <w:tcBorders>
              <w:left w:val="nil"/>
              <w:right w:val="nil"/>
            </w:tcBorders>
            <w:textDirection w:val="btLr"/>
          </w:tcPr>
          <w:p w14:paraId="4FF0E6D1"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3η  Γ΄</w:t>
            </w:r>
          </w:p>
        </w:tc>
        <w:tc>
          <w:tcPr>
            <w:tcW w:w="702" w:type="dxa"/>
            <w:tcBorders>
              <w:left w:val="nil"/>
              <w:right w:val="nil"/>
            </w:tcBorders>
            <w:textDirection w:val="btLr"/>
          </w:tcPr>
          <w:p w14:paraId="67D3D244"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4η  Δ΄</w:t>
            </w:r>
          </w:p>
        </w:tc>
        <w:tc>
          <w:tcPr>
            <w:tcW w:w="1182" w:type="dxa"/>
            <w:tcBorders>
              <w:left w:val="nil"/>
              <w:right w:val="nil"/>
            </w:tcBorders>
            <w:textDirection w:val="btLr"/>
          </w:tcPr>
          <w:p w14:paraId="44365B96"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5η  Ε΄</w:t>
            </w:r>
          </w:p>
        </w:tc>
        <w:tc>
          <w:tcPr>
            <w:tcW w:w="702" w:type="dxa"/>
            <w:tcBorders>
              <w:left w:val="nil"/>
              <w:right w:val="nil"/>
            </w:tcBorders>
            <w:textDirection w:val="btLr"/>
          </w:tcPr>
          <w:p w14:paraId="74645E02"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6η  ΣΤ΄</w:t>
            </w:r>
          </w:p>
        </w:tc>
        <w:tc>
          <w:tcPr>
            <w:tcW w:w="702" w:type="dxa"/>
            <w:tcBorders>
              <w:left w:val="nil"/>
              <w:right w:val="nil"/>
            </w:tcBorders>
            <w:textDirection w:val="btLr"/>
          </w:tcPr>
          <w:p w14:paraId="49776EBC"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Πενθέκτη</w:t>
            </w:r>
          </w:p>
        </w:tc>
        <w:tc>
          <w:tcPr>
            <w:tcW w:w="702" w:type="dxa"/>
            <w:tcBorders>
              <w:left w:val="nil"/>
            </w:tcBorders>
            <w:textDirection w:val="btLr"/>
          </w:tcPr>
          <w:p w14:paraId="05DFED74" w14:textId="77777777" w:rsidR="00391BF0" w:rsidRPr="00391BF0" w:rsidRDefault="00391BF0" w:rsidP="00933855">
            <w:pPr>
              <w:spacing w:line="240" w:lineRule="exact"/>
              <w:jc w:val="center"/>
              <w:rPr>
                <w:rFonts w:cstheme="minorHAnsi"/>
                <w:sz w:val="20"/>
                <w:szCs w:val="20"/>
              </w:rPr>
            </w:pPr>
            <w:r w:rsidRPr="00391BF0">
              <w:rPr>
                <w:rFonts w:cstheme="minorHAnsi"/>
                <w:sz w:val="20"/>
                <w:szCs w:val="20"/>
              </w:rPr>
              <w:t>7η  Ζ΄</w:t>
            </w:r>
          </w:p>
        </w:tc>
      </w:tr>
    </w:tbl>
    <w:p w14:paraId="2F0B48C9" w14:textId="77777777" w:rsidR="00391BF0" w:rsidRPr="00391BF0" w:rsidRDefault="00391BF0" w:rsidP="00391BF0">
      <w:pPr>
        <w:spacing w:line="280" w:lineRule="exact"/>
        <w:ind w:left="397" w:hanging="397"/>
        <w:jc w:val="both"/>
        <w:rPr>
          <w:rFonts w:cstheme="minorHAnsi"/>
          <w:b/>
          <w:sz w:val="24"/>
          <w:szCs w:val="24"/>
        </w:rPr>
      </w:pPr>
    </w:p>
    <w:p w14:paraId="31437D27" w14:textId="28F413E8" w:rsidR="00391BF0" w:rsidRPr="00391BF0" w:rsidRDefault="000813CB" w:rsidP="00145272">
      <w:pPr>
        <w:rPr>
          <w:rFonts w:cstheme="minorHAnsi"/>
          <w:b/>
          <w:sz w:val="24"/>
          <w:szCs w:val="24"/>
        </w:rPr>
      </w:pPr>
      <w:r>
        <w:rPr>
          <w:rFonts w:cstheme="minorHAnsi"/>
          <w:b/>
          <w:sz w:val="24"/>
          <w:szCs w:val="24"/>
        </w:rPr>
        <w:br w:type="page"/>
      </w:r>
    </w:p>
    <w:p w14:paraId="603AE149" w14:textId="77777777" w:rsidR="00391BF0" w:rsidRPr="00391BF0" w:rsidRDefault="00391BF0" w:rsidP="00391BF0">
      <w:pPr>
        <w:spacing w:line="280" w:lineRule="exact"/>
        <w:ind w:left="397" w:hanging="397"/>
        <w:jc w:val="both"/>
        <w:rPr>
          <w:rFonts w:cstheme="minorHAnsi"/>
          <w:b/>
          <w:sz w:val="24"/>
          <w:szCs w:val="24"/>
        </w:rPr>
        <w:sectPr w:rsidR="00391BF0" w:rsidRPr="00391BF0" w:rsidSect="00391BF0">
          <w:type w:val="continuous"/>
          <w:pgSz w:w="11906" w:h="16838" w:code="9"/>
          <w:pgMar w:top="1134" w:right="1021" w:bottom="1134" w:left="1021" w:header="709" w:footer="709" w:gutter="0"/>
          <w:cols w:space="708"/>
          <w:titlePg/>
          <w:docGrid w:linePitch="360"/>
        </w:sectPr>
      </w:pPr>
    </w:p>
    <w:p w14:paraId="3D7A282D" w14:textId="0B22817C" w:rsidR="000613E6" w:rsidRPr="00FD47AB" w:rsidRDefault="000613E6" w:rsidP="00145272">
      <w:pPr>
        <w:spacing w:line="280" w:lineRule="exact"/>
        <w:ind w:left="397" w:hanging="397"/>
        <w:jc w:val="both"/>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33" w14:textId="6326B7F9" w:rsidR="000613E6" w:rsidRPr="001C3B3B" w:rsidRDefault="000613E6" w:rsidP="00F537CA">
      <w:r w:rsidRPr="001C3B3B">
        <w:t xml:space="preserve">Το παρόν έργο αποτελεί την έκδοση </w:t>
      </w:r>
      <w:r w:rsidR="00F537CA">
        <w:t>1.0</w:t>
      </w:r>
      <w:r w:rsidRPr="001C3B3B">
        <w:rPr>
          <w:color w:val="FF0000"/>
        </w:rPr>
        <w:t xml:space="preserve">  </w:t>
      </w:r>
    </w:p>
    <w:p w14:paraId="3D7A2834" w14:textId="77777777" w:rsidR="00FD47AB" w:rsidRDefault="00FD47AB"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25DFEC78" w:rsidR="000613E6" w:rsidRPr="000613E6" w:rsidRDefault="000613E6" w:rsidP="000613E6">
      <w:r w:rsidRPr="000613E6">
        <w:t>Copyright Εθνικόν και Καποδιστριακόν Πανεπιστήμιον Αθηνών</w:t>
      </w:r>
      <w:r w:rsidR="002039B2" w:rsidRPr="002039B2">
        <w:t xml:space="preserve">, </w:t>
      </w:r>
      <w:r w:rsidR="001743A0">
        <w:t>Αρχιμ. Γρηγόριος Δ. Παπαθωμάς</w:t>
      </w:r>
      <w:r w:rsidRPr="00ED1322">
        <w:rPr>
          <w:color w:val="FF0000"/>
        </w:rPr>
        <w:t xml:space="preserve">. </w:t>
      </w:r>
      <w:r w:rsidRPr="000613E6">
        <w:t>«</w:t>
      </w:r>
      <w:r w:rsidR="001743A0" w:rsidRPr="001743A0">
        <w:t>Κανονικό Δίκαιο</w:t>
      </w:r>
      <w:r w:rsidR="001743A0">
        <w:t xml:space="preserve">, </w:t>
      </w:r>
      <w:r w:rsidR="004E056F" w:rsidRPr="00190F51">
        <w:rPr>
          <w:rFonts w:ascii="Arial" w:eastAsia="Times New Roman" w:hAnsi="Arial" w:cs="Arial"/>
          <w:bCs/>
          <w:lang w:eastAsia="en-US" w:bidi="en-US"/>
        </w:rPr>
        <w:t>II. Οἱ κανόνες τῶν Οἰκουμενικῶν Συνόδων</w:t>
      </w:r>
      <w:r w:rsidR="00FA1A1B">
        <w:t>». Έκδοση: 1.0. Αθήνα 2015</w:t>
      </w:r>
      <w:r w:rsidRPr="000613E6">
        <w:t xml:space="preserve">. Διαθέσιμο από τη δικτυακή διεύθυνση: </w:t>
      </w:r>
      <w:hyperlink r:id="rId19" w:history="1">
        <w:r w:rsidR="001743A0" w:rsidRPr="00944188">
          <w:rPr>
            <w:rStyle w:val="-"/>
          </w:rPr>
          <w:t>http://opencourses.uoa.gr/courses/THEOL3/</w:t>
        </w:r>
      </w:hyperlink>
      <w:r w:rsidR="001743A0">
        <w:rPr>
          <w:color w:val="FF0000"/>
        </w:rPr>
        <w:t xml:space="preserve"> </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4D7E8F">
      <w:pPr>
        <w:pStyle w:val="a8"/>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4D7E8F">
      <w:pPr>
        <w:pStyle w:val="a8"/>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4D7E8F">
      <w:pPr>
        <w:pStyle w:val="a8"/>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A" w14:textId="7486166F" w:rsidR="0098071D" w:rsidRDefault="0098071D">
      <w:r>
        <w:br w:type="page"/>
      </w:r>
    </w:p>
    <w:p w14:paraId="5717A04D"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3D7A284C" w14:textId="77777777" w:rsidR="000613E6" w:rsidRPr="000613E6" w:rsidRDefault="000613E6" w:rsidP="000613E6">
      <w:r w:rsidRPr="000613E6">
        <w:t>Το Έργο αυτό κάνει χρήση των ακόλουθων έργων:</w:t>
      </w:r>
    </w:p>
    <w:p w14:paraId="3D7A284D" w14:textId="77777777" w:rsidR="000613E6" w:rsidRPr="00FD47AB" w:rsidRDefault="000613E6" w:rsidP="000613E6">
      <w:pPr>
        <w:rPr>
          <w:u w:val="single"/>
        </w:rPr>
      </w:pPr>
      <w:r w:rsidRPr="00FD47AB">
        <w:rPr>
          <w:u w:val="single"/>
        </w:rPr>
        <w:t>Εικόνες/Σχήματα/Διαγράμματα/Φωτογραφίες</w:t>
      </w:r>
    </w:p>
    <w:p w14:paraId="3D7A284E" w14:textId="446BA1A6" w:rsidR="000613E6" w:rsidRPr="00DF4D73" w:rsidRDefault="000613E6" w:rsidP="000613E6">
      <w:r w:rsidRPr="00DF4D73">
        <w:t xml:space="preserve">Εικόνα 1: </w:t>
      </w:r>
      <w:r w:rsidR="000764A2" w:rsidRPr="00DF4D73">
        <w:rPr>
          <w:sz w:val="20"/>
          <w:szCs w:val="20"/>
        </w:rPr>
        <w:t>Ἡ Προποντίδα καὶ τὰ Σενὰ (</w:t>
      </w:r>
      <w:r w:rsidR="000764A2" w:rsidRPr="00DF4D73">
        <w:rPr>
          <w:sz w:val="20"/>
          <w:szCs w:val="20"/>
          <w:lang w:val="en-US"/>
        </w:rPr>
        <w:t>JONES</w:t>
      </w:r>
      <w:r w:rsidR="000764A2" w:rsidRPr="00DF4D73">
        <w:rPr>
          <w:sz w:val="20"/>
          <w:szCs w:val="20"/>
        </w:rPr>
        <w:t xml:space="preserve">, </w:t>
      </w:r>
      <w:r w:rsidR="000764A2" w:rsidRPr="00DF4D73">
        <w:rPr>
          <w:sz w:val="20"/>
          <w:szCs w:val="20"/>
          <w:lang w:val="en-US"/>
        </w:rPr>
        <w:t>pp</w:t>
      </w:r>
      <w:r w:rsidR="000764A2" w:rsidRPr="00DF4D73">
        <w:rPr>
          <w:sz w:val="20"/>
          <w:szCs w:val="20"/>
        </w:rPr>
        <w:t xml:space="preserve">. 28-29). </w:t>
      </w:r>
      <w:r w:rsidR="00F70C9A" w:rsidRPr="00DF4D73">
        <w:rPr>
          <w:lang w:val="en-US"/>
        </w:rPr>
        <w:t>Copyrighted</w:t>
      </w:r>
    </w:p>
    <w:p w14:paraId="3D7A2855" w14:textId="77777777" w:rsidR="000613E6" w:rsidRDefault="000613E6" w:rsidP="000613E6"/>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4D7E8F">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4D7E8F">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4D7E8F">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79317" w14:textId="77777777" w:rsidR="00BF704F" w:rsidRDefault="00BF704F" w:rsidP="00936ACC">
      <w:pPr>
        <w:spacing w:after="0" w:line="240" w:lineRule="auto"/>
      </w:pPr>
      <w:r>
        <w:separator/>
      </w:r>
    </w:p>
  </w:endnote>
  <w:endnote w:type="continuationSeparator" w:id="0">
    <w:p w14:paraId="3CF4CE0B" w14:textId="77777777" w:rsidR="00BF704F" w:rsidRDefault="00BF704F"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5B1FB6" w:rsidRDefault="005B1FB6"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2065C1">
      <w:rPr>
        <w:noProof/>
        <w:sz w:val="20"/>
        <w:szCs w:val="20"/>
      </w:rPr>
      <w:t>40</w:t>
    </w:r>
    <w:r w:rsidRPr="006D1C8D">
      <w:rPr>
        <w:sz w:val="20"/>
        <w:szCs w:val="20"/>
      </w:rPr>
      <w:fldChar w:fldCharType="end"/>
    </w:r>
  </w:p>
  <w:p w14:paraId="3D7A2872" w14:textId="77777777" w:rsidR="005B1FB6" w:rsidRDefault="005B1F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FDEC2" w14:textId="77777777" w:rsidR="00BF704F" w:rsidRDefault="00BF704F" w:rsidP="00936ACC">
      <w:pPr>
        <w:spacing w:after="0" w:line="240" w:lineRule="auto"/>
      </w:pPr>
      <w:r>
        <w:separator/>
      </w:r>
    </w:p>
  </w:footnote>
  <w:footnote w:type="continuationSeparator" w:id="0">
    <w:p w14:paraId="5896DDFD" w14:textId="77777777" w:rsidR="00BF704F" w:rsidRDefault="00BF704F" w:rsidP="00936ACC">
      <w:pPr>
        <w:spacing w:after="0" w:line="240" w:lineRule="auto"/>
      </w:pPr>
      <w:r>
        <w:continuationSeparator/>
      </w:r>
    </w:p>
  </w:footnote>
  <w:footnote w:id="1">
    <w:p w14:paraId="5895516C" w14:textId="77777777" w:rsidR="005B1FB6" w:rsidRPr="00501270" w:rsidRDefault="005B1FB6" w:rsidP="00391BF0">
      <w:pPr>
        <w:pStyle w:val="af5"/>
        <w:spacing w:line="240" w:lineRule="exact"/>
        <w:jc w:val="both"/>
        <w:rPr>
          <w:rFonts w:asciiTheme="minorHAnsi" w:hAnsiTheme="minorHAnsi" w:cstheme="minorHAnsi"/>
        </w:rPr>
      </w:pPr>
      <w:r w:rsidRPr="00501270">
        <w:rPr>
          <w:rStyle w:val="af6"/>
          <w:rFonts w:asciiTheme="minorHAnsi" w:hAnsiTheme="minorHAnsi" w:cstheme="minorHAnsi"/>
        </w:rPr>
        <w:sym w:font="Symbol" w:char="F02A"/>
      </w:r>
      <w:r w:rsidRPr="00501270">
        <w:rPr>
          <w:rFonts w:asciiTheme="minorHAnsi" w:hAnsiTheme="minorHAnsi" w:cstheme="minorHAnsi"/>
        </w:rPr>
        <w:t xml:space="preserve"> Ἀρκετὲς συλλογὲς κανόνων χαρακτηρίζουν τὴν </w:t>
      </w:r>
      <w:r w:rsidRPr="00501270">
        <w:rPr>
          <w:rFonts w:asciiTheme="minorHAnsi" w:hAnsiTheme="minorHAnsi" w:cstheme="minorHAnsi"/>
          <w:i/>
        </w:rPr>
        <w:t xml:space="preserve">συνοδικὴ ἐπιστολὴ </w:t>
      </w:r>
      <w:r w:rsidRPr="00501270">
        <w:rPr>
          <w:rFonts w:asciiTheme="minorHAnsi" w:hAnsiTheme="minorHAnsi" w:cstheme="minorHAnsi"/>
        </w:rPr>
        <w:t xml:space="preserve">τῆς Οἰκουμενικῆς Συνόδου, ἀπευθυνθεῖσα στὴν Μητροπολιτικὴ Σύνοδο τῆς Παμφυλίας καὶ ἀφορῶσα τὸν ἐπίσκοπο Εὐστάθιο μὲ ἡμερομηνία 31-7-431, ὡς 9ο κανόνα τῆς Συνόδου. Πρβλ. </w:t>
      </w:r>
      <w:r w:rsidRPr="00501270">
        <w:rPr>
          <w:rFonts w:asciiTheme="minorHAnsi" w:hAnsiTheme="minorHAnsi" w:cstheme="minorHAnsi"/>
          <w:lang w:val="fr-FR"/>
        </w:rPr>
        <w:t>MANSI</w:t>
      </w:r>
      <w:r w:rsidRPr="00501270">
        <w:rPr>
          <w:rFonts w:asciiTheme="minorHAnsi" w:hAnsiTheme="minorHAnsi" w:cstheme="minorHAnsi"/>
        </w:rPr>
        <w:t xml:space="preserve">, 4, 1476-1477 ; </w:t>
      </w:r>
      <w:r w:rsidRPr="00501270">
        <w:rPr>
          <w:rFonts w:asciiTheme="minorHAnsi" w:hAnsiTheme="minorHAnsi" w:cstheme="minorHAnsi"/>
          <w:lang w:val="fr-FR"/>
        </w:rPr>
        <w:t>ACO</w:t>
      </w:r>
      <w:r w:rsidRPr="00501270">
        <w:rPr>
          <w:rFonts w:asciiTheme="minorHAnsi" w:hAnsiTheme="minorHAnsi" w:cstheme="minorHAnsi"/>
        </w:rPr>
        <w:t xml:space="preserve"> 1, 1, 7, σ. 123-124 ; ΣΥΝΤΑΓΜΑ, τ. 2, σ. 206-208 ; ΠΗΔΑΛΙΟΝ, σ. 178-179 [182] ; </w:t>
      </w:r>
      <w:r w:rsidRPr="00501270">
        <w:rPr>
          <w:rFonts w:asciiTheme="minorHAnsi" w:hAnsiTheme="minorHAnsi" w:cstheme="minorHAnsi"/>
          <w:lang w:val="fr-FR"/>
        </w:rPr>
        <w:t>C</w:t>
      </w:r>
      <w:r w:rsidRPr="00501270">
        <w:rPr>
          <w:rFonts w:asciiTheme="minorHAnsi" w:hAnsiTheme="minorHAnsi" w:cstheme="minorHAnsi"/>
        </w:rPr>
        <w:t>.</w:t>
      </w:r>
      <w:r w:rsidRPr="00501270">
        <w:rPr>
          <w:rFonts w:asciiTheme="minorHAnsi" w:hAnsiTheme="minorHAnsi" w:cstheme="minorHAnsi"/>
          <w:lang w:val="fr-FR"/>
        </w:rPr>
        <w:t>J</w:t>
      </w:r>
      <w:r w:rsidRPr="00501270">
        <w:rPr>
          <w:rFonts w:asciiTheme="minorHAnsi" w:hAnsiTheme="minorHAnsi" w:cstheme="minorHAnsi"/>
        </w:rPr>
        <w:t xml:space="preserve">. </w:t>
      </w:r>
      <w:r w:rsidRPr="00501270">
        <w:rPr>
          <w:rFonts w:asciiTheme="minorHAnsi" w:hAnsiTheme="minorHAnsi" w:cstheme="minorHAnsi"/>
          <w:lang w:val="fr-FR"/>
        </w:rPr>
        <w:t>HEFELE</w:t>
      </w:r>
      <w:r w:rsidRPr="00501270">
        <w:rPr>
          <w:rFonts w:asciiTheme="minorHAnsi" w:hAnsiTheme="minorHAnsi" w:cstheme="minorHAnsi"/>
        </w:rPr>
        <w:t xml:space="preserve"> - </w:t>
      </w:r>
      <w:r w:rsidRPr="00501270">
        <w:rPr>
          <w:rFonts w:asciiTheme="minorHAnsi" w:hAnsiTheme="minorHAnsi" w:cstheme="minorHAnsi"/>
          <w:lang w:val="fr-FR"/>
        </w:rPr>
        <w:t>H</w:t>
      </w:r>
      <w:r w:rsidRPr="00501270">
        <w:rPr>
          <w:rFonts w:asciiTheme="minorHAnsi" w:hAnsiTheme="minorHAnsi" w:cstheme="minorHAnsi"/>
        </w:rPr>
        <w:t xml:space="preserve">. </w:t>
      </w:r>
      <w:r w:rsidRPr="00501270">
        <w:rPr>
          <w:rFonts w:asciiTheme="minorHAnsi" w:hAnsiTheme="minorHAnsi" w:cstheme="minorHAnsi"/>
          <w:lang w:val="fr-FR"/>
        </w:rPr>
        <w:t>LECLERCQ</w:t>
      </w:r>
      <w:r w:rsidRPr="00501270">
        <w:rPr>
          <w:rFonts w:asciiTheme="minorHAnsi" w:hAnsiTheme="minorHAnsi" w:cstheme="minorHAnsi"/>
        </w:rPr>
        <w:t xml:space="preserve">, </w:t>
      </w:r>
      <w:r w:rsidRPr="00501270">
        <w:rPr>
          <w:rFonts w:asciiTheme="minorHAnsi" w:hAnsiTheme="minorHAnsi" w:cstheme="minorHAnsi"/>
          <w:i/>
          <w:lang w:val="fr-FR"/>
        </w:rPr>
        <w:t>Histoire</w:t>
      </w:r>
      <w:r w:rsidRPr="00501270">
        <w:rPr>
          <w:rFonts w:asciiTheme="minorHAnsi" w:hAnsiTheme="minorHAnsi" w:cstheme="minorHAnsi"/>
          <w:i/>
        </w:rPr>
        <w:t xml:space="preserve"> </w:t>
      </w:r>
      <w:r w:rsidRPr="00501270">
        <w:rPr>
          <w:rFonts w:asciiTheme="minorHAnsi" w:hAnsiTheme="minorHAnsi" w:cstheme="minorHAnsi"/>
          <w:i/>
          <w:lang w:val="fr-FR"/>
        </w:rPr>
        <w:t>des</w:t>
      </w:r>
      <w:r w:rsidRPr="00501270">
        <w:rPr>
          <w:rFonts w:asciiTheme="minorHAnsi" w:hAnsiTheme="minorHAnsi" w:cstheme="minorHAnsi"/>
          <w:i/>
        </w:rPr>
        <w:t xml:space="preserve"> </w:t>
      </w:r>
      <w:r w:rsidRPr="00501270">
        <w:rPr>
          <w:rFonts w:asciiTheme="minorHAnsi" w:hAnsiTheme="minorHAnsi" w:cstheme="minorHAnsi"/>
          <w:i/>
          <w:lang w:val="fr-FR"/>
        </w:rPr>
        <w:t>Conciles</w:t>
      </w:r>
      <w:r w:rsidRPr="00501270">
        <w:rPr>
          <w:rFonts w:asciiTheme="minorHAnsi" w:hAnsiTheme="minorHAnsi" w:cstheme="minorHAnsi"/>
          <w:i/>
        </w:rPr>
        <w:t xml:space="preserve">, </w:t>
      </w:r>
      <w:r w:rsidRPr="00501270">
        <w:rPr>
          <w:rFonts w:asciiTheme="minorHAnsi" w:hAnsiTheme="minorHAnsi" w:cstheme="minorHAnsi"/>
          <w:lang w:val="fr-FR"/>
        </w:rPr>
        <w:t>t</w:t>
      </w:r>
      <w:r w:rsidRPr="00501270">
        <w:rPr>
          <w:rFonts w:asciiTheme="minorHAnsi" w:hAnsiTheme="minorHAnsi" w:cstheme="minorHAnsi"/>
        </w:rPr>
        <w:t xml:space="preserve">. 2, </w:t>
      </w:r>
      <w:r w:rsidRPr="00501270">
        <w:rPr>
          <w:rFonts w:asciiTheme="minorHAnsi" w:hAnsiTheme="minorHAnsi" w:cstheme="minorHAnsi"/>
          <w:lang w:val="fr-FR"/>
        </w:rPr>
        <w:t>vol</w:t>
      </w:r>
      <w:r w:rsidRPr="00501270">
        <w:rPr>
          <w:rFonts w:asciiTheme="minorHAnsi" w:hAnsiTheme="minorHAnsi" w:cstheme="minorHAnsi"/>
        </w:rPr>
        <w:t xml:space="preserve">. 1, Παρίσι 1908, σ. 341, ὑποσ. 1 ; </w:t>
      </w:r>
      <w:r w:rsidRPr="00501270">
        <w:rPr>
          <w:rFonts w:asciiTheme="minorHAnsi" w:hAnsiTheme="minorHAnsi" w:cstheme="minorHAnsi"/>
          <w:lang w:val="en-US"/>
        </w:rPr>
        <w:t>Iv</w:t>
      </w:r>
      <w:r w:rsidRPr="00501270">
        <w:rPr>
          <w:rFonts w:asciiTheme="minorHAnsi" w:hAnsiTheme="minorHAnsi" w:cstheme="minorHAnsi"/>
        </w:rPr>
        <w:t xml:space="preserve">. </w:t>
      </w:r>
      <w:r w:rsidRPr="00501270">
        <w:rPr>
          <w:rFonts w:asciiTheme="minorHAnsi" w:hAnsiTheme="minorHAnsi" w:cstheme="minorHAnsi"/>
          <w:lang w:val="en-US"/>
        </w:rPr>
        <w:t>ZUZEK</w:t>
      </w:r>
      <w:r w:rsidRPr="00501270">
        <w:rPr>
          <w:rFonts w:asciiTheme="minorHAnsi" w:hAnsiTheme="minorHAnsi" w:cstheme="minorHAnsi"/>
        </w:rPr>
        <w:t xml:space="preserve">, </w:t>
      </w:r>
      <w:r w:rsidRPr="00501270">
        <w:rPr>
          <w:rFonts w:asciiTheme="minorHAnsi" w:hAnsiTheme="minorHAnsi" w:cstheme="minorHAnsi"/>
          <w:i/>
          <w:lang w:val="en-US"/>
        </w:rPr>
        <w:t>Kormcha</w:t>
      </w:r>
      <w:r w:rsidRPr="00501270">
        <w:rPr>
          <w:rFonts w:asciiTheme="minorHAnsi" w:hAnsiTheme="minorHAnsi" w:cstheme="minorHAnsi"/>
          <w:i/>
        </w:rPr>
        <w:t>ï</w:t>
      </w:r>
      <w:r w:rsidRPr="00501270">
        <w:rPr>
          <w:rFonts w:asciiTheme="minorHAnsi" w:hAnsiTheme="minorHAnsi" w:cstheme="minorHAnsi"/>
          <w:i/>
          <w:lang w:val="en-US"/>
        </w:rPr>
        <w:t>a</w:t>
      </w:r>
      <w:r w:rsidRPr="00501270">
        <w:rPr>
          <w:rFonts w:asciiTheme="minorHAnsi" w:hAnsiTheme="minorHAnsi" w:cstheme="minorHAnsi"/>
          <w:i/>
        </w:rPr>
        <w:t xml:space="preserve"> </w:t>
      </w:r>
      <w:r w:rsidRPr="00501270">
        <w:rPr>
          <w:rFonts w:asciiTheme="minorHAnsi" w:hAnsiTheme="minorHAnsi" w:cstheme="minorHAnsi"/>
          <w:i/>
          <w:lang w:val="en-US"/>
        </w:rPr>
        <w:t>Kniga</w:t>
      </w:r>
      <w:r w:rsidRPr="00501270">
        <w:rPr>
          <w:rFonts w:asciiTheme="minorHAnsi" w:hAnsiTheme="minorHAnsi" w:cstheme="minorHAnsi"/>
          <w:i/>
        </w:rPr>
        <w:t>,</w:t>
      </w:r>
      <w:r w:rsidRPr="00501270">
        <w:rPr>
          <w:rFonts w:asciiTheme="minorHAnsi" w:hAnsiTheme="minorHAnsi" w:cstheme="minorHAnsi"/>
        </w:rPr>
        <w:t xml:space="preserve"> Ρώμη 1964, σ. 72.</w:t>
      </w:r>
    </w:p>
  </w:footnote>
  <w:footnote w:id="2">
    <w:p w14:paraId="736188F4" w14:textId="77777777" w:rsidR="005B1FB6" w:rsidRPr="00202AC0" w:rsidRDefault="005B1FB6" w:rsidP="00391BF0">
      <w:pPr>
        <w:pStyle w:val="af5"/>
        <w:spacing w:line="240" w:lineRule="exact"/>
        <w:jc w:val="both"/>
        <w:rPr>
          <w:rFonts w:asciiTheme="minorHAnsi" w:hAnsiTheme="minorHAnsi" w:cstheme="minorHAnsi"/>
          <w:lang w:val="fr-FR"/>
        </w:rPr>
      </w:pPr>
      <w:r w:rsidRPr="00202AC0">
        <w:rPr>
          <w:rStyle w:val="af6"/>
          <w:rFonts w:asciiTheme="minorHAnsi" w:hAnsiTheme="minorHAnsi" w:cstheme="minorHAnsi"/>
        </w:rPr>
        <w:footnoteRef/>
      </w:r>
      <w:r w:rsidRPr="00202AC0">
        <w:rPr>
          <w:rFonts w:asciiTheme="minorHAnsi" w:hAnsiTheme="minorHAnsi" w:cstheme="minorHAnsi"/>
          <w:lang w:val="fr-FR"/>
        </w:rPr>
        <w:t xml:space="preserve"> P.-P. JOANNOU, </w:t>
      </w:r>
      <w:r w:rsidRPr="00202AC0">
        <w:rPr>
          <w:rFonts w:asciiTheme="minorHAnsi" w:hAnsiTheme="minorHAnsi" w:cstheme="minorHAnsi"/>
          <w:i/>
          <w:lang w:val="fr-FR"/>
        </w:rPr>
        <w:t xml:space="preserve">Discipline générale antique (IVe-IXe siècles). Les Canons des Conciles œcuméniques (IIe-IXe siècles), </w:t>
      </w:r>
      <w:r w:rsidRPr="00202AC0">
        <w:rPr>
          <w:rFonts w:asciiTheme="minorHAnsi" w:hAnsiTheme="minorHAnsi" w:cstheme="minorHAnsi"/>
          <w:lang w:val="fr-FR"/>
        </w:rPr>
        <w:t xml:space="preserve">édition critique du texte grec, version latine et traduction française, [Pontificia Commissione per la Redazione del Codifice di Diritto Canonico Orientale], Fonti 9, t. I, 1, Grottaferrata (Rome), Tipografia Italo-Orientale «St Nilo», 1962, </w:t>
      </w:r>
      <w:r w:rsidRPr="00202AC0">
        <w:rPr>
          <w:rFonts w:asciiTheme="minorHAnsi" w:hAnsiTheme="minorHAnsi" w:cstheme="minorHAnsi"/>
        </w:rPr>
        <w:t>σελ</w:t>
      </w:r>
      <w:r w:rsidRPr="00202AC0">
        <w:rPr>
          <w:rFonts w:asciiTheme="minorHAnsi" w:hAnsiTheme="minorHAnsi" w:cstheme="minorHAnsi"/>
          <w:lang w:val="fr-FR"/>
        </w:rPr>
        <w:t>. 173-174.</w:t>
      </w:r>
    </w:p>
  </w:footnote>
  <w:footnote w:id="3">
    <w:p w14:paraId="7FCFE7FB" w14:textId="77777777" w:rsidR="005B1FB6" w:rsidRPr="00E404DE" w:rsidRDefault="005B1FB6" w:rsidP="00391BF0">
      <w:pPr>
        <w:pStyle w:val="af5"/>
        <w:spacing w:line="240" w:lineRule="exact"/>
        <w:jc w:val="both"/>
        <w:rPr>
          <w:rFonts w:ascii="Times New Roman" w:hAnsi="Times New Roman"/>
        </w:rPr>
      </w:pPr>
      <w:r w:rsidRPr="00202AC0">
        <w:rPr>
          <w:rStyle w:val="af6"/>
          <w:rFonts w:asciiTheme="minorHAnsi" w:hAnsiTheme="minorHAnsi" w:cstheme="minorHAnsi"/>
        </w:rPr>
        <w:footnoteRef/>
      </w:r>
      <w:r w:rsidRPr="00202AC0">
        <w:rPr>
          <w:rFonts w:asciiTheme="minorHAnsi" w:hAnsiTheme="minorHAnsi" w:cstheme="minorHAnsi"/>
        </w:rPr>
        <w:t xml:space="preserve"> Ὅρα </w:t>
      </w:r>
      <w:r w:rsidRPr="00202AC0">
        <w:rPr>
          <w:rFonts w:asciiTheme="minorHAnsi" w:hAnsiTheme="minorHAnsi" w:cstheme="minorHAnsi"/>
          <w:i/>
        </w:rPr>
        <w:t xml:space="preserve">Ὁ Καταστατικὸς Χάρτης τῆς Ἁγιωτάτης Ἐκκλησίας τῆς Κύπρου, </w:t>
      </w:r>
      <w:r w:rsidRPr="00202AC0">
        <w:rPr>
          <w:rFonts w:asciiTheme="minorHAnsi" w:hAnsiTheme="minorHAnsi" w:cstheme="minorHAnsi"/>
        </w:rPr>
        <w:t>Λευκωσία, ἔκδ. τῆς Ἀρχιεπισκοπῆς, 1979, σελ.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5B1FB6" w:rsidRDefault="005B1FB6">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E879F9"/>
    <w:multiLevelType w:val="multilevel"/>
    <w:tmpl w:val="1F041E70"/>
    <w:lvl w:ilvl="0">
      <w:start w:val="1"/>
      <w:numFmt w:val="decimal"/>
      <w:pStyle w:val="1"/>
      <w:lvlText w:val="%1."/>
      <w:lvlJc w:val="left"/>
      <w:pPr>
        <w:ind w:left="2911"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 w15:restartNumberingAfterBreak="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3E6"/>
    <w:rsid w:val="000764A2"/>
    <w:rsid w:val="000813CB"/>
    <w:rsid w:val="00092CBD"/>
    <w:rsid w:val="000C028F"/>
    <w:rsid w:val="000C09DE"/>
    <w:rsid w:val="000D5890"/>
    <w:rsid w:val="000E0923"/>
    <w:rsid w:val="000F3343"/>
    <w:rsid w:val="00101D73"/>
    <w:rsid w:val="00145272"/>
    <w:rsid w:val="001743A0"/>
    <w:rsid w:val="00182D69"/>
    <w:rsid w:val="00190F51"/>
    <w:rsid w:val="001C3B3B"/>
    <w:rsid w:val="001D2786"/>
    <w:rsid w:val="001D7C77"/>
    <w:rsid w:val="001E1A4C"/>
    <w:rsid w:val="001F5AC0"/>
    <w:rsid w:val="00202AC0"/>
    <w:rsid w:val="002039B2"/>
    <w:rsid w:val="002065C1"/>
    <w:rsid w:val="00207A08"/>
    <w:rsid w:val="00224900"/>
    <w:rsid w:val="00224CB8"/>
    <w:rsid w:val="00262DF1"/>
    <w:rsid w:val="002A21E7"/>
    <w:rsid w:val="002B5009"/>
    <w:rsid w:val="002D0AC0"/>
    <w:rsid w:val="002D1C8A"/>
    <w:rsid w:val="002D2893"/>
    <w:rsid w:val="00306292"/>
    <w:rsid w:val="00336F42"/>
    <w:rsid w:val="003419A7"/>
    <w:rsid w:val="00366815"/>
    <w:rsid w:val="00391BF0"/>
    <w:rsid w:val="003A7045"/>
    <w:rsid w:val="003D15AB"/>
    <w:rsid w:val="003F4815"/>
    <w:rsid w:val="00411CE9"/>
    <w:rsid w:val="00425DED"/>
    <w:rsid w:val="00425F96"/>
    <w:rsid w:val="00447B5C"/>
    <w:rsid w:val="00452352"/>
    <w:rsid w:val="00455F2D"/>
    <w:rsid w:val="00457DD2"/>
    <w:rsid w:val="00460AD9"/>
    <w:rsid w:val="00480E00"/>
    <w:rsid w:val="00487898"/>
    <w:rsid w:val="004A32A0"/>
    <w:rsid w:val="004D46EA"/>
    <w:rsid w:val="004D7E8F"/>
    <w:rsid w:val="004E056F"/>
    <w:rsid w:val="004E25F4"/>
    <w:rsid w:val="004E5677"/>
    <w:rsid w:val="004F03C6"/>
    <w:rsid w:val="004F1500"/>
    <w:rsid w:val="00501270"/>
    <w:rsid w:val="00505B91"/>
    <w:rsid w:val="005148A1"/>
    <w:rsid w:val="00523364"/>
    <w:rsid w:val="0053470E"/>
    <w:rsid w:val="005604F4"/>
    <w:rsid w:val="005723B5"/>
    <w:rsid w:val="00597812"/>
    <w:rsid w:val="005B1FB6"/>
    <w:rsid w:val="005B3071"/>
    <w:rsid w:val="005B369E"/>
    <w:rsid w:val="005C2908"/>
    <w:rsid w:val="0062078B"/>
    <w:rsid w:val="00621725"/>
    <w:rsid w:val="00663791"/>
    <w:rsid w:val="00667567"/>
    <w:rsid w:val="00680409"/>
    <w:rsid w:val="006D5958"/>
    <w:rsid w:val="006E566C"/>
    <w:rsid w:val="006F00D2"/>
    <w:rsid w:val="006F48A8"/>
    <w:rsid w:val="006F6CFC"/>
    <w:rsid w:val="007417F7"/>
    <w:rsid w:val="007447A7"/>
    <w:rsid w:val="007B7B69"/>
    <w:rsid w:val="007F1E1A"/>
    <w:rsid w:val="007F30AB"/>
    <w:rsid w:val="007F715D"/>
    <w:rsid w:val="0083151B"/>
    <w:rsid w:val="008652EA"/>
    <w:rsid w:val="00890D31"/>
    <w:rsid w:val="008A125D"/>
    <w:rsid w:val="008A1AB5"/>
    <w:rsid w:val="008D57C2"/>
    <w:rsid w:val="008F5D1F"/>
    <w:rsid w:val="00933855"/>
    <w:rsid w:val="00936ACC"/>
    <w:rsid w:val="009654B7"/>
    <w:rsid w:val="0098071D"/>
    <w:rsid w:val="009A18C7"/>
    <w:rsid w:val="009A537A"/>
    <w:rsid w:val="009B7825"/>
    <w:rsid w:val="00A11D55"/>
    <w:rsid w:val="00A346EE"/>
    <w:rsid w:val="00A61962"/>
    <w:rsid w:val="00A7430B"/>
    <w:rsid w:val="00AE30DF"/>
    <w:rsid w:val="00B30740"/>
    <w:rsid w:val="00B67F68"/>
    <w:rsid w:val="00B76F05"/>
    <w:rsid w:val="00BA0669"/>
    <w:rsid w:val="00BC6449"/>
    <w:rsid w:val="00BE682A"/>
    <w:rsid w:val="00BF704F"/>
    <w:rsid w:val="00C12C08"/>
    <w:rsid w:val="00C13E5B"/>
    <w:rsid w:val="00C436EE"/>
    <w:rsid w:val="00C44E02"/>
    <w:rsid w:val="00C75C85"/>
    <w:rsid w:val="00C76227"/>
    <w:rsid w:val="00CA4514"/>
    <w:rsid w:val="00CB6859"/>
    <w:rsid w:val="00CF4150"/>
    <w:rsid w:val="00D55733"/>
    <w:rsid w:val="00D70110"/>
    <w:rsid w:val="00D8331E"/>
    <w:rsid w:val="00D865F8"/>
    <w:rsid w:val="00DA1B29"/>
    <w:rsid w:val="00DE7FC2"/>
    <w:rsid w:val="00DF4D73"/>
    <w:rsid w:val="00E02C38"/>
    <w:rsid w:val="00E27D50"/>
    <w:rsid w:val="00E434F6"/>
    <w:rsid w:val="00E54DCE"/>
    <w:rsid w:val="00E66314"/>
    <w:rsid w:val="00E7374C"/>
    <w:rsid w:val="00E74B63"/>
    <w:rsid w:val="00EA2342"/>
    <w:rsid w:val="00EC31A8"/>
    <w:rsid w:val="00ED1322"/>
    <w:rsid w:val="00EE385C"/>
    <w:rsid w:val="00F159A1"/>
    <w:rsid w:val="00F273C1"/>
    <w:rsid w:val="00F319AF"/>
    <w:rsid w:val="00F40785"/>
    <w:rsid w:val="00F537CA"/>
    <w:rsid w:val="00F70C9A"/>
    <w:rsid w:val="00FA1A1B"/>
    <w:rsid w:val="00FA6034"/>
    <w:rsid w:val="00FB7077"/>
    <w:rsid w:val="00FC0BA8"/>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A7BD413F-AE01-4D0D-BC69-BD9945B6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436EE"/>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footnote text"/>
    <w:basedOn w:val="a"/>
    <w:link w:val="Char7"/>
    <w:uiPriority w:val="99"/>
    <w:semiHidden/>
    <w:unhideWhenUsed/>
    <w:rsid w:val="005723B5"/>
    <w:pPr>
      <w:spacing w:after="0" w:line="200" w:lineRule="exact"/>
      <w:ind w:firstLine="284"/>
    </w:pPr>
    <w:rPr>
      <w:rFonts w:ascii="Calibri" w:eastAsia="MS Mincho" w:hAnsi="Calibri" w:cs="Times New Roman"/>
      <w:sz w:val="20"/>
      <w:szCs w:val="20"/>
      <w:lang w:eastAsia="en-US"/>
    </w:rPr>
  </w:style>
  <w:style w:type="character" w:customStyle="1" w:styleId="Char7">
    <w:name w:val="Κείμενο υποσημείωσης Char"/>
    <w:basedOn w:val="a0"/>
    <w:link w:val="af5"/>
    <w:uiPriority w:val="99"/>
    <w:semiHidden/>
    <w:rsid w:val="005723B5"/>
    <w:rPr>
      <w:rFonts w:ascii="Calibri" w:eastAsia="MS Mincho" w:hAnsi="Calibri" w:cs="Times New Roman"/>
      <w:sz w:val="20"/>
      <w:szCs w:val="20"/>
    </w:rPr>
  </w:style>
  <w:style w:type="character" w:styleId="af6">
    <w:name w:val="footnote reference"/>
    <w:uiPriority w:val="99"/>
    <w:semiHidden/>
    <w:unhideWhenUsed/>
    <w:rsid w:val="005723B5"/>
    <w:rPr>
      <w:vertAlign w:val="superscript"/>
    </w:rPr>
  </w:style>
  <w:style w:type="character" w:styleId="af7">
    <w:name w:val="annotation reference"/>
    <w:uiPriority w:val="99"/>
    <w:semiHidden/>
    <w:unhideWhenUsed/>
    <w:rsid w:val="00391BF0"/>
    <w:rPr>
      <w:sz w:val="16"/>
      <w:szCs w:val="16"/>
    </w:rPr>
  </w:style>
  <w:style w:type="paragraph" w:styleId="af8">
    <w:name w:val="annotation text"/>
    <w:basedOn w:val="a"/>
    <w:link w:val="Char8"/>
    <w:uiPriority w:val="99"/>
    <w:semiHidden/>
    <w:unhideWhenUsed/>
    <w:rsid w:val="00391BF0"/>
    <w:pPr>
      <w:spacing w:after="0" w:line="200" w:lineRule="exact"/>
      <w:ind w:firstLine="284"/>
    </w:pPr>
    <w:rPr>
      <w:rFonts w:ascii="Calibri" w:eastAsia="MS Mincho" w:hAnsi="Calibri" w:cs="Times New Roman"/>
      <w:sz w:val="20"/>
      <w:szCs w:val="20"/>
      <w:lang w:eastAsia="en-US"/>
    </w:rPr>
  </w:style>
  <w:style w:type="character" w:customStyle="1" w:styleId="Char8">
    <w:name w:val="Κείμενο σχολίου Char"/>
    <w:basedOn w:val="a0"/>
    <w:link w:val="af8"/>
    <w:uiPriority w:val="99"/>
    <w:semiHidden/>
    <w:rsid w:val="00391BF0"/>
    <w:rPr>
      <w:rFonts w:ascii="Calibri" w:eastAsia="MS Mincho" w:hAnsi="Calibri" w:cs="Times New Roman"/>
      <w:sz w:val="20"/>
      <w:szCs w:val="20"/>
    </w:rPr>
  </w:style>
  <w:style w:type="paragraph" w:styleId="af9">
    <w:name w:val="annotation subject"/>
    <w:basedOn w:val="af8"/>
    <w:next w:val="af8"/>
    <w:link w:val="Char9"/>
    <w:uiPriority w:val="99"/>
    <w:semiHidden/>
    <w:unhideWhenUsed/>
    <w:rsid w:val="00391BF0"/>
    <w:rPr>
      <w:b/>
      <w:bCs/>
    </w:rPr>
  </w:style>
  <w:style w:type="character" w:customStyle="1" w:styleId="Char9">
    <w:name w:val="Θέμα σχολίου Char"/>
    <w:basedOn w:val="Char8"/>
    <w:link w:val="af9"/>
    <w:uiPriority w:val="99"/>
    <w:semiHidden/>
    <w:rsid w:val="00391BF0"/>
    <w:rPr>
      <w:rFonts w:ascii="Calibri" w:eastAsia="MS Mincho" w:hAnsi="Calibri" w:cs="Times New Roman"/>
      <w:b/>
      <w:bCs/>
      <w:sz w:val="20"/>
      <w:szCs w:val="20"/>
    </w:rPr>
  </w:style>
  <w:style w:type="paragraph" w:styleId="afa">
    <w:name w:val="caption"/>
    <w:basedOn w:val="a"/>
    <w:next w:val="a"/>
    <w:uiPriority w:val="35"/>
    <w:unhideWhenUsed/>
    <w:rsid w:val="005B307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430">
      <w:bodyDiv w:val="1"/>
      <w:marLeft w:val="0"/>
      <w:marRight w:val="0"/>
      <w:marTop w:val="0"/>
      <w:marBottom w:val="0"/>
      <w:divBdr>
        <w:top w:val="none" w:sz="0" w:space="0" w:color="auto"/>
        <w:left w:val="none" w:sz="0" w:space="0" w:color="auto"/>
        <w:bottom w:val="none" w:sz="0" w:space="0" w:color="auto"/>
        <w:right w:val="none" w:sz="0" w:space="0" w:color="auto"/>
      </w:divBdr>
    </w:div>
    <w:div w:id="151992540">
      <w:bodyDiv w:val="1"/>
      <w:marLeft w:val="0"/>
      <w:marRight w:val="0"/>
      <w:marTop w:val="0"/>
      <w:marBottom w:val="0"/>
      <w:divBdr>
        <w:top w:val="none" w:sz="0" w:space="0" w:color="auto"/>
        <w:left w:val="none" w:sz="0" w:space="0" w:color="auto"/>
        <w:bottom w:val="none" w:sz="0" w:space="0" w:color="auto"/>
        <w:right w:val="none" w:sz="0" w:space="0" w:color="auto"/>
      </w:divBdr>
    </w:div>
    <w:div w:id="1282494528">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5b1%5d%20http:/creativecommons.org/licenses/by-nc-sa/4.0/"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opencourses.uoa.gr/courses/THEOL3/"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1DF0761-55A0-44AB-84CA-14A97A385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307</TotalTime>
  <Pages>1</Pages>
  <Words>6338</Words>
  <Characters>34230</Characters>
  <Application>Microsoft Office Word</Application>
  <DocSecurity>0</DocSecurity>
  <Lines>285</Lines>
  <Paragraphs>80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40488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Risispa</cp:lastModifiedBy>
  <cp:revision>46</cp:revision>
  <cp:lastPrinted>2015-09-24T16:01:00Z</cp:lastPrinted>
  <dcterms:created xsi:type="dcterms:W3CDTF">2015-07-22T12:23:00Z</dcterms:created>
  <dcterms:modified xsi:type="dcterms:W3CDTF">2015-09-24T16:01:00Z</dcterms:modified>
</cp:coreProperties>
</file>