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232" w:rsidRPr="00AB7D95" w:rsidRDefault="00D7235B" w:rsidP="00667B09">
      <w:pPr>
        <w:autoSpaceDE w:val="0"/>
        <w:autoSpaceDN w:val="0"/>
        <w:adjustRightInd w:val="0"/>
        <w:jc w:val="center"/>
        <w:rPr>
          <w:rStyle w:val="a6"/>
          <w:b/>
          <w:iCs w:val="0"/>
          <w:caps/>
        </w:rPr>
      </w:pPr>
      <w:r>
        <w:rPr>
          <w:b/>
          <w:i/>
        </w:rPr>
        <w:t xml:space="preserve">Νέες </w:t>
      </w:r>
      <w:r w:rsidR="00AB7D95">
        <w:rPr>
          <w:b/>
          <w:i/>
        </w:rPr>
        <w:t>προσεγγίσεις στις παραβολές του άδικου Οικονόμου και των Μνων του Κατά Λουκάν</w:t>
      </w:r>
      <w:r>
        <w:rPr>
          <w:b/>
          <w:i/>
        </w:rPr>
        <w:t xml:space="preserve"> στο πλαίσιο των εναλλακτικών οικονομικών μοντέλων του 1</w:t>
      </w:r>
      <w:r w:rsidRPr="00D7235B">
        <w:rPr>
          <w:b/>
          <w:i/>
          <w:vertAlign w:val="superscript"/>
        </w:rPr>
        <w:t>ου</w:t>
      </w:r>
      <w:r>
        <w:rPr>
          <w:b/>
          <w:i/>
        </w:rPr>
        <w:t xml:space="preserve"> αι. μ.Χ.</w:t>
      </w:r>
      <w:r w:rsidR="00A5046D" w:rsidRPr="00AB7D95">
        <w:rPr>
          <w:rStyle w:val="a4"/>
          <w:b/>
          <w:caps/>
        </w:rPr>
        <w:footnoteReference w:id="1"/>
      </w:r>
    </w:p>
    <w:p w:rsidR="004A017E" w:rsidRPr="00AB7D95" w:rsidRDefault="004A017E" w:rsidP="00BD177F">
      <w:pPr>
        <w:autoSpaceDE w:val="0"/>
        <w:autoSpaceDN w:val="0"/>
        <w:adjustRightInd w:val="0"/>
        <w:jc w:val="both"/>
      </w:pPr>
    </w:p>
    <w:p w:rsidR="00D22715" w:rsidRPr="00FE0303" w:rsidRDefault="007839E0" w:rsidP="00D22715">
      <w:pPr>
        <w:shd w:val="clear" w:color="auto" w:fill="FFFFFF"/>
        <w:autoSpaceDE w:val="0"/>
        <w:autoSpaceDN w:val="0"/>
        <w:adjustRightInd w:val="0"/>
        <w:jc w:val="both"/>
        <w:rPr>
          <w:rFonts w:ascii="Palatino Linotype" w:hAnsi="Palatino Linotype" w:cs="SBL Greek"/>
          <w:lang w:bidi="he-IL"/>
        </w:rPr>
      </w:pPr>
      <w:r w:rsidRPr="00AB7D95">
        <w:rPr>
          <w:rFonts w:ascii="Palatino Linotype" w:hAnsi="Palatino Linotype"/>
          <w:sz w:val="22"/>
        </w:rPr>
        <w:t>Στην παρούσα μελέτη θα παρουσιάσω και</w:t>
      </w:r>
      <w:r w:rsidR="00D7235B">
        <w:rPr>
          <w:rFonts w:ascii="Palatino Linotype" w:hAnsi="Palatino Linotype"/>
          <w:sz w:val="22"/>
        </w:rPr>
        <w:t xml:space="preserve">νούργιες προσεγγίσεις στις δύο </w:t>
      </w:r>
      <w:r w:rsidRPr="00AB7D95">
        <w:rPr>
          <w:rFonts w:ascii="Palatino Linotype" w:hAnsi="Palatino Linotype"/>
          <w:sz w:val="22"/>
        </w:rPr>
        <w:t xml:space="preserve">πλέον συζητημένες παραβολές του Ι. Χριστού στο </w:t>
      </w:r>
      <w:r w:rsidRPr="00AB7D95">
        <w:rPr>
          <w:rFonts w:ascii="Palatino Linotype" w:hAnsi="Palatino Linotype"/>
          <w:i/>
          <w:sz w:val="22"/>
        </w:rPr>
        <w:t>Κατά Λουκάν</w:t>
      </w:r>
      <w:r w:rsidR="00D7235B">
        <w:rPr>
          <w:rFonts w:ascii="Palatino Linotype" w:hAnsi="Palatino Linotype"/>
          <w:sz w:val="22"/>
        </w:rPr>
        <w:t>: (α) του πονηρού ο</w:t>
      </w:r>
      <w:r w:rsidRPr="00AB7D95">
        <w:rPr>
          <w:rFonts w:ascii="Palatino Linotype" w:hAnsi="Palatino Linotype"/>
          <w:sz w:val="22"/>
        </w:rPr>
        <w:t>ικονόμου στο 16, 1-8 και (β) των μνων (19, 12-27). Θα προηγηθεί μια επισκόπηση των βασικών αρχών της οικονομίας των ελληνορωμαϊκών χρόνων του 1</w:t>
      </w:r>
      <w:r w:rsidRPr="00AB7D95">
        <w:rPr>
          <w:rFonts w:ascii="Palatino Linotype" w:hAnsi="Palatino Linotype"/>
          <w:sz w:val="22"/>
          <w:vertAlign w:val="superscript"/>
        </w:rPr>
        <w:t>ου</w:t>
      </w:r>
      <w:r w:rsidRPr="00AB7D95">
        <w:rPr>
          <w:rFonts w:ascii="Palatino Linotype" w:hAnsi="Palatino Linotype"/>
          <w:sz w:val="22"/>
        </w:rPr>
        <w:t xml:space="preserve"> αι. μ.Χ.</w:t>
      </w:r>
      <w:r w:rsidR="00D7235B">
        <w:rPr>
          <w:rFonts w:ascii="Palatino Linotype" w:hAnsi="Palatino Linotype"/>
          <w:sz w:val="22"/>
        </w:rPr>
        <w:t xml:space="preserve">, </w:t>
      </w:r>
      <w:r w:rsidRPr="00AB7D95">
        <w:rPr>
          <w:rFonts w:ascii="Palatino Linotype" w:hAnsi="Palatino Linotype"/>
          <w:sz w:val="22"/>
        </w:rPr>
        <w:t xml:space="preserve"> </w:t>
      </w:r>
      <w:r w:rsidR="00D7235B">
        <w:rPr>
          <w:rFonts w:ascii="Palatino Linotype" w:hAnsi="Palatino Linotype"/>
          <w:sz w:val="22"/>
        </w:rPr>
        <w:t>των αρμοδιοτήτων των οικονόμων αλλά και των εναλλακτικών «κοινοβιακών» προτάσεων.</w:t>
      </w:r>
      <w:r w:rsidR="00D22715" w:rsidRPr="00D22715">
        <w:rPr>
          <w:rFonts w:ascii="Palatino Linotype" w:hAnsi="Palatino Linotype" w:cs="SBL Greek"/>
          <w:lang w:bidi="he-IL"/>
        </w:rPr>
        <w:t xml:space="preserve"> </w:t>
      </w:r>
      <w:r w:rsidR="00D22715">
        <w:rPr>
          <w:rFonts w:ascii="Palatino Linotype" w:hAnsi="Palatino Linotype" w:cs="SBL Greek"/>
          <w:lang w:bidi="he-IL"/>
        </w:rPr>
        <w:t xml:space="preserve">Σημειώνει ο </w:t>
      </w:r>
      <w:r w:rsidR="00D22715">
        <w:rPr>
          <w:rFonts w:ascii="Palatino Linotype" w:hAnsi="Palatino Linotype" w:cs="SBL Greek"/>
          <w:lang w:val="en-US" w:bidi="he-IL"/>
        </w:rPr>
        <w:t>Jean</w:t>
      </w:r>
      <w:r w:rsidR="00D22715" w:rsidRPr="00FE0303">
        <w:rPr>
          <w:rFonts w:ascii="Palatino Linotype" w:hAnsi="Palatino Linotype" w:cs="SBL Greek"/>
          <w:lang w:bidi="he-IL"/>
        </w:rPr>
        <w:t>-</w:t>
      </w:r>
      <w:r w:rsidR="00D22715">
        <w:rPr>
          <w:rFonts w:ascii="Palatino Linotype" w:hAnsi="Palatino Linotype" w:cs="SBL Greek"/>
          <w:lang w:val="en-US" w:bidi="he-IL"/>
        </w:rPr>
        <w:t>Pierre</w:t>
      </w:r>
      <w:r w:rsidR="00D22715" w:rsidRPr="00FE0303">
        <w:rPr>
          <w:rFonts w:ascii="Palatino Linotype" w:hAnsi="Palatino Linotype" w:cs="SBL Greek"/>
          <w:lang w:bidi="he-IL"/>
        </w:rPr>
        <w:t xml:space="preserve"> </w:t>
      </w:r>
      <w:r w:rsidR="00D22715">
        <w:rPr>
          <w:rFonts w:ascii="Palatino Linotype" w:hAnsi="Palatino Linotype" w:cs="SBL Greek"/>
          <w:lang w:val="en-US" w:bidi="he-IL"/>
        </w:rPr>
        <w:t>Vernant</w:t>
      </w:r>
      <w:r w:rsidR="00D22715">
        <w:rPr>
          <w:rStyle w:val="a4"/>
          <w:rFonts w:ascii="Palatino Linotype" w:hAnsi="Palatino Linotype" w:cs="SBL Greek"/>
          <w:lang w:val="en-US" w:bidi="he-IL"/>
        </w:rPr>
        <w:footnoteReference w:id="2"/>
      </w:r>
      <w:r w:rsidR="00D22715" w:rsidRPr="00FE0303">
        <w:rPr>
          <w:rFonts w:ascii="Palatino Linotype" w:hAnsi="Palatino Linotype" w:cs="SBL Greek"/>
          <w:lang w:bidi="he-IL"/>
        </w:rPr>
        <w:t xml:space="preserve"> </w:t>
      </w:r>
      <w:r w:rsidR="00D22715" w:rsidRPr="004517A4">
        <w:rPr>
          <w:rFonts w:ascii="Palatino Linotype" w:hAnsi="Palatino Linotype"/>
          <w:i/>
          <w:color w:val="000000"/>
          <w:sz w:val="18"/>
          <w:szCs w:val="18"/>
        </w:rPr>
        <w:t xml:space="preserve">αμοιβαιότητα </w:t>
      </w:r>
      <w:r w:rsidR="00D22715">
        <w:rPr>
          <w:rFonts w:ascii="Palatino Linotype" w:hAnsi="Palatino Linotype"/>
          <w:i/>
          <w:color w:val="000000"/>
          <w:sz w:val="18"/>
          <w:szCs w:val="18"/>
        </w:rPr>
        <w:t xml:space="preserve">ως </w:t>
      </w:r>
      <w:r w:rsidR="00D22715" w:rsidRPr="004517A4">
        <w:rPr>
          <w:rFonts w:ascii="Palatino Linotype" w:hAnsi="Palatino Linotype"/>
          <w:i/>
          <w:color w:val="000000"/>
          <w:sz w:val="18"/>
          <w:szCs w:val="18"/>
        </w:rPr>
        <w:t>χαρακτηριστικό γνώρισμα των πολιτισμών της ντροπής και της τιμής, σε αντίθεση προς τους πολιτισμούς του σφάλματος και του καθήκοντος</w:t>
      </w:r>
      <w:r w:rsidR="00D22715" w:rsidRPr="00FE0303">
        <w:rPr>
          <w:rFonts w:ascii="Palatino Linotype" w:hAnsi="Palatino Linotype"/>
          <w:i/>
          <w:color w:val="000000"/>
          <w:sz w:val="18"/>
          <w:szCs w:val="18"/>
        </w:rPr>
        <w:t xml:space="preserve">: </w:t>
      </w:r>
      <w:r w:rsidR="00D22715" w:rsidRPr="004517A4">
        <w:rPr>
          <w:rFonts w:ascii="Palatino Linotype" w:hAnsi="Palatino Linotype"/>
          <w:i/>
          <w:color w:val="000000"/>
          <w:sz w:val="18"/>
          <w:szCs w:val="18"/>
        </w:rPr>
        <w:t>Ντροπή και τιμή, αντί για τα αισθήματα ε</w:t>
      </w:r>
      <w:r w:rsidR="00D22715" w:rsidRPr="004517A4">
        <w:rPr>
          <w:rFonts w:ascii="Palatino Linotype" w:hAnsi="Palatino Linotype"/>
          <w:i/>
          <w:color w:val="000000"/>
          <w:sz w:val="18"/>
          <w:szCs w:val="18"/>
        </w:rPr>
        <w:softHyphen/>
        <w:t xml:space="preserve">νοχής και υποχρέωσης που αναφέρονται αναγκαστικά στη μύχια προσωπική συνείδηση του ηθικού υποκειμένου. Εδώ πρέπει να ληφθεί υπόψη μια ελληνική λέξη: </w:t>
      </w:r>
      <w:r w:rsidR="00D22715" w:rsidRPr="004517A4">
        <w:rPr>
          <w:rFonts w:ascii="Palatino Linotype" w:hAnsi="Palatino Linotype"/>
          <w:i/>
          <w:iCs/>
          <w:color w:val="000000"/>
          <w:sz w:val="18"/>
          <w:szCs w:val="18"/>
        </w:rPr>
        <w:t xml:space="preserve">τιμή. </w:t>
      </w:r>
      <w:r w:rsidR="00D22715" w:rsidRPr="004517A4">
        <w:rPr>
          <w:rFonts w:ascii="Palatino Linotype" w:hAnsi="Palatino Linotype"/>
          <w:i/>
          <w:color w:val="000000"/>
          <w:sz w:val="18"/>
          <w:szCs w:val="18"/>
        </w:rPr>
        <w:t>Σημαίνει την «αξία» που αναγνωρίζεται σ' ένα άτομο, δηλαδή τόσο τα κοινωνικά σήματα</w:t>
      </w:r>
      <w:r w:rsidR="00D22715">
        <w:rPr>
          <w:rFonts w:ascii="Palatino Linotype" w:hAnsi="Palatino Linotype"/>
          <w:i/>
          <w:sz w:val="18"/>
          <w:szCs w:val="18"/>
        </w:rPr>
        <w:t xml:space="preserve"> </w:t>
      </w:r>
      <w:r w:rsidR="00D22715" w:rsidRPr="004517A4">
        <w:rPr>
          <w:rFonts w:ascii="Palatino Linotype" w:hAnsi="Palatino Linotype"/>
          <w:i/>
          <w:color w:val="000000"/>
          <w:sz w:val="18"/>
          <w:szCs w:val="18"/>
        </w:rPr>
        <w:t>της ταυτότητας του —το όνομα του, τη γενιά του, την καταγωγή του, τη θέση του μέσα στην ομάδα μαζί με τις τιμές που τη συνο</w:t>
      </w:r>
      <w:r w:rsidR="00D22715" w:rsidRPr="004517A4">
        <w:rPr>
          <w:rFonts w:ascii="Palatino Linotype" w:hAnsi="Palatino Linotype"/>
          <w:i/>
          <w:color w:val="000000"/>
          <w:sz w:val="18"/>
          <w:szCs w:val="18"/>
        </w:rPr>
        <w:softHyphen/>
        <w:t>δεύουν, τα προνόμια και τις εκδηλώσεις</w:t>
      </w:r>
      <w:r w:rsidR="00D22715">
        <w:rPr>
          <w:rFonts w:ascii="Palatino Linotype" w:hAnsi="Palatino Linotype"/>
          <w:i/>
          <w:color w:val="000000"/>
          <w:sz w:val="18"/>
          <w:szCs w:val="18"/>
        </w:rPr>
        <w:t xml:space="preserve"> σεβασμού που δικαιούται να απαιτ</w:t>
      </w:r>
      <w:r w:rsidR="00D22715" w:rsidRPr="004517A4">
        <w:rPr>
          <w:rFonts w:ascii="Palatino Linotype" w:hAnsi="Palatino Linotype"/>
          <w:i/>
          <w:color w:val="000000"/>
          <w:sz w:val="18"/>
          <w:szCs w:val="18"/>
        </w:rPr>
        <w:t>εί—, όσο</w:t>
      </w:r>
      <w:r w:rsidR="00D22715">
        <w:rPr>
          <w:rFonts w:ascii="Palatino Linotype" w:hAnsi="Palatino Linotype"/>
          <w:i/>
          <w:color w:val="000000"/>
          <w:sz w:val="18"/>
          <w:szCs w:val="18"/>
        </w:rPr>
        <w:t xml:space="preserve"> και</w:t>
      </w:r>
      <w:r w:rsidR="00D22715" w:rsidRPr="004517A4">
        <w:rPr>
          <w:rFonts w:ascii="Palatino Linotype" w:hAnsi="Palatino Linotype"/>
          <w:i/>
          <w:color w:val="000000"/>
          <w:sz w:val="18"/>
          <w:szCs w:val="18"/>
        </w:rPr>
        <w:t xml:space="preserve"> την προσωπική του αρετή, το σύνολο των χαρισμάτων και των αξιοτήτων -ομορφιά, ρώμη, θάρρος, ευγενι</w:t>
      </w:r>
      <w:r w:rsidR="00D22715" w:rsidRPr="004517A4">
        <w:rPr>
          <w:rFonts w:ascii="Palatino Linotype" w:hAnsi="Palatino Linotype"/>
          <w:i/>
          <w:color w:val="000000"/>
          <w:sz w:val="18"/>
          <w:szCs w:val="18"/>
        </w:rPr>
        <w:softHyphen/>
        <w:t xml:space="preserve">κή συμπεριφορά, αυτοκυριαρχία-, που, στο πρόσωπο του, στους τρόπους του, στο παράστημα του, κάνουν έκδηλο στα μάτια όλων ότι ανήκει στην ελίτ των </w:t>
      </w:r>
      <w:r w:rsidR="00D22715" w:rsidRPr="004517A4">
        <w:rPr>
          <w:rFonts w:ascii="Palatino Linotype" w:hAnsi="Palatino Linotype"/>
          <w:i/>
          <w:iCs/>
          <w:color w:val="000000"/>
          <w:sz w:val="18"/>
          <w:szCs w:val="18"/>
        </w:rPr>
        <w:t xml:space="preserve">καλῶνκἀγαθῶν, </w:t>
      </w:r>
      <w:r w:rsidR="00D22715">
        <w:rPr>
          <w:rFonts w:ascii="Palatino Linotype" w:hAnsi="Palatino Linotype"/>
          <w:i/>
          <w:color w:val="000000"/>
          <w:sz w:val="18"/>
          <w:szCs w:val="18"/>
        </w:rPr>
        <w:t>των όμορφων-και-κα</w:t>
      </w:r>
      <w:r w:rsidR="00D22715" w:rsidRPr="004517A4">
        <w:rPr>
          <w:rFonts w:ascii="Palatino Linotype" w:hAnsi="Palatino Linotype"/>
          <w:i/>
          <w:color w:val="000000"/>
          <w:sz w:val="18"/>
          <w:szCs w:val="18"/>
        </w:rPr>
        <w:t xml:space="preserve">λών, των </w:t>
      </w:r>
      <w:r w:rsidR="00D22715" w:rsidRPr="004517A4">
        <w:rPr>
          <w:rFonts w:ascii="Palatino Linotype" w:hAnsi="Palatino Linotype"/>
          <w:i/>
          <w:iCs/>
          <w:color w:val="000000"/>
          <w:sz w:val="18"/>
          <w:szCs w:val="18"/>
        </w:rPr>
        <w:t>αρίστων.</w:t>
      </w:r>
      <w:r w:rsidR="00D22715">
        <w:rPr>
          <w:rFonts w:ascii="Palatino Linotype" w:hAnsi="Palatino Linotype"/>
          <w:i/>
          <w:iCs/>
          <w:color w:val="000000"/>
          <w:sz w:val="18"/>
          <w:szCs w:val="18"/>
        </w:rPr>
        <w:t xml:space="preserve"> </w:t>
      </w:r>
      <w:r w:rsidR="00D22715" w:rsidRPr="004517A4">
        <w:rPr>
          <w:rFonts w:ascii="Palatino Linotype" w:hAnsi="Palatino Linotype"/>
          <w:i/>
          <w:color w:val="000000"/>
          <w:sz w:val="18"/>
          <w:szCs w:val="18"/>
        </w:rPr>
        <w:t>Σε μία κοινωνία όπου όλοι είναι αντιμέτωποι, όπου, για να αναγνωριστείς, πρέπει να υπερνικήσεις τους αντιπάλους σου μέ</w:t>
      </w:r>
      <w:r w:rsidR="00D22715" w:rsidRPr="004517A4">
        <w:rPr>
          <w:rFonts w:ascii="Palatino Linotype" w:hAnsi="Palatino Linotype"/>
          <w:i/>
          <w:color w:val="000000"/>
          <w:sz w:val="18"/>
          <w:szCs w:val="18"/>
        </w:rPr>
        <w:softHyphen/>
        <w:t>σα σ' έναν ατέρμονο ανταγωνισμό για τη δόξα, ο καθένας βρίσκεται κάτω από το βλέμμα του άλλου, ο καθένας υπάρχει μέσα απ' αυτό το βλέμμα</w:t>
      </w:r>
      <w:r w:rsidR="00D22715" w:rsidRPr="004517A4">
        <w:rPr>
          <w:rFonts w:ascii="Sylfaen" w:hAnsi="Sylfaen" w:cs="Sylfaen"/>
          <w:i/>
          <w:color w:val="000000"/>
          <w:sz w:val="18"/>
          <w:szCs w:val="18"/>
        </w:rPr>
        <w:t>՛</w:t>
      </w:r>
      <w:r w:rsidR="00D22715" w:rsidRPr="004517A4">
        <w:rPr>
          <w:rFonts w:ascii="Palatino Linotype" w:hAnsi="Palatino Linotype"/>
          <w:i/>
          <w:color w:val="000000"/>
          <w:sz w:val="18"/>
          <w:szCs w:val="18"/>
        </w:rPr>
        <w:t xml:space="preserve"> είσαι αυτό που οι άλλοι βλέπουν απ' τον εαυτό σου. Η ταυτότητα ενός ατόμου συμπίπτει με την κοινωνι</w:t>
      </w:r>
      <w:r w:rsidR="00D22715" w:rsidRPr="004517A4">
        <w:rPr>
          <w:rFonts w:ascii="Palatino Linotype" w:hAnsi="Palatino Linotype"/>
          <w:i/>
          <w:color w:val="000000"/>
          <w:sz w:val="18"/>
          <w:szCs w:val="18"/>
        </w:rPr>
        <w:softHyphen/>
        <w:t>κή του αποτίμηση: από τη γελοιοποίηση ως το εγκώμιο, από την περιφρόνηση ως τον θαυμασμό. Αν λοιπόν η αξία ενός ανθρώπου είναι συνδεδεμένη με την υπόληψη του, κάθε δημόσια προσβολή της αξιοπρέπειας του, κάθε πράξη ή λόγος που θίγουν το κύρος του, θα βιώνονται από το θύμα, όσο δεν επανορθώνονται, ως ένας τρόπος να μειώσουν ή να εκμηδενίσουν το ίδιο του το είναι, τη βαθύτερη αρετή του, και να επιφέρουν την έκπτωση του. Ό</w:t>
      </w:r>
      <w:r w:rsidR="00D22715" w:rsidRPr="004517A4">
        <w:rPr>
          <w:rFonts w:ascii="Palatino Linotype" w:hAnsi="Palatino Linotype"/>
          <w:i/>
          <w:color w:val="000000"/>
          <w:sz w:val="18"/>
          <w:szCs w:val="18"/>
        </w:rPr>
        <w:softHyphen/>
        <w:t xml:space="preserve">ποιος, έχοντας ατιμαστεί, δεν καταφέρει να κάνει αυτόν που τον μείωσε να πληρώσει για την προσβολή, παραιτείται, μειωμένος, από την </w:t>
      </w:r>
      <w:r w:rsidR="00D22715" w:rsidRPr="004517A4">
        <w:rPr>
          <w:rFonts w:ascii="Palatino Linotype" w:hAnsi="Palatino Linotype"/>
          <w:i/>
          <w:iCs/>
          <w:color w:val="000000"/>
          <w:sz w:val="18"/>
          <w:szCs w:val="18"/>
        </w:rPr>
        <w:t xml:space="preserve">τιμήν </w:t>
      </w:r>
      <w:r w:rsidR="00D22715" w:rsidRPr="004517A4">
        <w:rPr>
          <w:rFonts w:ascii="Palatino Linotype" w:hAnsi="Palatino Linotype"/>
          <w:i/>
          <w:color w:val="000000"/>
          <w:sz w:val="18"/>
          <w:szCs w:val="18"/>
        </w:rPr>
        <w:t>του, από το καλό του όνομα, από τη σειρά του, από τα προνόμια του. Αποκομμένος από τις παλιές σχέσεις αλ</w:t>
      </w:r>
      <w:r w:rsidR="00D22715" w:rsidRPr="004517A4">
        <w:rPr>
          <w:rFonts w:ascii="Palatino Linotype" w:hAnsi="Palatino Linotype"/>
          <w:i/>
          <w:color w:val="000000"/>
          <w:sz w:val="18"/>
          <w:szCs w:val="18"/>
        </w:rPr>
        <w:softHyphen/>
        <w:t>ληλεγγύης, αποκλεισμένος από την ομάδα των ομοίων του, τι μέ</w:t>
      </w:r>
      <w:r w:rsidR="00D22715" w:rsidRPr="004517A4">
        <w:rPr>
          <w:rFonts w:ascii="Palatino Linotype" w:hAnsi="Palatino Linotype"/>
          <w:i/>
          <w:color w:val="000000"/>
          <w:sz w:val="18"/>
          <w:szCs w:val="18"/>
        </w:rPr>
        <w:softHyphen/>
        <w:t>νει από δαύτον; Έχοντας πέσει κάτω από το επίπεδο του κάκου, που, αυτός τουλάχιστον, έχει ακόμη μια θέση στις τάξεις του λα</w:t>
      </w:r>
      <w:r w:rsidR="00D22715" w:rsidRPr="004517A4">
        <w:rPr>
          <w:rFonts w:ascii="Palatino Linotype" w:hAnsi="Palatino Linotype"/>
          <w:i/>
          <w:color w:val="000000"/>
          <w:sz w:val="18"/>
          <w:szCs w:val="18"/>
        </w:rPr>
        <w:softHyphen/>
        <w:t>ού, καταντάει, αν πιστέψουμε τον προσβεβλημένο από τον Αγα</w:t>
      </w:r>
      <w:r w:rsidR="00D22715" w:rsidRPr="004517A4">
        <w:rPr>
          <w:rFonts w:ascii="Palatino Linotype" w:hAnsi="Palatino Linotype"/>
          <w:i/>
          <w:color w:val="000000"/>
          <w:sz w:val="18"/>
          <w:szCs w:val="18"/>
        </w:rPr>
        <w:softHyphen/>
        <w:t xml:space="preserve">μέμνονα Αχιλλέα, ένας πλάνης, δίχως χώρα ούτε ρίζες, ένας </w:t>
      </w:r>
      <w:r w:rsidR="00D22715" w:rsidRPr="004517A4">
        <w:rPr>
          <w:rFonts w:ascii="Palatino Linotype" w:hAnsi="Palatino Linotype"/>
          <w:i/>
          <w:iCs/>
          <w:color w:val="000000"/>
          <w:sz w:val="18"/>
          <w:szCs w:val="18"/>
        </w:rPr>
        <w:t>ατί</w:t>
      </w:r>
      <w:r w:rsidR="00D22715" w:rsidRPr="004517A4">
        <w:rPr>
          <w:rFonts w:ascii="Palatino Linotype" w:hAnsi="Palatino Linotype"/>
          <w:i/>
          <w:iCs/>
          <w:color w:val="000000"/>
          <w:sz w:val="18"/>
          <w:szCs w:val="18"/>
        </w:rPr>
        <w:softHyphen/>
        <w:t xml:space="preserve">μητος μετανάστης, </w:t>
      </w:r>
      <w:r w:rsidR="00D22715" w:rsidRPr="004517A4">
        <w:rPr>
          <w:rFonts w:ascii="Palatino Linotype" w:hAnsi="Palatino Linotype"/>
          <w:i/>
          <w:color w:val="000000"/>
          <w:sz w:val="18"/>
          <w:szCs w:val="18"/>
        </w:rPr>
        <w:t xml:space="preserve">ένας </w:t>
      </w:r>
      <w:r w:rsidR="00D22715">
        <w:rPr>
          <w:rFonts w:ascii="Palatino Linotype" w:hAnsi="Palatino Linotype"/>
          <w:i/>
          <w:iCs/>
          <w:color w:val="000000"/>
          <w:sz w:val="18"/>
          <w:szCs w:val="18"/>
        </w:rPr>
        <w:t>ουτιδανό</w:t>
      </w:r>
      <w:r w:rsidR="00D22715" w:rsidRPr="004517A4">
        <w:rPr>
          <w:rFonts w:ascii="Palatino Linotype" w:hAnsi="Palatino Linotype"/>
          <w:i/>
          <w:iCs/>
          <w:color w:val="000000"/>
          <w:sz w:val="18"/>
          <w:szCs w:val="18"/>
        </w:rPr>
        <w:t xml:space="preserve">ς, για. </w:t>
      </w:r>
      <w:r w:rsidR="00D22715" w:rsidRPr="004517A4">
        <w:rPr>
          <w:rFonts w:ascii="Palatino Linotype" w:hAnsi="Palatino Linotype"/>
          <w:i/>
          <w:color w:val="000000"/>
          <w:sz w:val="18"/>
          <w:szCs w:val="18"/>
        </w:rPr>
        <w:t xml:space="preserve">να χρησιμοποιήσουμε τις εκφράσεις του ίδιου του ήρωα ( </w:t>
      </w:r>
      <w:r w:rsidR="00D22715" w:rsidRPr="004517A4">
        <w:rPr>
          <w:rFonts w:ascii="Palatino Linotype" w:hAnsi="Palatino Linotype"/>
          <w:i/>
          <w:iCs/>
          <w:color w:val="000000"/>
          <w:sz w:val="18"/>
          <w:szCs w:val="18"/>
        </w:rPr>
        <w:t xml:space="preserve">Ίλ., </w:t>
      </w:r>
      <w:r w:rsidR="00D22715" w:rsidRPr="004517A4">
        <w:rPr>
          <w:rFonts w:ascii="Palatino Linotype" w:hAnsi="Palatino Linotype"/>
          <w:i/>
          <w:color w:val="000000"/>
          <w:sz w:val="18"/>
          <w:szCs w:val="18"/>
        </w:rPr>
        <w:t>Ι, 648 και Α, 293).</w:t>
      </w:r>
      <w:r w:rsidR="00D22715">
        <w:rPr>
          <w:color w:val="000000"/>
          <w:sz w:val="21"/>
          <w:szCs w:val="21"/>
        </w:rPr>
        <w:t xml:space="preserve"> </w:t>
      </w:r>
    </w:p>
    <w:p w:rsidR="007839E0" w:rsidRPr="00D7235B" w:rsidRDefault="007839E0" w:rsidP="00BD177F">
      <w:pPr>
        <w:autoSpaceDE w:val="0"/>
        <w:autoSpaceDN w:val="0"/>
        <w:adjustRightInd w:val="0"/>
        <w:jc w:val="both"/>
        <w:rPr>
          <w:rFonts w:ascii="Palatino Linotype" w:hAnsi="Palatino Linotype"/>
          <w:sz w:val="22"/>
        </w:rPr>
      </w:pPr>
    </w:p>
    <w:p w:rsidR="00FC4FDA" w:rsidRPr="00AB7D95" w:rsidRDefault="00FC4FDA" w:rsidP="008B184E">
      <w:pPr>
        <w:pStyle w:val="2"/>
        <w:rPr>
          <w:color w:val="auto"/>
        </w:rPr>
      </w:pPr>
      <w:r w:rsidRPr="00AB7D95">
        <w:rPr>
          <w:color w:val="auto"/>
        </w:rPr>
        <w:t>Ι. Η ΟΙΚΟΝΟΜΙΑ ΤΗ</w:t>
      </w:r>
      <w:r w:rsidR="000B4EA5" w:rsidRPr="00AB7D95">
        <w:rPr>
          <w:color w:val="auto"/>
        </w:rPr>
        <w:t>Σ ΑΝΑΤΟΛΙΚΗΣ ΜΕΣΟΓΕΙΟΥ ΤΟΝ 1</w:t>
      </w:r>
      <w:r w:rsidR="000B4EA5" w:rsidRPr="00AB7D95">
        <w:rPr>
          <w:color w:val="auto"/>
          <w:vertAlign w:val="superscript"/>
        </w:rPr>
        <w:t>ο</w:t>
      </w:r>
      <w:r w:rsidR="000B4EA5" w:rsidRPr="00AB7D95">
        <w:rPr>
          <w:color w:val="auto"/>
        </w:rPr>
        <w:t xml:space="preserve"> α</w:t>
      </w:r>
      <w:r w:rsidRPr="00AB7D95">
        <w:rPr>
          <w:color w:val="auto"/>
        </w:rPr>
        <w:t>ι.</w:t>
      </w:r>
      <w:r w:rsidR="000B4EA5" w:rsidRPr="00AB7D95">
        <w:rPr>
          <w:color w:val="auto"/>
        </w:rPr>
        <w:t xml:space="preserve"> </w:t>
      </w:r>
      <w:r w:rsidRPr="00AB7D95">
        <w:rPr>
          <w:color w:val="auto"/>
        </w:rPr>
        <w:t>μ.Χ.</w:t>
      </w:r>
    </w:p>
    <w:p w:rsidR="00FC4FDA" w:rsidRPr="00AB7D95" w:rsidRDefault="00FC4FDA" w:rsidP="00270844">
      <w:pPr>
        <w:jc w:val="both"/>
        <w:rPr>
          <w:rFonts w:ascii="Palatino Linotype" w:hAnsi="Palatino Linotype"/>
          <w:b/>
          <w:sz w:val="22"/>
        </w:rPr>
      </w:pPr>
    </w:p>
    <w:p w:rsidR="00D05BE6" w:rsidRDefault="00BD177F" w:rsidP="00270844">
      <w:pPr>
        <w:jc w:val="both"/>
        <w:rPr>
          <w:rFonts w:asciiTheme="minorHAnsi" w:eastAsiaTheme="minorHAnsi" w:hAnsiTheme="minorHAnsi" w:cs="Silver Humana"/>
          <w:noProof w:val="0"/>
          <w:lang w:eastAsia="en-US"/>
        </w:rPr>
      </w:pPr>
      <w:r w:rsidRPr="00AB7D95">
        <w:rPr>
          <w:rFonts w:ascii="Palatino Linotype" w:hAnsi="Palatino Linotype"/>
          <w:b/>
          <w:sz w:val="22"/>
        </w:rPr>
        <w:t>Α.</w:t>
      </w:r>
      <w:r w:rsidRPr="00AB7D95">
        <w:rPr>
          <w:rFonts w:ascii="Palatino Linotype" w:hAnsi="Palatino Linotype"/>
          <w:sz w:val="22"/>
        </w:rPr>
        <w:t xml:space="preserve"> Ιδίως στην Ανατολική Μεσόγειο κατά τα ελληνορωμαϊκά χρόνια η οικονομία δεν χαρακτηριζόταν από την αφθονία των διαθέσιμων αγαθών (όπως συμβαίνει σήμερα στον  «πολιτισμένο κόσμο» ι</w:t>
      </w:r>
      <w:r w:rsidR="004C060F" w:rsidRPr="00AB7D95">
        <w:rPr>
          <w:rFonts w:ascii="Palatino Linotype" w:hAnsi="Palatino Linotype"/>
          <w:sz w:val="22"/>
        </w:rPr>
        <w:t>δίως μ</w:t>
      </w:r>
      <w:r w:rsidR="00557DE5" w:rsidRPr="00AB7D95">
        <w:rPr>
          <w:rFonts w:ascii="Palatino Linotype" w:hAnsi="Palatino Linotype"/>
          <w:sz w:val="22"/>
        </w:rPr>
        <w:t>ετά την αποικιοκρατία στις αχανεί</w:t>
      </w:r>
      <w:r w:rsidR="004C060F" w:rsidRPr="00AB7D95">
        <w:rPr>
          <w:rFonts w:ascii="Palatino Linotype" w:hAnsi="Palatino Linotype"/>
          <w:sz w:val="22"/>
        </w:rPr>
        <w:t>ς εκτάσεις της</w:t>
      </w:r>
      <w:r w:rsidRPr="00AB7D95">
        <w:rPr>
          <w:rFonts w:ascii="Palatino Linotype" w:hAnsi="Palatino Linotype"/>
          <w:sz w:val="22"/>
        </w:rPr>
        <w:t xml:space="preserve"> Αφρική</w:t>
      </w:r>
      <w:r w:rsidR="004C060F" w:rsidRPr="00AB7D95">
        <w:rPr>
          <w:rFonts w:ascii="Palatino Linotype" w:hAnsi="Palatino Linotype"/>
          <w:sz w:val="22"/>
        </w:rPr>
        <w:t>ς και της</w:t>
      </w:r>
      <w:r w:rsidRPr="00AB7D95">
        <w:rPr>
          <w:rFonts w:ascii="Palatino Linotype" w:hAnsi="Palatino Linotype"/>
          <w:sz w:val="22"/>
        </w:rPr>
        <w:t xml:space="preserve"> Αμερική</w:t>
      </w:r>
      <w:r w:rsidR="004C060F" w:rsidRPr="00AB7D95">
        <w:rPr>
          <w:rFonts w:ascii="Palatino Linotype" w:hAnsi="Palatino Linotype"/>
          <w:sz w:val="22"/>
        </w:rPr>
        <w:t>ς</w:t>
      </w:r>
      <w:r w:rsidRPr="00AB7D95">
        <w:rPr>
          <w:rFonts w:ascii="Palatino Linotype" w:hAnsi="Palatino Linotype"/>
          <w:sz w:val="22"/>
        </w:rPr>
        <w:t>). Ήταν η κοινωνία των περιορισμένων αγαθών (</w:t>
      </w:r>
      <w:r w:rsidRPr="00AB7D95">
        <w:rPr>
          <w:rFonts w:ascii="Palatino Linotype" w:hAnsi="Palatino Linotype"/>
          <w:i/>
          <w:sz w:val="22"/>
          <w:lang w:val="en-US"/>
        </w:rPr>
        <w:t>society</w:t>
      </w:r>
      <w:r w:rsidRPr="00AB7D95">
        <w:rPr>
          <w:rFonts w:ascii="Palatino Linotype" w:hAnsi="Palatino Linotype"/>
          <w:i/>
          <w:sz w:val="22"/>
        </w:rPr>
        <w:t xml:space="preserve"> </w:t>
      </w:r>
      <w:r w:rsidRPr="00AB7D95">
        <w:rPr>
          <w:rFonts w:ascii="Palatino Linotype" w:hAnsi="Palatino Linotype"/>
          <w:i/>
          <w:sz w:val="22"/>
          <w:lang w:val="en-US"/>
        </w:rPr>
        <w:t>of</w:t>
      </w:r>
      <w:r w:rsidRPr="00AB7D95">
        <w:rPr>
          <w:rFonts w:ascii="Palatino Linotype" w:hAnsi="Palatino Linotype"/>
          <w:i/>
          <w:sz w:val="22"/>
        </w:rPr>
        <w:t xml:space="preserve"> </w:t>
      </w:r>
      <w:r w:rsidRPr="00AB7D95">
        <w:rPr>
          <w:rFonts w:ascii="Palatino Linotype" w:hAnsi="Palatino Linotype"/>
          <w:i/>
          <w:noProof w:val="0"/>
          <w:sz w:val="22"/>
          <w:szCs w:val="22"/>
          <w:lang w:val="en-US"/>
        </w:rPr>
        <w:t>limited</w:t>
      </w:r>
      <w:r w:rsidRPr="00AB7D95">
        <w:rPr>
          <w:rFonts w:ascii="Palatino Linotype" w:hAnsi="Palatino Linotype"/>
          <w:i/>
          <w:noProof w:val="0"/>
          <w:sz w:val="22"/>
          <w:szCs w:val="22"/>
        </w:rPr>
        <w:t xml:space="preserve"> </w:t>
      </w:r>
      <w:r w:rsidRPr="00AB7D95">
        <w:rPr>
          <w:rFonts w:ascii="Palatino Linotype" w:hAnsi="Palatino Linotype"/>
          <w:i/>
          <w:noProof w:val="0"/>
          <w:sz w:val="22"/>
          <w:szCs w:val="22"/>
          <w:lang w:val="en-US"/>
        </w:rPr>
        <w:t>goods</w:t>
      </w:r>
      <w:r w:rsidRPr="00AB7D95">
        <w:rPr>
          <w:rFonts w:ascii="Palatino Linotype" w:hAnsi="Palatino Linotype"/>
          <w:noProof w:val="0"/>
          <w:sz w:val="18"/>
          <w:szCs w:val="18"/>
        </w:rPr>
        <w:t>)</w:t>
      </w:r>
      <w:r w:rsidRPr="00AB7D95">
        <w:rPr>
          <w:rFonts w:ascii="Palatino Linotype" w:hAnsi="Palatino Linotype"/>
          <w:sz w:val="22"/>
        </w:rPr>
        <w:t>. Όπως χαρακτηριστικά αναφέρουν οι μελετητές αυτής της περιόδου</w:t>
      </w:r>
      <w:r w:rsidR="004A017E" w:rsidRPr="00AB7D95">
        <w:rPr>
          <w:rStyle w:val="a4"/>
          <w:rFonts w:ascii="Palatino Linotype" w:hAnsi="Palatino Linotype"/>
          <w:sz w:val="22"/>
        </w:rPr>
        <w:footnoteReference w:id="3"/>
      </w:r>
      <w:r w:rsidR="00820BFE" w:rsidRPr="00AB7D95">
        <w:rPr>
          <w:rFonts w:ascii="Palatino Linotype" w:hAnsi="Palatino Linotype"/>
          <w:sz w:val="22"/>
        </w:rPr>
        <w:t>,</w:t>
      </w:r>
      <w:r w:rsidRPr="00AB7D95">
        <w:rPr>
          <w:rFonts w:ascii="Palatino Linotype" w:hAnsi="Palatino Linotype"/>
          <w:sz w:val="22"/>
        </w:rPr>
        <w:t xml:space="preserve"> η πίτα ήταν συγκεκριμένη και βεβαίως μοιραζόταν σε συγκεκριμένα-μετρημένα κομμάτια γεγονός που σήμαινε ότι υπήρχε η συνείδηση ότι το μεγάλο κομμάτι που αντιστοιχούσε σε κάποιο μέλος της ελίτ το στερούνταν κάποιος άλλος. Οι σχέσεις μεταξύ αυτών που νέμονταν την </w:t>
      </w:r>
      <w:r w:rsidR="007948D1" w:rsidRPr="00AB7D95">
        <w:rPr>
          <w:rFonts w:ascii="Palatino Linotype" w:hAnsi="Palatino Linotype"/>
          <w:sz w:val="22"/>
        </w:rPr>
        <w:t>«</w:t>
      </w:r>
      <w:r w:rsidRPr="00AB7D95">
        <w:rPr>
          <w:rFonts w:ascii="Palatino Linotype" w:hAnsi="Palatino Linotype"/>
          <w:sz w:val="22"/>
        </w:rPr>
        <w:t>πίτα</w:t>
      </w:r>
      <w:r w:rsidR="007948D1" w:rsidRPr="00AB7D95">
        <w:rPr>
          <w:rFonts w:ascii="Palatino Linotype" w:hAnsi="Palatino Linotype"/>
          <w:sz w:val="22"/>
        </w:rPr>
        <w:t>»</w:t>
      </w:r>
      <w:r w:rsidRPr="00AB7D95">
        <w:rPr>
          <w:rFonts w:ascii="Palatino Linotype" w:hAnsi="Palatino Linotype"/>
          <w:sz w:val="22"/>
        </w:rPr>
        <w:t xml:space="preserve"> χαρακτηρίζονταν από την ανισότητα καθώς ο θεσμός που επικρατούσε ήταν αυτός της πατρωνίας ο οποίος πρέπει να διαφοροποιηθεί από αυτόν του ευεργετισμού στην αρχαία Ελλάδα. </w:t>
      </w:r>
      <w:r w:rsidR="000D5A32" w:rsidRPr="00AB7D95">
        <w:rPr>
          <w:rFonts w:ascii="Palatino Linotype" w:hAnsi="Palatino Linotype"/>
          <w:sz w:val="22"/>
        </w:rPr>
        <w:t>Ήδη στο Γοργία 507</w:t>
      </w:r>
      <w:r w:rsidR="000B4EA5" w:rsidRPr="00AB7D95">
        <w:rPr>
          <w:rFonts w:ascii="Palatino Linotype" w:hAnsi="Palatino Linotype"/>
          <w:sz w:val="22"/>
          <w:vertAlign w:val="superscript"/>
          <w:lang w:val="en-US"/>
        </w:rPr>
        <w:t>e</w:t>
      </w:r>
      <w:r w:rsidR="000D5A32" w:rsidRPr="00AB7D95">
        <w:rPr>
          <w:rFonts w:ascii="Palatino Linotype" w:hAnsi="Palatino Linotype"/>
          <w:sz w:val="22"/>
        </w:rPr>
        <w:t>-508</w:t>
      </w:r>
      <w:r w:rsidR="000B4EA5" w:rsidRPr="00AB7D95">
        <w:rPr>
          <w:rFonts w:ascii="Palatino Linotype" w:eastAsiaTheme="minorHAnsi" w:hAnsi="Palatino Linotype" w:cs="Silver Humana"/>
          <w:noProof w:val="0"/>
          <w:sz w:val="22"/>
          <w:vertAlign w:val="superscript"/>
          <w:lang w:val="en-US" w:eastAsia="en-US"/>
        </w:rPr>
        <w:t>b</w:t>
      </w:r>
      <w:r w:rsidR="000D5A32" w:rsidRPr="00AB7D95">
        <w:rPr>
          <w:rFonts w:ascii="Palatino Linotype" w:hAnsi="Palatino Linotype"/>
          <w:sz w:val="22"/>
        </w:rPr>
        <w:t xml:space="preserve"> ο Πλάτων αντιπαραθ</w:t>
      </w:r>
      <w:r w:rsidR="008E6819">
        <w:rPr>
          <w:rFonts w:ascii="Palatino Linotype" w:hAnsi="Palatino Linotype"/>
          <w:sz w:val="22"/>
        </w:rPr>
        <w:t>έτει στην πλεονεξία του Καλλίκλεντος</w:t>
      </w:r>
      <w:r w:rsidR="000D5A32" w:rsidRPr="00AB7D95">
        <w:rPr>
          <w:rFonts w:ascii="Palatino Linotype" w:hAnsi="Palatino Linotype"/>
          <w:sz w:val="22"/>
        </w:rPr>
        <w:t xml:space="preserve"> </w:t>
      </w:r>
      <w:r w:rsidR="00270844" w:rsidRPr="00AB7D95">
        <w:rPr>
          <w:rFonts w:ascii="Palatino Linotype" w:hAnsi="Palatino Linotype"/>
          <w:sz w:val="22"/>
        </w:rPr>
        <w:t xml:space="preserve">προς </w:t>
      </w:r>
      <w:r w:rsidR="000D5A32" w:rsidRPr="00AB7D95">
        <w:rPr>
          <w:rFonts w:ascii="Palatino Linotype" w:hAnsi="Palatino Linotype"/>
          <w:sz w:val="22"/>
        </w:rPr>
        <w:t xml:space="preserve">την κοσμική </w:t>
      </w:r>
      <w:r w:rsidR="000D5A32" w:rsidRPr="00AB7D95">
        <w:rPr>
          <w:rFonts w:ascii="Palatino Linotype" w:hAnsi="Palatino Linotype"/>
          <w:sz w:val="22"/>
        </w:rPr>
        <w:lastRenderedPageBreak/>
        <w:t>κοινωνία</w:t>
      </w:r>
      <w:r w:rsidR="00270844" w:rsidRPr="00AB7D95">
        <w:rPr>
          <w:rFonts w:ascii="Palatino Linotype" w:hAnsi="Palatino Linotype"/>
          <w:sz w:val="22"/>
        </w:rPr>
        <w:t xml:space="preserve"> και φιλία</w:t>
      </w:r>
      <w:r w:rsidR="000D5A32" w:rsidRPr="00AB7D95">
        <w:rPr>
          <w:rFonts w:ascii="Palatino Linotype" w:hAnsi="Palatino Linotype"/>
          <w:sz w:val="22"/>
        </w:rPr>
        <w:t xml:space="preserve"> γης και ουρανού, θεών και ανθρώπων αφού αυτό το πάθος συγχ</w:t>
      </w:r>
      <w:r w:rsidR="00D05BE6">
        <w:rPr>
          <w:rFonts w:ascii="Palatino Linotype" w:hAnsi="Palatino Linotype"/>
          <w:sz w:val="22"/>
        </w:rPr>
        <w:t>έει τη</w:t>
      </w:r>
      <w:r w:rsidR="00270844" w:rsidRPr="00AB7D95">
        <w:rPr>
          <w:rFonts w:ascii="Palatino Linotype" w:hAnsi="Palatino Linotype"/>
          <w:sz w:val="22"/>
        </w:rPr>
        <w:t xml:space="preserve"> </w:t>
      </w:r>
      <w:r w:rsidR="00D05BE6">
        <w:rPr>
          <w:rFonts w:ascii="Palatino Linotype" w:hAnsi="Palatino Linotype"/>
          <w:sz w:val="22"/>
        </w:rPr>
        <w:t>«</w:t>
      </w:r>
      <w:r w:rsidR="00270844" w:rsidRPr="00AB7D95">
        <w:rPr>
          <w:rFonts w:ascii="Palatino Linotype" w:hAnsi="Palatino Linotype"/>
          <w:sz w:val="22"/>
        </w:rPr>
        <w:t>γεωμετρία του σύμπαντος</w:t>
      </w:r>
      <w:r w:rsidR="00D05BE6">
        <w:rPr>
          <w:rFonts w:ascii="Palatino Linotype" w:hAnsi="Palatino Linotype"/>
          <w:sz w:val="22"/>
        </w:rPr>
        <w:t>»</w:t>
      </w:r>
      <w:r w:rsidR="000D5A32" w:rsidRPr="00AB7D95">
        <w:rPr>
          <w:rFonts w:ascii="Palatino Linotype" w:hAnsi="Palatino Linotype"/>
          <w:sz w:val="22"/>
        </w:rPr>
        <w:t xml:space="preserve">: </w:t>
      </w:r>
      <w:r w:rsidR="000D5A32" w:rsidRPr="00AB7D95">
        <w:rPr>
          <w:rFonts w:ascii="Palatino Linotype" w:eastAsiaTheme="minorHAnsi" w:hAnsi="Palatino Linotype" w:cs="Silver Humana"/>
          <w:i/>
          <w:noProof w:val="0"/>
          <w:sz w:val="22"/>
          <w:lang w:eastAsia="en-US"/>
        </w:rPr>
        <w:t xml:space="preserve">οὗτος ἔμοιγε δοκεῖ ὁ σκοπὸς εἶναι πρὸς ὃν βλέποντα δεῖ ζῆν͵ καὶ πάντα εἰς τοῦτο τὰ αὑτοῦ συντείνοντα καὶ τὰ τῆς πόλεως͵ ὅπως δικαιοσύνη παρέσται καὶ σωφροσύνη τῷ μακαρίῳ μέλλοντι ἔσεσθαι͵ οὕτω πράττειν͵ οὐκ ἐπιθυμίας ἐῶντα ἀκολάστους εἶναι καὶ ταύτας ἐπιχειροῦντα πληροῦν͵ ἀνήνυτον κακόν͵ λῃστοῦ βίον ζῶντα. </w:t>
      </w:r>
      <w:r w:rsidR="000D5A32" w:rsidRPr="00AB7D95">
        <w:rPr>
          <w:rFonts w:ascii="Palatino Linotype" w:eastAsiaTheme="minorHAnsi" w:hAnsi="Palatino Linotype" w:cs="Silver Humana"/>
          <w:b/>
          <w:i/>
          <w:noProof w:val="0"/>
          <w:sz w:val="22"/>
          <w:lang w:eastAsia="en-US"/>
        </w:rPr>
        <w:t>οὔτε γὰρ ἂν ἄλλῳ ἀνθρώπῳ προσφιλὴς ἂν εἴη ὁ τοιοῦτος οὔτε θεῷ</w:t>
      </w:r>
      <w:r w:rsidR="000D5A32" w:rsidRPr="00AB7D95">
        <w:rPr>
          <w:rFonts w:ascii="Palatino Linotype" w:eastAsiaTheme="minorHAnsi" w:hAnsi="Palatino Linotype" w:cs="Silver Humana"/>
          <w:i/>
          <w:noProof w:val="0"/>
          <w:sz w:val="22"/>
          <w:lang w:eastAsia="en-US"/>
        </w:rPr>
        <w:t xml:space="preserve">· κοινωνεῖν γὰρ ἀδύνατος͵ ὅτῳ δὲ μὴ ἔνι κοινωνία͵ φιλία οὐκ ἂν εἴη. φασὶ δ΄ οἱ σοφοί͵ ὦ Καλλίκλεις͵ καὶ οὐρανὸν καὶ γῆν καὶ θεοὺς καὶ ἀνθρώπους </w:t>
      </w:r>
      <w:r w:rsidR="000D5A32" w:rsidRPr="00AB7D95">
        <w:rPr>
          <w:rFonts w:ascii="Palatino Linotype" w:eastAsiaTheme="minorHAnsi" w:hAnsi="Palatino Linotype" w:cs="Silver Humana"/>
          <w:b/>
          <w:i/>
          <w:noProof w:val="0"/>
          <w:sz w:val="22"/>
          <w:lang w:eastAsia="en-US"/>
        </w:rPr>
        <w:t xml:space="preserve">τὴν κοινωνίαν συνέχειν καὶ φιλίαν καὶ κοσμιότητα καὶ σωφροσύνην καὶ δικαιότητα͵ καὶ τὸ ὅλον τοῦτο διὰ ταῦτα </w:t>
      </w:r>
      <w:r w:rsidR="00D05BE6">
        <w:rPr>
          <w:rFonts w:ascii="Palatino Linotype" w:eastAsiaTheme="minorHAnsi" w:hAnsi="Palatino Linotype" w:cs="Silver Humana"/>
          <w:b/>
          <w:i/>
          <w:noProof w:val="0"/>
          <w:sz w:val="22"/>
          <w:lang w:eastAsia="en-US"/>
        </w:rPr>
        <w:t>«</w:t>
      </w:r>
      <w:r w:rsidR="000D5A32" w:rsidRPr="00AB7D95">
        <w:rPr>
          <w:rFonts w:ascii="Palatino Linotype" w:eastAsiaTheme="minorHAnsi" w:hAnsi="Palatino Linotype" w:cs="Silver Humana"/>
          <w:b/>
          <w:i/>
          <w:noProof w:val="0"/>
          <w:sz w:val="22"/>
          <w:lang w:eastAsia="en-US"/>
        </w:rPr>
        <w:t>κόσμον</w:t>
      </w:r>
      <w:r w:rsidR="00D05BE6">
        <w:rPr>
          <w:rFonts w:ascii="Palatino Linotype" w:eastAsiaTheme="minorHAnsi" w:hAnsi="Palatino Linotype" w:cs="Silver Humana"/>
          <w:b/>
          <w:i/>
          <w:noProof w:val="0"/>
          <w:sz w:val="22"/>
          <w:lang w:eastAsia="en-US"/>
        </w:rPr>
        <w:t>»</w:t>
      </w:r>
      <w:r w:rsidR="000D5A32" w:rsidRPr="00AB7D95">
        <w:rPr>
          <w:rFonts w:ascii="Palatino Linotype" w:eastAsiaTheme="minorHAnsi" w:hAnsi="Palatino Linotype" w:cs="Silver Humana"/>
          <w:b/>
          <w:i/>
          <w:noProof w:val="0"/>
          <w:sz w:val="22"/>
          <w:lang w:eastAsia="en-US"/>
        </w:rPr>
        <w:t xml:space="preserve"> καλοῦσιν͵ ὦ ἑταῖρε</w:t>
      </w:r>
      <w:r w:rsidR="000D5A32" w:rsidRPr="00AB7D95">
        <w:rPr>
          <w:rFonts w:ascii="Palatino Linotype" w:eastAsiaTheme="minorHAnsi" w:hAnsi="Palatino Linotype" w:cs="Silver Humana"/>
          <w:i/>
          <w:noProof w:val="0"/>
          <w:sz w:val="22"/>
          <w:lang w:eastAsia="en-US"/>
        </w:rPr>
        <w:t xml:space="preserve">͵ οὐκ ἀκοσμίαν οὐδὲ ἀκολασίαν. σὺ δέ μοι δοκεῖς οὐ προσέχειν τὸν νοῦν τούτοις͵ καὶ ταῦτα σοφὸς ὤν͵ ἀλλὰ λέληθέν σε ὅτι </w:t>
      </w:r>
      <w:r w:rsidR="000D5A32" w:rsidRPr="00D05BE6">
        <w:rPr>
          <w:rFonts w:ascii="Palatino Linotype" w:eastAsiaTheme="minorHAnsi" w:hAnsi="Palatino Linotype" w:cs="Silver Humana"/>
          <w:b/>
          <w:i/>
          <w:noProof w:val="0"/>
          <w:sz w:val="22"/>
          <w:lang w:eastAsia="en-US"/>
        </w:rPr>
        <w:t>ἡ ἰσότης ἡ γεωμετρικὴ καὶ ἐν θεοῖς καὶ ἐν ἀνθρώποις μέγα δύναται͵ σὺ δὲ πλεονεξίαν οἴει δεῖν ἀσκεῖ</w:t>
      </w:r>
      <w:r w:rsidR="00D05BE6" w:rsidRPr="00D05BE6">
        <w:rPr>
          <w:rFonts w:ascii="Palatino Linotype" w:eastAsiaTheme="minorHAnsi" w:hAnsi="Palatino Linotype" w:cs="Silver Humana"/>
          <w:b/>
          <w:i/>
          <w:noProof w:val="0"/>
          <w:sz w:val="22"/>
          <w:lang w:eastAsia="en-US"/>
        </w:rPr>
        <w:t>ν·</w:t>
      </w:r>
      <w:r w:rsidR="00D05BE6">
        <w:rPr>
          <w:rFonts w:ascii="Palatino Linotype" w:eastAsiaTheme="minorHAnsi" w:hAnsi="Palatino Linotype" w:cs="Silver Humana"/>
          <w:i/>
          <w:noProof w:val="0"/>
          <w:sz w:val="22"/>
          <w:lang w:eastAsia="en-US"/>
        </w:rPr>
        <w:t xml:space="preserve"> γεωμε</w:t>
      </w:r>
      <w:r w:rsidR="000D5A32" w:rsidRPr="00AB7D95">
        <w:rPr>
          <w:rFonts w:ascii="Palatino Linotype" w:eastAsiaTheme="minorHAnsi" w:hAnsi="Palatino Linotype" w:cs="Silver Humana"/>
          <w:i/>
          <w:noProof w:val="0"/>
          <w:sz w:val="22"/>
          <w:lang w:eastAsia="en-US"/>
        </w:rPr>
        <w:t xml:space="preserve">τρίας γὰρ ἀμελεῖς. εἶεν· ἢ ἐξελεγκτέος δὴ οὗτος ὁ λόγος ἡμῖν ἐστιν͵ ὡς οὐ δικαιοσύνης καὶ σωφροσύνης κτήσει εὐδαίμονες οἱ εὐδαίμονες͵ κακίας δὲ οἱ ἄθλιοι͵ ἢ εἰ οὗτος ἀληθής ἐστιν͵ σκεπτέον τί τὰ συμβαίνοντα. τὰ πρόσθεν ἐκεῖνα͵ ὦ Καλλίκλεις͵ συμβαίνει πάντα͵ ἐφ΄ οἷς σύ με ἤρου εἰ σπουδάζων λέγοιμι͵ λέγοντα ὅτι κατηγορητέον εἴη καὶ αὑτοῦ καὶ ὑέος καὶ ἑταίρου͵ ἐάν τι ἀδικῇ͵ καὶ τῇ ῥητορικῇ ἐπὶ τοῦτο χρηστέον. </w:t>
      </w:r>
      <w:r w:rsidR="000D5A32" w:rsidRPr="00AB7D95">
        <w:rPr>
          <w:rFonts w:ascii="Palatino Linotype" w:eastAsiaTheme="minorHAnsi" w:hAnsi="Palatino Linotype" w:cs="Silver Humana"/>
          <w:noProof w:val="0"/>
          <w:sz w:val="22"/>
          <w:lang w:eastAsia="en-US"/>
        </w:rPr>
        <w:t xml:space="preserve">Στο </w:t>
      </w:r>
      <w:r w:rsidR="000D5A32" w:rsidRPr="00AB7D95">
        <w:rPr>
          <w:rFonts w:ascii="Palatino Linotype" w:eastAsiaTheme="minorHAnsi" w:hAnsi="Palatino Linotype" w:cs="Silver Humana"/>
          <w:i/>
          <w:noProof w:val="0"/>
          <w:sz w:val="22"/>
          <w:lang w:eastAsia="en-US"/>
        </w:rPr>
        <w:t xml:space="preserve">Νομ. </w:t>
      </w:r>
      <w:r w:rsidR="007948D1" w:rsidRPr="00AB7D95">
        <w:rPr>
          <w:rFonts w:ascii="Palatino Linotype" w:eastAsiaTheme="minorHAnsi" w:hAnsi="Palatino Linotype" w:cs="Silver Humana"/>
          <w:noProof w:val="0"/>
          <w:sz w:val="22"/>
          <w:lang w:eastAsia="en-US"/>
        </w:rPr>
        <w:t>903</w:t>
      </w:r>
      <w:r w:rsidR="00827D11" w:rsidRPr="00AB7D95">
        <w:rPr>
          <w:rFonts w:ascii="Palatino Linotype" w:eastAsiaTheme="minorHAnsi" w:hAnsi="Palatino Linotype" w:cs="Silver Humana"/>
          <w:noProof w:val="0"/>
          <w:sz w:val="22"/>
          <w:lang w:val="en-US" w:eastAsia="en-US"/>
        </w:rPr>
        <w:t>C</w:t>
      </w:r>
      <w:r w:rsidR="00827D11" w:rsidRPr="00AB7D95">
        <w:rPr>
          <w:rFonts w:ascii="Palatino Linotype" w:eastAsiaTheme="minorHAnsi" w:hAnsi="Palatino Linotype" w:cs="Silver Humana"/>
          <w:noProof w:val="0"/>
          <w:sz w:val="22"/>
          <w:lang w:eastAsia="en-US"/>
        </w:rPr>
        <w:t>-</w:t>
      </w:r>
      <w:r w:rsidR="00827D11" w:rsidRPr="00AB7D95">
        <w:rPr>
          <w:rFonts w:ascii="Palatino Linotype" w:eastAsiaTheme="minorHAnsi" w:hAnsi="Palatino Linotype" w:cs="Silver Humana"/>
          <w:noProof w:val="0"/>
          <w:sz w:val="22"/>
          <w:lang w:val="en-US" w:eastAsia="en-US"/>
        </w:rPr>
        <w:t>D</w:t>
      </w:r>
      <w:r w:rsidR="000D5A32" w:rsidRPr="00AB7D95">
        <w:rPr>
          <w:rFonts w:ascii="Palatino Linotype" w:eastAsiaTheme="minorHAnsi" w:hAnsi="Palatino Linotype" w:cs="Silver Humana"/>
          <w:noProof w:val="0"/>
          <w:sz w:val="22"/>
          <w:lang w:eastAsia="en-US"/>
        </w:rPr>
        <w:t xml:space="preserve"> ο φιλόσοφος </w:t>
      </w:r>
      <w:r w:rsidR="007948D1" w:rsidRPr="00AB7D95">
        <w:rPr>
          <w:rFonts w:ascii="Palatino Linotype" w:eastAsiaTheme="minorHAnsi" w:hAnsi="Palatino Linotype" w:cs="Silver Humana"/>
          <w:noProof w:val="0"/>
          <w:sz w:val="22"/>
          <w:lang w:eastAsia="en-US"/>
        </w:rPr>
        <w:t xml:space="preserve">αναπτύσσει </w:t>
      </w:r>
      <w:r w:rsidR="000D5A32" w:rsidRPr="00AB7D95">
        <w:rPr>
          <w:rFonts w:ascii="Palatino Linotype" w:eastAsiaTheme="minorHAnsi" w:hAnsi="Palatino Linotype" w:cs="Silver Humana"/>
          <w:noProof w:val="0"/>
          <w:sz w:val="22"/>
          <w:lang w:eastAsia="en-US"/>
        </w:rPr>
        <w:t>την πρόνοια του Θεού για το σύμπαν με παραδείγματα καθημερινά:</w:t>
      </w:r>
      <w:r w:rsidR="007948D1" w:rsidRPr="00AB7D95">
        <w:rPr>
          <w:rFonts w:ascii="Palatino Linotype" w:eastAsiaTheme="minorHAnsi" w:hAnsi="Palatino Linotype" w:cs="Silver Humana"/>
          <w:noProof w:val="0"/>
          <w:sz w:val="22"/>
          <w:lang w:eastAsia="en-US"/>
        </w:rPr>
        <w:t xml:space="preserve"> </w:t>
      </w:r>
      <w:r w:rsidR="000D5A32" w:rsidRPr="00AB7D95">
        <w:rPr>
          <w:rFonts w:ascii="Palatino Linotype" w:eastAsiaTheme="minorHAnsi" w:hAnsi="Palatino Linotype" w:cs="Silver Humana"/>
          <w:i/>
          <w:noProof w:val="0"/>
          <w:sz w:val="22"/>
          <w:lang w:eastAsia="en-US"/>
        </w:rPr>
        <w:t>πᾶς γὰρ ἰατρὸς καὶ πᾶς ἔντεχνος δημιουργὸς παντὸς μὲν ἕνεκα πάντα ἐργάζεται͵ πρὸς τὸ κοινῇ συντεῖνον βέλτιστον μέρος μὴν ἕνεκα ὅλου καὶ οὐχ ὅλον μέρους ἕνεκα ἀπεργάζεται· σὺ δὲ ἀγανακτεῖς͵ ἀγνοῶν ὅπῃ τὸ περὶ σὲ ἄριστον τῷ παντὶ συμβαίνει καὶ σοὶ κατὰ δύναμιν τὴν τῆς κοινῆς γενέσεως</w:t>
      </w:r>
      <w:r w:rsidR="000D5A32" w:rsidRPr="00AB7D95">
        <w:rPr>
          <w:rFonts w:ascii="Silver Humana" w:eastAsiaTheme="minorHAnsi" w:hAnsi="Silver Humana" w:cs="Silver Humana"/>
          <w:noProof w:val="0"/>
          <w:lang w:eastAsia="en-US"/>
        </w:rPr>
        <w:t>.</w:t>
      </w:r>
      <w:r w:rsidR="00D05BE6">
        <w:rPr>
          <w:rFonts w:asciiTheme="minorHAnsi" w:eastAsiaTheme="minorHAnsi" w:hAnsiTheme="minorHAnsi" w:cs="Silver Humana"/>
          <w:noProof w:val="0"/>
          <w:lang w:eastAsia="en-US"/>
        </w:rPr>
        <w:t xml:space="preserve"> </w:t>
      </w:r>
    </w:p>
    <w:p w:rsidR="000D5A32" w:rsidRPr="008302C3" w:rsidRDefault="008302C3" w:rsidP="00270844">
      <w:pPr>
        <w:jc w:val="both"/>
        <w:rPr>
          <w:rFonts w:ascii="Palatino Linotype" w:hAnsi="Palatino Linotype"/>
          <w:sz w:val="22"/>
        </w:rPr>
      </w:pPr>
      <w:r>
        <w:rPr>
          <w:rFonts w:ascii="Palatino Linotype" w:eastAsiaTheme="minorHAnsi" w:hAnsi="Palatino Linotype" w:cs="Silver Humana"/>
          <w:noProof w:val="0"/>
          <w:sz w:val="22"/>
          <w:lang w:eastAsia="en-US"/>
        </w:rPr>
        <w:t>Παρομοίως και η τιμή ήταν παιχνίδι «μηδενικού αθροίσματος». Για παράδειγμα στην ερωτική κατάκτηση ενώ ο «μοιχός» κέρδιζε σε κύρος αυτό συνέβαινε σε βάρος ενός άλλου-θύματος της ύβρεος που εισέπραττε όνειδος</w:t>
      </w:r>
      <w:r>
        <w:rPr>
          <w:rStyle w:val="a4"/>
          <w:rFonts w:ascii="Palatino Linotype" w:eastAsiaTheme="minorHAnsi" w:hAnsi="Palatino Linotype" w:cs="Silver Humana"/>
          <w:noProof w:val="0"/>
          <w:sz w:val="22"/>
          <w:lang w:eastAsia="en-US"/>
        </w:rPr>
        <w:footnoteReference w:id="4"/>
      </w:r>
      <w:r>
        <w:rPr>
          <w:rFonts w:ascii="Palatino Linotype" w:eastAsiaTheme="minorHAnsi" w:hAnsi="Palatino Linotype" w:cs="Silver Humana"/>
          <w:noProof w:val="0"/>
          <w:sz w:val="22"/>
          <w:lang w:eastAsia="en-US"/>
        </w:rPr>
        <w:t>.</w:t>
      </w:r>
    </w:p>
    <w:p w:rsidR="008302C3" w:rsidRDefault="008302C3" w:rsidP="00BD177F">
      <w:pPr>
        <w:jc w:val="both"/>
        <w:rPr>
          <w:rFonts w:ascii="Palatino Linotype" w:hAnsi="Palatino Linotype"/>
          <w:sz w:val="22"/>
        </w:rPr>
      </w:pPr>
    </w:p>
    <w:p w:rsidR="00BD177F" w:rsidRPr="00AB7D95" w:rsidRDefault="00BD177F" w:rsidP="00BD177F">
      <w:pPr>
        <w:jc w:val="both"/>
        <w:rPr>
          <w:rFonts w:ascii="Palatino Linotype" w:hAnsi="Palatino Linotype"/>
          <w:sz w:val="22"/>
        </w:rPr>
      </w:pPr>
      <w:r w:rsidRPr="00AB7D95">
        <w:rPr>
          <w:rFonts w:ascii="Palatino Linotype" w:hAnsi="Palatino Linotype"/>
          <w:sz w:val="22"/>
        </w:rPr>
        <w:t>Οι σχέσεις χαρακτηρίζονταν από την αμοιβαιότητα (reciprocity)</w:t>
      </w:r>
      <w:r w:rsidR="004C060F" w:rsidRPr="00AB7D95">
        <w:rPr>
          <w:rFonts w:ascii="Palatino Linotype" w:hAnsi="Palatino Linotype"/>
          <w:sz w:val="22"/>
        </w:rPr>
        <w:t>/δώρο-αντίδωρο</w:t>
      </w:r>
      <w:r w:rsidR="00D05BE6">
        <w:rPr>
          <w:rFonts w:ascii="Palatino Linotype" w:hAnsi="Palatino Linotype"/>
          <w:sz w:val="22"/>
        </w:rPr>
        <w:t xml:space="preserve">/ </w:t>
      </w:r>
      <w:r w:rsidR="00D05BE6" w:rsidRPr="00D05BE6">
        <w:rPr>
          <w:rFonts w:ascii="Palatino Linotype" w:hAnsi="Palatino Linotype"/>
          <w:i/>
          <w:sz w:val="22"/>
        </w:rPr>
        <w:t>λόγος δόσης και αντίδοσης</w:t>
      </w:r>
      <w:r w:rsidR="00B7703B">
        <w:rPr>
          <w:rStyle w:val="a4"/>
          <w:rFonts w:ascii="Palatino Linotype" w:hAnsi="Palatino Linotype"/>
          <w:i/>
          <w:sz w:val="22"/>
        </w:rPr>
        <w:footnoteReference w:id="5"/>
      </w:r>
      <w:r w:rsidR="00701031" w:rsidRPr="00AB7D95">
        <w:rPr>
          <w:rFonts w:ascii="Palatino Linotype" w:hAnsi="Palatino Linotype"/>
          <w:b/>
          <w:sz w:val="22"/>
        </w:rPr>
        <w:t xml:space="preserve"> </w:t>
      </w:r>
      <w:r w:rsidR="00D05BE6">
        <w:rPr>
          <w:rFonts w:ascii="Palatino Linotype" w:hAnsi="Palatino Linotype"/>
          <w:sz w:val="22"/>
        </w:rPr>
        <w:t xml:space="preserve">κάτι που </w:t>
      </w:r>
      <w:r w:rsidR="00701031" w:rsidRPr="00AB7D95">
        <w:rPr>
          <w:rFonts w:ascii="Palatino Linotype" w:hAnsi="Palatino Linotype"/>
          <w:sz w:val="22"/>
        </w:rPr>
        <w:t xml:space="preserve">βιώνεται </w:t>
      </w:r>
      <w:r w:rsidR="00D05BE6" w:rsidRPr="00AB7D95">
        <w:rPr>
          <w:rFonts w:ascii="Palatino Linotype" w:hAnsi="Palatino Linotype"/>
          <w:sz w:val="22"/>
        </w:rPr>
        <w:t xml:space="preserve">άλλωστε </w:t>
      </w:r>
      <w:r w:rsidR="00701031" w:rsidRPr="00AB7D95">
        <w:rPr>
          <w:rFonts w:ascii="Palatino Linotype" w:hAnsi="Palatino Linotype"/>
          <w:sz w:val="22"/>
        </w:rPr>
        <w:t xml:space="preserve">και στο σύμπαν αφού σε αυτό </w:t>
      </w:r>
      <w:r w:rsidR="004C060F" w:rsidRPr="00AB7D95">
        <w:rPr>
          <w:rFonts w:ascii="Palatino Linotype" w:hAnsi="Palatino Linotype"/>
          <w:sz w:val="22"/>
        </w:rPr>
        <w:t xml:space="preserve">ο βίος </w:t>
      </w:r>
      <w:r w:rsidR="00701031" w:rsidRPr="00AB7D95">
        <w:rPr>
          <w:rFonts w:ascii="Palatino Linotype" w:hAnsi="Palatino Linotype"/>
          <w:sz w:val="22"/>
        </w:rPr>
        <w:t>δεν είναι παρά ανταλλαγή σχέσεων.</w:t>
      </w:r>
      <w:r w:rsidRPr="00AB7D95">
        <w:rPr>
          <w:rFonts w:ascii="Palatino Linotype" w:hAnsi="Palatino Linotype"/>
          <w:sz w:val="22"/>
        </w:rPr>
        <w:t xml:space="preserve"> </w:t>
      </w:r>
      <w:r w:rsidR="00701031" w:rsidRPr="00AB7D95">
        <w:rPr>
          <w:rFonts w:ascii="Palatino Linotype" w:hAnsi="Palatino Linotype"/>
          <w:sz w:val="22"/>
        </w:rPr>
        <w:t xml:space="preserve">Η σχάση σηματοδοτεί τον θάνατο. </w:t>
      </w:r>
      <w:r w:rsidR="004C060F" w:rsidRPr="00AB7D95">
        <w:rPr>
          <w:rFonts w:ascii="Palatino Linotype" w:hAnsi="Palatino Linotype"/>
          <w:sz w:val="22"/>
        </w:rPr>
        <w:t xml:space="preserve">Το ίδιο και η </w:t>
      </w:r>
      <w:r w:rsidR="004C060F" w:rsidRPr="00D05BE6">
        <w:rPr>
          <w:rFonts w:ascii="Palatino Linotype" w:hAnsi="Palatino Linotype"/>
          <w:sz w:val="22"/>
          <w:highlight w:val="yellow"/>
        </w:rPr>
        <w:t>θρησκεία</w:t>
      </w:r>
      <w:r w:rsidR="004C060F" w:rsidRPr="00AB7D95">
        <w:rPr>
          <w:rFonts w:ascii="Palatino Linotype" w:hAnsi="Palatino Linotype"/>
          <w:sz w:val="22"/>
        </w:rPr>
        <w:t xml:space="preserve"> είχε ως επίκεντρό της τη θυσία για να υποχρεώσει και τον Θεό σε μία τέτοια «εμπορική συναλλαγή». </w:t>
      </w:r>
      <w:r w:rsidRPr="00AB7D95">
        <w:rPr>
          <w:rFonts w:ascii="Palatino Linotype" w:hAnsi="Palatino Linotype"/>
          <w:sz w:val="22"/>
        </w:rPr>
        <w:t>Ένας πλούσιος σίτιζε πελάτες από τους οποίους προσποριζόταν το πλέον περιζήτητο αγαθό εκείνης της περιόδου που δεν ήταν το χρήμα αλλά η τιμή-η αναγνώριση (</w:t>
      </w:r>
      <w:r w:rsidRPr="00AB7D95">
        <w:rPr>
          <w:rFonts w:ascii="Palatino Linotype" w:hAnsi="Palatino Linotype"/>
          <w:sz w:val="22"/>
          <w:lang w:val="en-US"/>
        </w:rPr>
        <w:t>honor</w:t>
      </w:r>
      <w:r w:rsidRPr="00AB7D95">
        <w:rPr>
          <w:rFonts w:ascii="Palatino Linotype" w:hAnsi="Palatino Linotype"/>
          <w:sz w:val="22"/>
        </w:rPr>
        <w:t>) το αντίθετο της αισχύνης, του όνειδους. Σχέσεις ισότητας υπήρχαν είτε στο πλαίσιο του θεσμού της οικογένειας (είτε της κατά σάρκα είτε της κατά πνεύμα) μεταξύ αδελφών είτε αυτού της φιλίας. Ιεραρχία είχε υιοθετηθεί και στους θιάσους-τα κολλήγια λατρευτών μιας θεότητας οι οποίοι ενίοτε αποκαλούνταν αδελφοί.</w:t>
      </w:r>
      <w:r w:rsidR="004A017E" w:rsidRPr="00AB7D95">
        <w:rPr>
          <w:rFonts w:ascii="Palatino Linotype" w:hAnsi="Palatino Linotype"/>
          <w:sz w:val="22"/>
        </w:rPr>
        <w:t xml:space="preserve"> </w:t>
      </w:r>
      <w:r w:rsidRPr="00AB7D95">
        <w:rPr>
          <w:rFonts w:ascii="Palatino Linotype" w:hAnsi="Palatino Linotype"/>
          <w:sz w:val="22"/>
        </w:rPr>
        <w:t xml:space="preserve">Προνομιακή θέση κατείχαν οι </w:t>
      </w:r>
      <w:r w:rsidR="00827D11" w:rsidRPr="00AB7D95">
        <w:rPr>
          <w:rFonts w:ascii="Palatino Linotype" w:hAnsi="Palatino Linotype"/>
          <w:sz w:val="22"/>
        </w:rPr>
        <w:t xml:space="preserve">λειτουργοί/ </w:t>
      </w:r>
      <w:r w:rsidRPr="00AB7D95">
        <w:rPr>
          <w:rFonts w:ascii="Palatino Linotype" w:hAnsi="Palatino Linotype"/>
          <w:sz w:val="22"/>
        </w:rPr>
        <w:t>σπόνσορες, οι χρηματοδότες του κολληγίου. Σημ</w:t>
      </w:r>
      <w:r w:rsidR="00827D11" w:rsidRPr="00AB7D95">
        <w:rPr>
          <w:rFonts w:ascii="Palatino Linotype" w:hAnsi="Palatino Linotype"/>
          <w:sz w:val="22"/>
        </w:rPr>
        <w:t xml:space="preserve">ειωτέον ότι η τιμή εκάστου δεν </w:t>
      </w:r>
      <w:r w:rsidRPr="00AB7D95">
        <w:rPr>
          <w:rFonts w:ascii="Palatino Linotype" w:hAnsi="Palatino Linotype"/>
          <w:sz w:val="22"/>
        </w:rPr>
        <w:t>βασιζόταν στα κεφάλαι</w:t>
      </w:r>
      <w:r w:rsidR="007948D1" w:rsidRPr="00AB7D95">
        <w:rPr>
          <w:rFonts w:ascii="Palatino Linotype" w:hAnsi="Palatino Linotype"/>
          <w:sz w:val="22"/>
        </w:rPr>
        <w:t>α που διαθέτει αλλά στην ευ</w:t>
      </w:r>
      <w:r w:rsidRPr="00AB7D95">
        <w:rPr>
          <w:rFonts w:ascii="Palatino Linotype" w:hAnsi="Palatino Linotype"/>
          <w:b/>
          <w:i/>
          <w:sz w:val="22"/>
        </w:rPr>
        <w:t>γέν</w:t>
      </w:r>
      <w:r w:rsidR="007948D1" w:rsidRPr="00AB7D95">
        <w:rPr>
          <w:rFonts w:ascii="Palatino Linotype" w:hAnsi="Palatino Linotype"/>
          <w:b/>
          <w:i/>
          <w:sz w:val="22"/>
        </w:rPr>
        <w:t>ε</w:t>
      </w:r>
      <w:r w:rsidRPr="00AB7D95">
        <w:rPr>
          <w:rFonts w:ascii="Palatino Linotype" w:hAnsi="Palatino Linotype"/>
          <w:b/>
          <w:i/>
          <w:sz w:val="22"/>
        </w:rPr>
        <w:t>ια</w:t>
      </w:r>
      <w:r w:rsidRPr="00AB7D95">
        <w:rPr>
          <w:rFonts w:ascii="Palatino Linotype" w:hAnsi="Palatino Linotype"/>
          <w:sz w:val="22"/>
        </w:rPr>
        <w:t xml:space="preserve"> της καταγωγής, την παιδεία και τη γη που διαθέτει</w:t>
      </w:r>
      <w:r w:rsidR="00B92232" w:rsidRPr="00AB7D95">
        <w:rPr>
          <w:rFonts w:ascii="Palatino Linotype" w:hAnsi="Palatino Linotype"/>
          <w:sz w:val="22"/>
        </w:rPr>
        <w:t xml:space="preserve"> (κυρίως με σιτάρι, αμπέλι, ελιές)</w:t>
      </w:r>
      <w:r w:rsidR="00E75DC6" w:rsidRPr="00AB7D95">
        <w:rPr>
          <w:rStyle w:val="a4"/>
          <w:rFonts w:ascii="Palatino Linotype" w:hAnsi="Palatino Linotype"/>
          <w:sz w:val="22"/>
        </w:rPr>
        <w:footnoteReference w:id="6"/>
      </w:r>
      <w:r w:rsidRPr="00AB7D95">
        <w:rPr>
          <w:rFonts w:ascii="Palatino Linotype" w:hAnsi="Palatino Linotype"/>
          <w:sz w:val="22"/>
        </w:rPr>
        <w:t xml:space="preserve">. Παρόμοια και σήμερα ενώ στην Αμερική το ερώτημα που καθορίζει το κύρος κάποιου είναι το </w:t>
      </w:r>
      <w:r w:rsidR="007948D1" w:rsidRPr="00AB7D95">
        <w:rPr>
          <w:rFonts w:ascii="Palatino Linotype" w:hAnsi="Palatino Linotype"/>
          <w:sz w:val="22"/>
        </w:rPr>
        <w:t>«</w:t>
      </w:r>
      <w:r w:rsidR="007948D1" w:rsidRPr="00AB7D95">
        <w:rPr>
          <w:rFonts w:ascii="Palatino Linotype" w:hAnsi="Palatino Linotype"/>
          <w:i/>
          <w:sz w:val="22"/>
        </w:rPr>
        <w:t>π</w:t>
      </w:r>
      <w:r w:rsidRPr="00AB7D95">
        <w:rPr>
          <w:rFonts w:ascii="Palatino Linotype" w:hAnsi="Palatino Linotype"/>
          <w:i/>
          <w:sz w:val="22"/>
        </w:rPr>
        <w:t>όσα βγάζεις</w:t>
      </w:r>
      <w:r w:rsidR="007948D1" w:rsidRPr="00AB7D95">
        <w:rPr>
          <w:rFonts w:ascii="Palatino Linotype" w:hAnsi="Palatino Linotype"/>
          <w:i/>
          <w:sz w:val="22"/>
        </w:rPr>
        <w:t>»</w:t>
      </w:r>
      <w:r w:rsidRPr="00AB7D95">
        <w:rPr>
          <w:rFonts w:ascii="Palatino Linotype" w:hAnsi="Palatino Linotype"/>
          <w:sz w:val="22"/>
        </w:rPr>
        <w:t xml:space="preserve"> στη Ρωσία το αντίστοιχο είναι </w:t>
      </w:r>
      <w:r w:rsidR="007948D1" w:rsidRPr="00AB7D95">
        <w:rPr>
          <w:rFonts w:ascii="Palatino Linotype" w:hAnsi="Palatino Linotype"/>
          <w:sz w:val="22"/>
        </w:rPr>
        <w:t>«</w:t>
      </w:r>
      <w:r w:rsidRPr="00AB7D95">
        <w:rPr>
          <w:rFonts w:ascii="Palatino Linotype" w:hAnsi="Palatino Linotype"/>
          <w:sz w:val="22"/>
        </w:rPr>
        <w:t>από πού κρατά η σκούφια σου</w:t>
      </w:r>
      <w:r w:rsidR="007948D1" w:rsidRPr="00AB7D95">
        <w:rPr>
          <w:rFonts w:ascii="Palatino Linotype" w:hAnsi="Palatino Linotype"/>
          <w:sz w:val="22"/>
        </w:rPr>
        <w:t>»</w:t>
      </w:r>
      <w:r w:rsidRPr="00AB7D95">
        <w:rPr>
          <w:rFonts w:ascii="Palatino Linotype" w:hAnsi="Palatino Linotype"/>
          <w:sz w:val="22"/>
        </w:rPr>
        <w:t xml:space="preserve">. Άλλωστε </w:t>
      </w:r>
      <w:r w:rsidR="00701031" w:rsidRPr="00AB7D95">
        <w:rPr>
          <w:rFonts w:ascii="Palatino Linotype" w:hAnsi="Palatino Linotype"/>
          <w:sz w:val="22"/>
        </w:rPr>
        <w:t xml:space="preserve">και στον γερμανόφωνο χώρο η προσθήκη του </w:t>
      </w:r>
      <w:r w:rsidR="007948D1" w:rsidRPr="00AB7D95">
        <w:rPr>
          <w:rFonts w:ascii="Palatino Linotype" w:hAnsi="Palatino Linotype"/>
          <w:sz w:val="22"/>
          <w:lang w:val="en-US"/>
        </w:rPr>
        <w:t>von</w:t>
      </w:r>
      <w:r w:rsidR="007948D1" w:rsidRPr="00AB7D95">
        <w:rPr>
          <w:rFonts w:ascii="Palatino Linotype" w:hAnsi="Palatino Linotype"/>
          <w:sz w:val="22"/>
        </w:rPr>
        <w:t>/</w:t>
      </w:r>
      <w:r w:rsidR="007948D1" w:rsidRPr="00AB7D95">
        <w:rPr>
          <w:rFonts w:ascii="Palatino Linotype" w:hAnsi="Palatino Linotype"/>
          <w:sz w:val="22"/>
          <w:lang w:val="en-US"/>
        </w:rPr>
        <w:t>van</w:t>
      </w:r>
      <w:r w:rsidR="00701031" w:rsidRPr="00AB7D95">
        <w:rPr>
          <w:rFonts w:ascii="Palatino Linotype" w:hAnsi="Palatino Linotype"/>
          <w:sz w:val="22"/>
        </w:rPr>
        <w:t xml:space="preserve"> όπως και του Δρ. στο επώνυμο προσδίδει </w:t>
      </w:r>
      <w:r w:rsidR="00701031" w:rsidRPr="00AB7D95">
        <w:rPr>
          <w:rFonts w:ascii="Palatino Linotype" w:hAnsi="Palatino Linotype"/>
          <w:i/>
          <w:sz w:val="22"/>
        </w:rPr>
        <w:t>τιμή</w:t>
      </w:r>
      <w:r w:rsidR="00701031" w:rsidRPr="00AB7D95">
        <w:rPr>
          <w:rFonts w:ascii="Palatino Linotype" w:hAnsi="Palatino Linotype"/>
          <w:sz w:val="22"/>
        </w:rPr>
        <w:t>.</w:t>
      </w:r>
    </w:p>
    <w:p w:rsidR="00BD177F" w:rsidRPr="00AB7D95" w:rsidRDefault="00BD177F" w:rsidP="00BD177F">
      <w:pPr>
        <w:jc w:val="both"/>
        <w:rPr>
          <w:b/>
        </w:rPr>
      </w:pPr>
    </w:p>
    <w:p w:rsidR="00BD177F" w:rsidRPr="00AB7D95" w:rsidRDefault="00BD177F" w:rsidP="00BD177F">
      <w:pPr>
        <w:jc w:val="both"/>
        <w:rPr>
          <w:rFonts w:ascii="Palatino Linotype" w:hAnsi="Palatino Linotype" w:cs="Silver Humana"/>
          <w:noProof w:val="0"/>
          <w:sz w:val="22"/>
          <w:szCs w:val="22"/>
        </w:rPr>
      </w:pPr>
      <w:r w:rsidRPr="00AB7D95">
        <w:rPr>
          <w:rFonts w:ascii="Palatino Linotype" w:hAnsi="Palatino Linotype" w:cs="Silver Humana"/>
          <w:b/>
          <w:noProof w:val="0"/>
          <w:sz w:val="22"/>
          <w:szCs w:val="22"/>
        </w:rPr>
        <w:t>Β.</w:t>
      </w:r>
      <w:r w:rsidRPr="00AB7D95">
        <w:rPr>
          <w:rFonts w:ascii="Palatino Linotype" w:hAnsi="Palatino Linotype" w:cs="Silver Humana"/>
          <w:noProof w:val="0"/>
          <w:sz w:val="22"/>
          <w:szCs w:val="22"/>
        </w:rPr>
        <w:t xml:space="preserve"> Ταυτόχρονα</w:t>
      </w:r>
      <w:r w:rsidR="004A017E" w:rsidRPr="00AB7D95">
        <w:rPr>
          <w:rStyle w:val="a4"/>
          <w:rFonts w:ascii="Palatino Linotype" w:hAnsi="Palatino Linotype" w:cs="Silver Humana"/>
          <w:noProof w:val="0"/>
          <w:sz w:val="22"/>
          <w:szCs w:val="22"/>
        </w:rPr>
        <w:footnoteReference w:id="7"/>
      </w:r>
      <w:r w:rsidRPr="00AB7D95">
        <w:rPr>
          <w:rFonts w:ascii="Palatino Linotype" w:hAnsi="Palatino Linotype" w:cs="Silver Humana"/>
          <w:noProof w:val="0"/>
          <w:sz w:val="22"/>
          <w:szCs w:val="22"/>
        </w:rPr>
        <w:t xml:space="preserve"> υπήρχαν κοινωνίες «βαρβάρων» στις εσχατιές της οικουμένης που ζούσαν βάσει της εξισωτικής αμοιβαιότητας που αναβίωσε κατόπιν στις χριστιανικές κοινότητες. Ο Διόδωρος Σίκουλος αναφέρει σχετικά με τους  γείτονες των Κελτιβήρων που κάθε χρόνο μοιράζουν την χώρα τους για να την γεωργήσουν και μοιράζουν τους καρπούς της σε όλους: </w:t>
      </w:r>
      <w:r w:rsidRPr="00AB7D95">
        <w:rPr>
          <w:rFonts w:ascii="Palatino Linotype" w:hAnsi="Palatino Linotype" w:cs="Silver Humana"/>
          <w:i/>
          <w:noProof w:val="0"/>
          <w:sz w:val="22"/>
          <w:szCs w:val="22"/>
        </w:rPr>
        <w:t xml:space="preserve">χαριέστατον δὲ τῶν πλησιοχώρων ἐθνῶν [αὐτοῖς] ἐστι τὸ τῶν Οὐακκαίων ὀνομαζομένων σύστημα· οὗτοι γὰρ καθ΄ ἕκαστον ἔτος διαιρούμενοι τὴν </w:t>
      </w:r>
      <w:r w:rsidRPr="00AB7D95">
        <w:rPr>
          <w:rFonts w:ascii="Palatino Linotype" w:hAnsi="Palatino Linotype" w:cs="Silver Humana"/>
          <w:i/>
          <w:noProof w:val="0"/>
          <w:sz w:val="22"/>
          <w:szCs w:val="22"/>
        </w:rPr>
        <w:lastRenderedPageBreak/>
        <w:t xml:space="preserve">χώραν γεωργοῦσι͵ καὶ τοὺς καρποὺς </w:t>
      </w:r>
      <w:r w:rsidRPr="00D05BE6">
        <w:rPr>
          <w:rFonts w:ascii="Palatino Linotype" w:hAnsi="Palatino Linotype" w:cs="Silver Humana"/>
          <w:b/>
          <w:i/>
          <w:noProof w:val="0"/>
          <w:sz w:val="22"/>
          <w:szCs w:val="22"/>
        </w:rPr>
        <w:t>κοινοποιούμενοι μεταδιδόασιν ἑκάστῳ τὸ μέρος</w:t>
      </w:r>
      <w:r w:rsidRPr="00AB7D95">
        <w:rPr>
          <w:rFonts w:ascii="Palatino Linotype" w:hAnsi="Palatino Linotype" w:cs="Silver Humana"/>
          <w:i/>
          <w:noProof w:val="0"/>
          <w:sz w:val="22"/>
          <w:szCs w:val="22"/>
        </w:rPr>
        <w:t xml:space="preserve">͵ καὶ τοῖς νοσφισαμένοις τι γεωργοῖς </w:t>
      </w:r>
      <w:r w:rsidRPr="00AB7D95">
        <w:rPr>
          <w:rFonts w:ascii="Palatino Linotype" w:hAnsi="Palatino Linotype" w:cs="Silver Humana"/>
          <w:b/>
          <w:i/>
          <w:noProof w:val="0"/>
          <w:sz w:val="22"/>
          <w:szCs w:val="22"/>
        </w:rPr>
        <w:t>θάνατον τὸ πρόστιμον τεθείκασι</w:t>
      </w:r>
      <w:r w:rsidRPr="00AB7D95">
        <w:rPr>
          <w:rFonts w:ascii="Palatino Linotype" w:hAnsi="Palatino Linotype" w:cs="Silver Humana"/>
          <w:i/>
          <w:noProof w:val="0"/>
          <w:sz w:val="22"/>
          <w:szCs w:val="22"/>
        </w:rPr>
        <w:t xml:space="preserve"> </w:t>
      </w:r>
      <w:r w:rsidRPr="00AB7D95">
        <w:rPr>
          <w:rFonts w:ascii="Palatino Linotype" w:hAnsi="Palatino Linotype" w:cs="Silver Humana"/>
          <w:noProof w:val="0"/>
          <w:sz w:val="22"/>
          <w:szCs w:val="22"/>
        </w:rPr>
        <w:t>(5.34). Όποιος παραβίαζε τον κανόνα</w:t>
      </w:r>
      <w:r w:rsidR="00827D11" w:rsidRPr="00AB7D95">
        <w:rPr>
          <w:rFonts w:ascii="Palatino Linotype" w:hAnsi="Palatino Linotype" w:cs="Silver Humana"/>
          <w:noProof w:val="0"/>
          <w:sz w:val="22"/>
          <w:szCs w:val="22"/>
        </w:rPr>
        <w:t>,</w:t>
      </w:r>
      <w:r w:rsidRPr="00AB7D95">
        <w:rPr>
          <w:rFonts w:ascii="Palatino Linotype" w:hAnsi="Palatino Linotype" w:cs="Silver Humana"/>
          <w:noProof w:val="0"/>
          <w:sz w:val="22"/>
          <w:szCs w:val="22"/>
        </w:rPr>
        <w:t xml:space="preserve"> καταδικαζόταν σε θάνατο διότι μόλυνε τον κοινωνικό ιστό. </w:t>
      </w:r>
    </w:p>
    <w:p w:rsidR="00820BFE" w:rsidRPr="00AB7D95" w:rsidRDefault="00820BFE" w:rsidP="00BD177F">
      <w:pPr>
        <w:jc w:val="both"/>
        <w:rPr>
          <w:rFonts w:ascii="Palatino Linotype" w:hAnsi="Palatino Linotype" w:cs="Silver Humana"/>
          <w:noProof w:val="0"/>
          <w:sz w:val="22"/>
          <w:szCs w:val="22"/>
        </w:rPr>
      </w:pPr>
    </w:p>
    <w:p w:rsidR="00BD177F" w:rsidRPr="00AB7D95" w:rsidRDefault="007948D1" w:rsidP="00BD177F">
      <w:pPr>
        <w:jc w:val="both"/>
        <w:rPr>
          <w:rFonts w:ascii="Palatino Linotype" w:hAnsi="Palatino Linotype" w:cs="Silver Humana"/>
          <w:noProof w:val="0"/>
          <w:sz w:val="22"/>
          <w:szCs w:val="22"/>
        </w:rPr>
      </w:pPr>
      <w:r w:rsidRPr="00AB7D95">
        <w:rPr>
          <w:rFonts w:ascii="Palatino Linotype" w:hAnsi="Palatino Linotype" w:cs="Silver Humana"/>
          <w:noProof w:val="0"/>
          <w:sz w:val="22"/>
          <w:szCs w:val="22"/>
        </w:rPr>
        <w:t>Σ</w:t>
      </w:r>
      <w:r w:rsidR="00BD177F" w:rsidRPr="00AB7D95">
        <w:rPr>
          <w:rFonts w:ascii="Palatino Linotype" w:hAnsi="Palatino Linotype" w:cs="Silver Humana"/>
          <w:noProof w:val="0"/>
          <w:sz w:val="22"/>
          <w:szCs w:val="22"/>
        </w:rPr>
        <w:t xml:space="preserve">τους κόλπους της ρωμαϊκής Οικουμένης που εκτός των άλλων στήριζε την ιεραρχία στη λειτουργία του </w:t>
      </w:r>
      <w:r w:rsidR="00820BFE" w:rsidRPr="00AB7D95">
        <w:rPr>
          <w:rFonts w:ascii="Palatino Linotype" w:hAnsi="Palatino Linotype" w:cs="Silver Humana"/>
          <w:b/>
          <w:i/>
          <w:noProof w:val="0"/>
          <w:sz w:val="22"/>
          <w:szCs w:val="22"/>
        </w:rPr>
        <w:t>σ</w:t>
      </w:r>
      <w:r w:rsidR="00BD177F" w:rsidRPr="00AB7D95">
        <w:rPr>
          <w:rFonts w:ascii="Palatino Linotype" w:hAnsi="Palatino Linotype" w:cs="Silver Humana"/>
          <w:b/>
          <w:i/>
          <w:noProof w:val="0"/>
          <w:sz w:val="22"/>
          <w:szCs w:val="22"/>
        </w:rPr>
        <w:t>ώματος</w:t>
      </w:r>
      <w:r w:rsidR="00104ACE" w:rsidRPr="00AB7D95">
        <w:rPr>
          <w:rStyle w:val="a4"/>
          <w:rFonts w:ascii="Palatino Linotype" w:hAnsi="Palatino Linotype" w:cs="Silver Humana"/>
          <w:b/>
          <w:i/>
          <w:noProof w:val="0"/>
          <w:sz w:val="22"/>
          <w:szCs w:val="22"/>
        </w:rPr>
        <w:footnoteReference w:id="8"/>
      </w:r>
      <w:r w:rsidR="00BD177F" w:rsidRPr="00AB7D95">
        <w:rPr>
          <w:rFonts w:ascii="Palatino Linotype" w:hAnsi="Palatino Linotype" w:cs="Silver Humana"/>
          <w:noProof w:val="0"/>
          <w:sz w:val="22"/>
          <w:szCs w:val="22"/>
        </w:rPr>
        <w:t xml:space="preserve"> που οφείλει να έχει κεφαλή</w:t>
      </w:r>
      <w:r w:rsidR="004A017E" w:rsidRPr="00AB7D95">
        <w:rPr>
          <w:rFonts w:ascii="Palatino Linotype" w:hAnsi="Palatino Linotype" w:cs="Silver Humana"/>
          <w:noProof w:val="0"/>
          <w:sz w:val="22"/>
          <w:szCs w:val="22"/>
        </w:rPr>
        <w:t xml:space="preserve"> στην οποία </w:t>
      </w:r>
      <w:r w:rsidR="002241FB" w:rsidRPr="00AB7D95">
        <w:rPr>
          <w:rFonts w:ascii="Palatino Linotype" w:hAnsi="Palatino Linotype" w:cs="Silver Humana"/>
          <w:noProof w:val="0"/>
          <w:sz w:val="22"/>
          <w:szCs w:val="22"/>
        </w:rPr>
        <w:t xml:space="preserve">να </w:t>
      </w:r>
      <w:r w:rsidR="004A017E" w:rsidRPr="00AB7D95">
        <w:rPr>
          <w:rFonts w:ascii="Palatino Linotype" w:hAnsi="Palatino Linotype" w:cs="Silver Humana"/>
          <w:noProof w:val="0"/>
          <w:sz w:val="22"/>
          <w:szCs w:val="22"/>
        </w:rPr>
        <w:t>υπακούουν τα μέλη</w:t>
      </w:r>
      <w:r w:rsidR="00BD177F" w:rsidRPr="00AB7D95">
        <w:rPr>
          <w:rFonts w:ascii="Palatino Linotype" w:hAnsi="Palatino Linotype" w:cs="Silver Humana"/>
          <w:noProof w:val="0"/>
          <w:sz w:val="22"/>
          <w:szCs w:val="22"/>
        </w:rPr>
        <w:t>, πολλά κινήματα ασκώντας κριτική στους υφιστάμενους βάρβαρους μηχανισμούς της εκμετάλλευσης αναζητούσαν να αναβιώσουν την αρχέγονη Χρυσή Εποχή. Αυτό πραγματωνόταν μέσω της κλασικής Ουτοπίας, της προβολής δηλ. ενός πλάνου μιας ιδεατής πόλης-κράτους αλλά και της Ευτοπίας</w:t>
      </w:r>
      <w:r w:rsidR="00626FC2" w:rsidRPr="00AB7D95">
        <w:rPr>
          <w:rStyle w:val="a4"/>
          <w:rFonts w:ascii="Palatino Linotype" w:hAnsi="Palatino Linotype" w:cs="Silver Humana"/>
          <w:noProof w:val="0"/>
          <w:sz w:val="22"/>
          <w:szCs w:val="22"/>
        </w:rPr>
        <w:footnoteReference w:id="9"/>
      </w:r>
      <w:r w:rsidR="00BD177F" w:rsidRPr="00AB7D95">
        <w:rPr>
          <w:rFonts w:ascii="Palatino Linotype" w:hAnsi="Palatino Linotype" w:cs="Silver Humana"/>
          <w:noProof w:val="0"/>
          <w:sz w:val="22"/>
          <w:szCs w:val="22"/>
        </w:rPr>
        <w:t xml:space="preserve">, ενός προγράμματος για μια κοινότητας πραγματικής, εναλλακτικής  έναντι των επίσημων θεσμών της πυραμίδας. </w:t>
      </w:r>
    </w:p>
    <w:p w:rsidR="004A017E" w:rsidRPr="00AB7D95" w:rsidRDefault="004A017E" w:rsidP="00BD177F">
      <w:pPr>
        <w:jc w:val="both"/>
        <w:rPr>
          <w:rFonts w:ascii="Palatino Linotype" w:hAnsi="Palatino Linotype" w:cs="Silver Humana"/>
          <w:noProof w:val="0"/>
          <w:sz w:val="22"/>
        </w:rPr>
      </w:pPr>
    </w:p>
    <w:p w:rsidR="00BD177F" w:rsidRPr="00AB7D95" w:rsidRDefault="00BD177F" w:rsidP="00BD177F">
      <w:pPr>
        <w:jc w:val="both"/>
        <w:rPr>
          <w:rFonts w:ascii="Palatino Linotype" w:hAnsi="Palatino Linotype" w:cs="Silver Humana"/>
          <w:noProof w:val="0"/>
          <w:sz w:val="22"/>
        </w:rPr>
      </w:pPr>
      <w:r w:rsidRPr="00AB7D95">
        <w:rPr>
          <w:rFonts w:ascii="Palatino Linotype" w:hAnsi="Palatino Linotype" w:cs="Silver Humana"/>
          <w:noProof w:val="0"/>
          <w:sz w:val="22"/>
        </w:rPr>
        <w:t>Τέτοιες ήταν η κοινότητες-αδελφότητες των Πυθαγόρειων στον ελληνορωμαϊκό κόσμο και αυτές των Εσσαίων στην Παλαιστίνη</w:t>
      </w:r>
      <w:r w:rsidR="000B4EA5" w:rsidRPr="00AB7D95">
        <w:rPr>
          <w:rStyle w:val="a4"/>
          <w:rFonts w:ascii="Palatino Linotype" w:hAnsi="Palatino Linotype" w:cs="Silver Humana"/>
          <w:noProof w:val="0"/>
          <w:sz w:val="22"/>
        </w:rPr>
        <w:footnoteReference w:id="10"/>
      </w:r>
      <w:r w:rsidRPr="00AB7D95">
        <w:rPr>
          <w:rFonts w:ascii="Palatino Linotype" w:hAnsi="Palatino Linotype" w:cs="Silver Humana"/>
          <w:noProof w:val="0"/>
          <w:sz w:val="22"/>
        </w:rPr>
        <w:t xml:space="preserve">. </w:t>
      </w:r>
      <w:r w:rsidRPr="00AB7D95">
        <w:rPr>
          <w:rFonts w:ascii="Palatino Linotype" w:hAnsi="Palatino Linotype" w:cs="Silver Humana"/>
          <w:noProof w:val="0"/>
          <w:sz w:val="22"/>
          <w:szCs w:val="22"/>
        </w:rPr>
        <w:t xml:space="preserve">Ο Ιώσηπος μάλιστα </w:t>
      </w:r>
      <w:r w:rsidR="00A5046D" w:rsidRPr="00AB7D95">
        <w:rPr>
          <w:rFonts w:ascii="Palatino Linotype" w:hAnsi="Palatino Linotype" w:cs="Silver Humana"/>
          <w:noProof w:val="0"/>
          <w:sz w:val="22"/>
          <w:szCs w:val="22"/>
        </w:rPr>
        <w:t xml:space="preserve">παραλληλίζει </w:t>
      </w:r>
      <w:r w:rsidR="004A017E" w:rsidRPr="00AB7D95">
        <w:rPr>
          <w:rFonts w:ascii="Palatino Linotype" w:hAnsi="Palatino Linotype" w:cs="Silver Humana"/>
          <w:noProof w:val="0"/>
          <w:sz w:val="22"/>
          <w:szCs w:val="22"/>
        </w:rPr>
        <w:t>αυτά τα δύο κινήματα</w:t>
      </w:r>
      <w:r w:rsidR="00104ACE" w:rsidRPr="00AB7D95">
        <w:rPr>
          <w:rFonts w:ascii="Palatino Linotype" w:hAnsi="Palatino Linotype" w:cs="Silver Humana"/>
          <w:noProof w:val="0"/>
          <w:sz w:val="22"/>
          <w:szCs w:val="22"/>
        </w:rPr>
        <w:t>, παρουσιάζοντας τους Εσσαίους</w:t>
      </w:r>
      <w:r w:rsidR="00104ACE" w:rsidRPr="00AB7D95">
        <w:rPr>
          <w:rFonts w:ascii="Palatino Linotype" w:hAnsi="Palatino Linotype"/>
          <w:sz w:val="22"/>
          <w:szCs w:val="22"/>
        </w:rPr>
        <w:t xml:space="preserve"> ως τα ύπατα παραδείγματα-μοντέλα του Ιουδαϊσμού τον οποίο και «διαφημίζουν» ως την ιδεατή φιλοσοφία</w:t>
      </w:r>
      <w:r w:rsidR="000D35E1" w:rsidRPr="00AB7D95">
        <w:rPr>
          <w:rStyle w:val="a4"/>
          <w:rFonts w:ascii="Palatino Linotype" w:hAnsi="Palatino Linotype" w:cs="Silver Humana"/>
          <w:noProof w:val="0"/>
          <w:sz w:val="22"/>
        </w:rPr>
        <w:footnoteReference w:id="11"/>
      </w:r>
      <w:r w:rsidR="004A017E" w:rsidRPr="00AB7D95">
        <w:rPr>
          <w:rFonts w:ascii="Palatino Linotype" w:hAnsi="Palatino Linotype" w:cs="Silver Humana"/>
          <w:noProof w:val="0"/>
          <w:sz w:val="22"/>
        </w:rPr>
        <w:t xml:space="preserve">. </w:t>
      </w:r>
      <w:r w:rsidRPr="00AB7D95">
        <w:rPr>
          <w:rFonts w:ascii="Palatino Linotype" w:hAnsi="Palatino Linotype" w:cs="Silver Humana"/>
          <w:noProof w:val="0"/>
          <w:sz w:val="22"/>
        </w:rPr>
        <w:t xml:space="preserve">Έστω κι αν οι μαρτυρίες που έχουμε για </w:t>
      </w:r>
      <w:r w:rsidR="004A017E" w:rsidRPr="00AB7D95">
        <w:rPr>
          <w:rFonts w:ascii="Palatino Linotype" w:hAnsi="Palatino Linotype" w:cs="Silver Humana"/>
          <w:noProof w:val="0"/>
          <w:sz w:val="22"/>
        </w:rPr>
        <w:t xml:space="preserve">τους Πυθαγόρειους </w:t>
      </w:r>
      <w:r w:rsidRPr="00AB7D95">
        <w:rPr>
          <w:rFonts w:ascii="Palatino Linotype" w:hAnsi="Palatino Linotype" w:cs="Silver Humana"/>
          <w:noProof w:val="0"/>
          <w:sz w:val="22"/>
        </w:rPr>
        <w:t>είναι νεότερες εντούτοις σώζονται αποσπάσματα παλιότερων αναφορών. Ο Διογένης Λαέρτιος</w:t>
      </w:r>
      <w:r w:rsidR="003A2351" w:rsidRPr="00AB7D95">
        <w:rPr>
          <w:rFonts w:ascii="Palatino Linotype" w:hAnsi="Palatino Linotype" w:cs="Silver Humana"/>
          <w:noProof w:val="0"/>
          <w:sz w:val="22"/>
        </w:rPr>
        <w:t xml:space="preserve"> (8.10)</w:t>
      </w:r>
      <w:r w:rsidRPr="00AB7D95">
        <w:rPr>
          <w:rFonts w:ascii="Palatino Linotype" w:hAnsi="Palatino Linotype" w:cs="Silver Humana"/>
          <w:noProof w:val="0"/>
          <w:sz w:val="22"/>
        </w:rPr>
        <w:t xml:space="preserve"> αναφέρει </w:t>
      </w:r>
      <w:r w:rsidR="004A017E" w:rsidRPr="00AB7D95">
        <w:rPr>
          <w:rFonts w:ascii="Palatino Linotype" w:hAnsi="Palatino Linotype" w:cs="Silver Humana"/>
          <w:noProof w:val="0"/>
          <w:sz w:val="22"/>
        </w:rPr>
        <w:t xml:space="preserve">ότι </w:t>
      </w:r>
      <w:r w:rsidRPr="00AB7D95">
        <w:rPr>
          <w:rFonts w:ascii="Palatino Linotype" w:hAnsi="Palatino Linotype" w:cs="Silver Humana"/>
          <w:noProof w:val="0"/>
          <w:sz w:val="22"/>
        </w:rPr>
        <w:lastRenderedPageBreak/>
        <w:t xml:space="preserve">στην ελληνιστική περίοδο </w:t>
      </w:r>
      <w:r w:rsidR="004A017E" w:rsidRPr="00AB7D95">
        <w:rPr>
          <w:rFonts w:ascii="Palatino Linotype" w:hAnsi="Palatino Linotype" w:cs="Silver Humana"/>
          <w:noProof w:val="0"/>
          <w:sz w:val="22"/>
        </w:rPr>
        <w:t>οι κοινότητες των πυθαγόρειων βασίζονταν σ</w:t>
      </w:r>
      <w:r w:rsidR="00046483" w:rsidRPr="00AB7D95">
        <w:rPr>
          <w:rFonts w:ascii="Palatino Linotype" w:hAnsi="Palatino Linotype" w:cs="Silver Humana"/>
          <w:noProof w:val="0"/>
          <w:sz w:val="22"/>
        </w:rPr>
        <w:t xml:space="preserve">την φιλία, την </w:t>
      </w:r>
      <w:r w:rsidRPr="00AB7D95">
        <w:rPr>
          <w:rFonts w:ascii="Palatino Linotype" w:hAnsi="Palatino Linotype" w:cs="Silver Humana"/>
          <w:noProof w:val="0"/>
          <w:sz w:val="22"/>
        </w:rPr>
        <w:t xml:space="preserve">ισότητα και την κατάθεση της </w:t>
      </w:r>
      <w:r w:rsidR="006A484D" w:rsidRPr="00AB7D95">
        <w:rPr>
          <w:rFonts w:ascii="Palatino Linotype" w:hAnsi="Palatino Linotype" w:cs="Silver Humana"/>
          <w:noProof w:val="0"/>
          <w:sz w:val="22"/>
        </w:rPr>
        <w:t>(</w:t>
      </w:r>
      <w:r w:rsidRPr="00AB7D95">
        <w:rPr>
          <w:rFonts w:ascii="Palatino Linotype" w:hAnsi="Palatino Linotype" w:cs="Silver Humana"/>
          <w:noProof w:val="0"/>
          <w:sz w:val="22"/>
        </w:rPr>
        <w:t>περι</w:t>
      </w:r>
      <w:r w:rsidR="006A484D" w:rsidRPr="00AB7D95">
        <w:rPr>
          <w:rFonts w:ascii="Palatino Linotype" w:hAnsi="Palatino Linotype" w:cs="Silver Humana"/>
          <w:noProof w:val="0"/>
          <w:sz w:val="22"/>
        </w:rPr>
        <w:t>)</w:t>
      </w:r>
      <w:r w:rsidRPr="00AB7D95">
        <w:rPr>
          <w:rFonts w:ascii="Palatino Linotype" w:hAnsi="Palatino Linotype" w:cs="Silver Humana"/>
          <w:noProof w:val="0"/>
          <w:sz w:val="22"/>
        </w:rPr>
        <w:t xml:space="preserve">ουσίας στο κοινό ταμείο το οποίο διαχειρίζονταν οι έμπειροι περί τη διαχείριση, οι λεγόμενοι «πολιτικοί» [17.72]: </w:t>
      </w:r>
      <w:r w:rsidR="00046483" w:rsidRPr="00AB7D95">
        <w:rPr>
          <w:rFonts w:ascii="Palatino Linotype" w:hAnsi="Palatino Linotype" w:cs="Silver Humana"/>
          <w:i/>
          <w:noProof w:val="0"/>
          <w:sz w:val="22"/>
        </w:rPr>
        <w:t>ὥς φησι Τίμαιος (</w:t>
      </w:r>
      <w:r w:rsidRPr="00AB7D95">
        <w:rPr>
          <w:rFonts w:ascii="Palatino Linotype" w:hAnsi="Palatino Linotype" w:cs="Silver Humana"/>
          <w:i/>
          <w:noProof w:val="0"/>
          <w:sz w:val="22"/>
        </w:rPr>
        <w:t xml:space="preserve">566 </w:t>
      </w:r>
      <w:r w:rsidRPr="00AB7D95">
        <w:rPr>
          <w:rFonts w:ascii="Palatino Linotype" w:hAnsi="Palatino Linotype" w:cs="Silver Humana"/>
          <w:i/>
          <w:noProof w:val="0"/>
          <w:sz w:val="22"/>
          <w:lang w:val="en-US"/>
        </w:rPr>
        <w:t>F</w:t>
      </w:r>
      <w:r w:rsidRPr="00AB7D95">
        <w:rPr>
          <w:rFonts w:ascii="Palatino Linotype" w:hAnsi="Palatino Linotype" w:cs="Silver Humana"/>
          <w:i/>
          <w:noProof w:val="0"/>
          <w:sz w:val="22"/>
        </w:rPr>
        <w:t xml:space="preserve"> 13</w:t>
      </w:r>
      <w:r w:rsidRPr="00AB7D95">
        <w:rPr>
          <w:rFonts w:ascii="Palatino Linotype" w:hAnsi="Palatino Linotype" w:cs="Silver Humana"/>
          <w:i/>
          <w:noProof w:val="0"/>
          <w:sz w:val="22"/>
          <w:lang w:val="en-US"/>
        </w:rPr>
        <w:t>b</w:t>
      </w:r>
      <w:r w:rsidRPr="00AB7D95">
        <w:rPr>
          <w:rFonts w:ascii="Palatino Linotype" w:hAnsi="Palatino Linotype" w:cs="Silver Humana"/>
          <w:i/>
          <w:noProof w:val="0"/>
          <w:sz w:val="22"/>
        </w:rPr>
        <w:t xml:space="preserve">)͵ </w:t>
      </w:r>
      <w:r w:rsidRPr="00AB7D95">
        <w:rPr>
          <w:rFonts w:ascii="Palatino Linotype" w:hAnsi="Palatino Linotype" w:cs="Silver Humana"/>
          <w:b/>
          <w:i/>
          <w:noProof w:val="0"/>
          <w:sz w:val="22"/>
        </w:rPr>
        <w:t>κοινὰ τὰ φίλων εἶναι καὶ φιλίαν ἰσότητα. καὶ αὐτοῦ οἱ μαθηταὶ κατετίθεντο τὰς οὐσίας</w:t>
      </w:r>
      <w:r w:rsidRPr="00AB7D95">
        <w:rPr>
          <w:rFonts w:ascii="Palatino Linotype" w:hAnsi="Palatino Linotype" w:cs="Silver Humana"/>
          <w:i/>
          <w:noProof w:val="0"/>
          <w:sz w:val="22"/>
        </w:rPr>
        <w:t xml:space="preserve"> </w:t>
      </w:r>
      <w:r w:rsidRPr="00AB7D95">
        <w:rPr>
          <w:rFonts w:ascii="Palatino Linotype" w:hAnsi="Palatino Linotype" w:cs="Silver Humana"/>
          <w:b/>
          <w:i/>
          <w:noProof w:val="0"/>
          <w:sz w:val="22"/>
        </w:rPr>
        <w:t>εἰς ἓν ποιούμενοι.</w:t>
      </w:r>
      <w:r w:rsidRPr="00AB7D95">
        <w:rPr>
          <w:rFonts w:ascii="Palatino Linotype" w:hAnsi="Palatino Linotype" w:cs="Silver Humana"/>
          <w:i/>
          <w:noProof w:val="0"/>
          <w:sz w:val="22"/>
        </w:rPr>
        <w:t xml:space="preserve"> πενταετίαν θ΄ ἡσύχαζον͵ μόνον τῶν λόγων </w:t>
      </w:r>
      <w:r w:rsidRPr="00AB7D95">
        <w:rPr>
          <w:rFonts w:ascii="Palatino Linotype" w:hAnsi="Palatino Linotype" w:cs="Silver Humana"/>
          <w:b/>
          <w:i/>
          <w:noProof w:val="0"/>
          <w:sz w:val="22"/>
        </w:rPr>
        <w:t>κατα</w:t>
      </w:r>
      <w:r w:rsidRPr="00AB7D95">
        <w:rPr>
          <w:rFonts w:ascii="Palatino Linotype" w:hAnsi="Palatino Linotype" w:cs="Silver Humana"/>
          <w:i/>
          <w:noProof w:val="0"/>
          <w:sz w:val="22"/>
        </w:rPr>
        <w:t>κούοντες καὶ οὐδέπω Πυθαγόραν ὁρῶντες εἰς ὃ δοκιμασθεῖεν· τοὐντεῦθεν δ΄ ἐγίνοντο τῆς οἰκίας αὐτοῦ καὶ τῆς ὄψεως μετεῖχον. ἀπείχοντο δὲ καὶ σοροῦ κυπαρισσίνης διὰ τὸ τὸ τοῦ Διὸς σκῆπτρον ἐντεῦθεν πεποιῆσθαι͵ ὥς φησιν Ἕρμιπ</w:t>
      </w:r>
      <w:r w:rsidR="00046483" w:rsidRPr="00AB7D95">
        <w:rPr>
          <w:rFonts w:ascii="Palatino Linotype" w:hAnsi="Palatino Linotype" w:cs="Silver Humana"/>
          <w:i/>
          <w:noProof w:val="0"/>
          <w:sz w:val="22"/>
        </w:rPr>
        <w:t xml:space="preserve">πος ἐν δευτέρῳ </w:t>
      </w:r>
      <w:r w:rsidR="00D05BE6">
        <w:rPr>
          <w:rFonts w:ascii="Palatino Linotype" w:hAnsi="Palatino Linotype" w:cs="Silver Humana"/>
          <w:i/>
          <w:noProof w:val="0"/>
          <w:sz w:val="22"/>
        </w:rPr>
        <w:t>«</w:t>
      </w:r>
      <w:r w:rsidR="00046483" w:rsidRPr="00AB7D95">
        <w:rPr>
          <w:rFonts w:ascii="Palatino Linotype" w:hAnsi="Palatino Linotype" w:cs="Silver Humana"/>
          <w:i/>
          <w:noProof w:val="0"/>
          <w:sz w:val="22"/>
        </w:rPr>
        <w:t>Περὶ Πυθαγόρου</w:t>
      </w:r>
      <w:r w:rsidR="00D05BE6">
        <w:rPr>
          <w:rFonts w:ascii="Palatino Linotype" w:hAnsi="Palatino Linotype" w:cs="Silver Humana"/>
          <w:i/>
          <w:noProof w:val="0"/>
          <w:sz w:val="22"/>
        </w:rPr>
        <w:t>»</w:t>
      </w:r>
      <w:r w:rsidR="00046483" w:rsidRPr="00AB7D95">
        <w:rPr>
          <w:rFonts w:ascii="Palatino Linotype" w:hAnsi="Palatino Linotype" w:cs="Silver Humana"/>
          <w:i/>
          <w:noProof w:val="0"/>
          <w:sz w:val="22"/>
        </w:rPr>
        <w:t xml:space="preserve"> (</w:t>
      </w:r>
      <w:r w:rsidRPr="00AB7D95">
        <w:rPr>
          <w:rFonts w:ascii="Palatino Linotype" w:hAnsi="Palatino Linotype" w:cs="Silver Humana"/>
          <w:i/>
          <w:noProof w:val="0"/>
          <w:sz w:val="22"/>
          <w:lang w:val="en-US"/>
        </w:rPr>
        <w:t>FHG</w:t>
      </w:r>
      <w:r w:rsidRPr="00AB7D95">
        <w:rPr>
          <w:rFonts w:ascii="Palatino Linotype" w:hAnsi="Palatino Linotype" w:cs="Silver Humana"/>
          <w:i/>
          <w:noProof w:val="0"/>
          <w:sz w:val="22"/>
        </w:rPr>
        <w:t xml:space="preserve">  </w:t>
      </w:r>
      <w:r w:rsidRPr="00AB7D95">
        <w:rPr>
          <w:rFonts w:ascii="Palatino Linotype" w:hAnsi="Palatino Linotype" w:cs="Silver Humana"/>
          <w:i/>
          <w:noProof w:val="0"/>
          <w:sz w:val="22"/>
          <w:lang w:val="en-US"/>
        </w:rPr>
        <w:t>iii</w:t>
      </w:r>
      <w:r w:rsidRPr="00AB7D95">
        <w:rPr>
          <w:rFonts w:ascii="Palatino Linotype" w:hAnsi="Palatino Linotype" w:cs="Silver Humana"/>
          <w:i/>
          <w:noProof w:val="0"/>
          <w:sz w:val="22"/>
        </w:rPr>
        <w:t xml:space="preserve">.  42).   </w:t>
      </w:r>
    </w:p>
    <w:p w:rsidR="008E6819" w:rsidRDefault="008E6819" w:rsidP="008B184E">
      <w:pPr>
        <w:jc w:val="both"/>
        <w:rPr>
          <w:rFonts w:ascii="Palatino Linotype" w:hAnsi="Palatino Linotype"/>
          <w:sz w:val="22"/>
          <w:szCs w:val="22"/>
        </w:rPr>
      </w:pPr>
    </w:p>
    <w:p w:rsidR="00BD177F" w:rsidRPr="00AB7D95" w:rsidRDefault="00BD177F" w:rsidP="008B184E">
      <w:pPr>
        <w:jc w:val="both"/>
        <w:rPr>
          <w:rFonts w:ascii="Palatino Linotype" w:hAnsi="Palatino Linotype" w:cs="Silver Humana"/>
          <w:b/>
          <w:i/>
          <w:noProof w:val="0"/>
          <w:sz w:val="22"/>
          <w:szCs w:val="22"/>
        </w:rPr>
      </w:pPr>
      <w:r w:rsidRPr="00AB7D95">
        <w:rPr>
          <w:rFonts w:ascii="Palatino Linotype" w:hAnsi="Palatino Linotype"/>
          <w:sz w:val="22"/>
          <w:szCs w:val="22"/>
        </w:rPr>
        <w:t>Και ο Ιάμβλιχος (6.32) αφού αναφερθεί στα δόγματα (</w:t>
      </w:r>
      <w:r w:rsidRPr="00AB7D95">
        <w:rPr>
          <w:rFonts w:ascii="Palatino Linotype" w:hAnsi="Palatino Linotype"/>
          <w:i/>
          <w:sz w:val="22"/>
          <w:szCs w:val="22"/>
        </w:rPr>
        <w:t>τὰ ἐπιστημονικὰ πάντα</w:t>
      </w:r>
      <w:r w:rsidRPr="00AB7D95">
        <w:rPr>
          <w:rFonts w:ascii="Palatino Linotype" w:hAnsi="Palatino Linotype"/>
          <w:sz w:val="22"/>
          <w:szCs w:val="22"/>
        </w:rPr>
        <w:t>) του θεωρούμενου ως θεού διδασκάλου σημειώνει σχετικά με το έθος των πυθαγορείων:</w:t>
      </w:r>
      <w:r w:rsidRPr="00AB7D95">
        <w:rPr>
          <w:rFonts w:ascii="Palatino Linotype" w:hAnsi="Palatino Linotype"/>
          <w:noProof w:val="0"/>
          <w:sz w:val="22"/>
          <w:szCs w:val="22"/>
        </w:rPr>
        <w:t xml:space="preserve"> </w:t>
      </w:r>
      <w:r w:rsidRPr="00AB7D95">
        <w:rPr>
          <w:rFonts w:ascii="Palatino Linotype" w:hAnsi="Palatino Linotype" w:cs="Silver Humana"/>
          <w:i/>
          <w:noProof w:val="0"/>
          <w:sz w:val="22"/>
          <w:szCs w:val="22"/>
        </w:rPr>
        <w:t>πολιτεία δὲ ἡ βελτίστη καὶ ὁμοδημία καὶ κοινὰ τὰ φίλων καὶ θρησκεία θεῶν καὶ ὁσιότης πρὸς κατοιχομένους͵ νομοθεσία τε καὶ παιδεία καὶ ἐχεμυθία καὶ φειδὼ τῶν ἄλλων ζῴων καὶ ἐγκράτεια καὶ σωφροσύνη καὶ ἀγχίνοια καὶ θειότης καὶ τὰ ἄλλα ἀγαθά͵ ὡς ἑνὶ ὀνόματι περιλαβεῖν͵ ταῦτα πάντα τοῖς φιλομαθοῦσιν ἀξιέραστα καὶ περισπούδαστα δι΄ αὐτὸν ἐφάνη.</w:t>
      </w:r>
      <w:r w:rsidR="00046483" w:rsidRPr="00AB7D95">
        <w:rPr>
          <w:rFonts w:ascii="Palatino Linotype" w:hAnsi="Palatino Linotype"/>
          <w:sz w:val="22"/>
          <w:szCs w:val="22"/>
        </w:rPr>
        <w:t xml:space="preserve"> Είναι χαρακτηριστικό το γεγονός ότι </w:t>
      </w:r>
      <w:r w:rsidR="00046483" w:rsidRPr="00AB7D95">
        <w:rPr>
          <w:rFonts w:ascii="Palatino Linotype" w:hAnsi="Palatino Linotype"/>
          <w:i/>
          <w:sz w:val="22"/>
          <w:szCs w:val="22"/>
        </w:rPr>
        <w:t>έδιναν τη δεξιά τους</w:t>
      </w:r>
      <w:r w:rsidR="00046483" w:rsidRPr="00AB7D95">
        <w:rPr>
          <w:rFonts w:ascii="Palatino Linotype" w:hAnsi="Palatino Linotype"/>
          <w:sz w:val="22"/>
          <w:szCs w:val="22"/>
        </w:rPr>
        <w:t xml:space="preserve"> ως δείγμα καλής πίστης μόνον στους οικείους της πίστης τους και τους γονείς τους και όχι σε άλλους σαρκικούς συγγενείς (35.257).</w:t>
      </w:r>
    </w:p>
    <w:p w:rsidR="00BD177F" w:rsidRPr="00AB7D95" w:rsidRDefault="00BD177F" w:rsidP="00BD177F"/>
    <w:p w:rsidR="00BD177F" w:rsidRPr="00AB7D95" w:rsidRDefault="00BD177F" w:rsidP="00046483">
      <w:pPr>
        <w:jc w:val="both"/>
        <w:rPr>
          <w:rFonts w:ascii="Calibri" w:hAnsi="Calibri" w:cs="Silver Humana"/>
          <w:noProof w:val="0"/>
        </w:rPr>
      </w:pPr>
      <w:r w:rsidRPr="00AB7D95">
        <w:rPr>
          <w:rFonts w:ascii="Palatino Linotype" w:hAnsi="Palatino Linotype"/>
          <w:sz w:val="22"/>
        </w:rPr>
        <w:t>Σε άλλο κείμενο ο Ιάμβλιχος συνδέει την κοσμολογία του Πυθαγόρα με την οικονομική ηθική τους:</w:t>
      </w:r>
      <w:r w:rsidRPr="00AB7D95">
        <w:t xml:space="preserve"> </w:t>
      </w:r>
      <w:r w:rsidRPr="00AB7D95">
        <w:rPr>
          <w:rFonts w:ascii="Palatino Linotype" w:hAnsi="Palatino Linotype" w:cs="Silver Humana"/>
          <w:i/>
          <w:noProof w:val="0"/>
          <w:sz w:val="22"/>
        </w:rPr>
        <w:t xml:space="preserve">Περὶ δὲ δικαιοσύνης͵ ὅπως αὐτὴν ἐπετήδευσε καὶ παρέδωκε τοῖς ἀνθρώποις͵ ἄριστα ἂν καταμάθοιμεν͵ εἰ ἀπὸ τῆς πρώτης ἀρχῆς κατανοήσαιμεν αὐτὴν καὶ ἀφ΄ ὧν πρώτων αἰτίων φύεται͵ </w:t>
      </w:r>
      <w:r w:rsidRPr="00AB7D95">
        <w:rPr>
          <w:rFonts w:ascii="Palatino Linotype" w:hAnsi="Palatino Linotype" w:cs="Silver Humana"/>
          <w:b/>
          <w:i/>
          <w:noProof w:val="0"/>
          <w:sz w:val="22"/>
        </w:rPr>
        <w:t>τήν τε τῆς ἀδικίας πρώτην αἰτίαν κατίδοιμεν</w:t>
      </w:r>
      <w:r w:rsidRPr="00AB7D95">
        <w:rPr>
          <w:rFonts w:ascii="Palatino Linotype" w:hAnsi="Palatino Linotype" w:cs="Silver Humana"/>
          <w:i/>
          <w:noProof w:val="0"/>
          <w:sz w:val="22"/>
        </w:rPr>
        <w:t xml:space="preserve">· καὶ μετὰ τοῦτο ἂν εὕροιμέν τε͵ ὡς τὴν μὲν ἐφυλάξατο͵ τὴν δ΄ ὅπως καλῶς ἐγγένηται παρεσκεύασεν. </w:t>
      </w:r>
      <w:r w:rsidRPr="00AB7D95">
        <w:rPr>
          <w:rFonts w:ascii="Palatino Linotype" w:hAnsi="Palatino Linotype" w:cs="Silver Humana"/>
          <w:b/>
          <w:i/>
          <w:noProof w:val="0"/>
          <w:sz w:val="22"/>
        </w:rPr>
        <w:t xml:space="preserve">ἀρχὴ τοίνυν ἐστὶ δικαιοσύνης μὲν τὸ κοινὸν καὶ ἴσον καὶ τὸ ἐγγυτάτω ἑνὸς σώματος καὶ μιᾶς ψυχῆς ὁμοπαθεῖν πάντας͵ </w:t>
      </w:r>
      <w:r w:rsidRPr="00AB7D95">
        <w:rPr>
          <w:rFonts w:ascii="Palatino Linotype" w:hAnsi="Palatino Linotype" w:cs="Silver Humana"/>
          <w:i/>
          <w:noProof w:val="0"/>
          <w:sz w:val="22"/>
        </w:rPr>
        <w:t>καὶ ἐπὶ τὸ αὐτὸ τὸ ἐμὸν φθέγγεσθαι καὶ τὸ ἀλλότριον͵ ὥσπερ δὴ καὶ Πλάτων μαθὼν πα</w:t>
      </w:r>
      <w:r w:rsidR="000D35E1" w:rsidRPr="00AB7D95">
        <w:rPr>
          <w:rFonts w:ascii="Palatino Linotype" w:hAnsi="Palatino Linotype" w:cs="Silver Humana"/>
          <w:i/>
          <w:noProof w:val="0"/>
          <w:sz w:val="22"/>
        </w:rPr>
        <w:t xml:space="preserve">ρὰ τῶν Πυθαγορείων συμμαρτυρεῖ. </w:t>
      </w:r>
      <w:r w:rsidRPr="00AB7D95">
        <w:rPr>
          <w:rFonts w:ascii="Palatino Linotype" w:hAnsi="Palatino Linotype" w:cs="Silver Humana"/>
          <w:i/>
          <w:noProof w:val="0"/>
          <w:sz w:val="22"/>
        </w:rPr>
        <w:t xml:space="preserve">τοῦτο τοίνυν ἄριστα ἀνδρῶν κατεσκεύασεν͵ </w:t>
      </w:r>
      <w:r w:rsidRPr="00AB7D95">
        <w:rPr>
          <w:rFonts w:ascii="Palatino Linotype" w:hAnsi="Palatino Linotype" w:cs="Silver Humana"/>
          <w:b/>
          <w:i/>
          <w:noProof w:val="0"/>
          <w:sz w:val="22"/>
        </w:rPr>
        <w:t>ἐν τοῖς ἤθεσι τὸ ἴδιον πᾶν ἐξορίσας</w:t>
      </w:r>
      <w:r w:rsidRPr="00AB7D95">
        <w:rPr>
          <w:rFonts w:ascii="Palatino Linotype" w:hAnsi="Palatino Linotype" w:cs="Silver Humana"/>
          <w:i/>
          <w:noProof w:val="0"/>
          <w:sz w:val="22"/>
        </w:rPr>
        <w:t xml:space="preserve">͵ τὸ δὲ κοινὸν αὐξήσας μέχρι τῶν ἐσχάτων κτημάτων καὶ στάσεως αἰτίων ὄντων καὶ ταραχῆς· </w:t>
      </w:r>
      <w:r w:rsidRPr="00AB7D95">
        <w:rPr>
          <w:rFonts w:ascii="Palatino Linotype" w:hAnsi="Palatino Linotype" w:cs="Silver Humana"/>
          <w:b/>
          <w:i/>
          <w:noProof w:val="0"/>
          <w:sz w:val="22"/>
        </w:rPr>
        <w:t>κοινὰ γὰρ πᾶσι πάντα καὶ ταὐτὰ ἦν͵ ἴδιον δὲ οὐδεὶς οὐδὲν ἐκέκτητο</w:t>
      </w:r>
      <w:r w:rsidRPr="00AB7D95">
        <w:rPr>
          <w:rFonts w:ascii="Palatino Linotype" w:hAnsi="Palatino Linotype" w:cs="Silver Humana"/>
          <w:i/>
          <w:noProof w:val="0"/>
          <w:sz w:val="22"/>
        </w:rPr>
        <w:t xml:space="preserve">. καὶ εἰ μὲν ἠρέσκετό τις τῇ κοινωνίᾳ͵ ἐχρῆτο τοῖς κοινοῖς κατὰ τὸ δικαιότατον͵ εἰ δὲ μή͵ ἀπολαβὼν ἂν τὴν ἑαυτοῦ οὐσίαν καὶ πλείονα ἧς εἰσενηνόχει εἰς τὸ κοινὸν ἀπηλλάττετο. οὕτως ἐξ ἀρχῆς τῆς πρώτης τὴν δικαιοσύνην ἄριστα κατεστήσατο. </w:t>
      </w:r>
      <w:r w:rsidRPr="00AB7D95">
        <w:rPr>
          <w:rFonts w:ascii="Palatino Linotype" w:hAnsi="Palatino Linotype" w:cs="Silver Humana"/>
          <w:b/>
          <w:i/>
          <w:noProof w:val="0"/>
          <w:sz w:val="22"/>
        </w:rPr>
        <w:t>μετὰ ταῦτα τοίνυν ἡ μὲν οἰκείωσις ἡ πρὸς τοὺς ἀνθρώπους</w:t>
      </w:r>
      <w:r w:rsidR="000D35E1" w:rsidRPr="00AB7D95">
        <w:rPr>
          <w:rFonts w:ascii="Palatino Linotype" w:hAnsi="Palatino Linotype" w:cs="Silver Humana"/>
          <w:b/>
          <w:i/>
          <w:noProof w:val="0"/>
          <w:sz w:val="22"/>
        </w:rPr>
        <w:t xml:space="preserve"> εἰσάγει δικαιοσύνην͵ ἡ δὲ ἀλλο</w:t>
      </w:r>
      <w:r w:rsidRPr="00AB7D95">
        <w:rPr>
          <w:rFonts w:ascii="Palatino Linotype" w:hAnsi="Palatino Linotype" w:cs="Silver Humana"/>
          <w:b/>
          <w:i/>
          <w:noProof w:val="0"/>
          <w:sz w:val="22"/>
        </w:rPr>
        <w:t>τρίωσις καὶ καταφρόνησις τοῦ κοινοῦ γένους ἀδικίαν ἐμποιεῖ</w:t>
      </w:r>
      <w:r w:rsidRPr="00AB7D95">
        <w:rPr>
          <w:rFonts w:ascii="Palatino Linotype" w:hAnsi="Palatino Linotype" w:cs="Silver Humana"/>
          <w:i/>
          <w:noProof w:val="0"/>
          <w:sz w:val="22"/>
        </w:rPr>
        <w:t xml:space="preserve">. ταύτην τοίνυν πόρρωθεν τὴν οἰκείωσιν ἐνθεῖναι βουλόμενος τοῖς ἀνθρώποις καὶ πρὸς τὰ ὁμογενῆ ζῷα αὐτοὺς συνέστησε͵ παραγγέλλων οἰκεῖα νομίζειν αὐτοὺς ταῦτα καὶ φίλα͵ ὡς μήτε ἀδικεῖν μηδὲν αὐτῶν μήτε φονεύειν μήτε ἐσθίειν </w:t>
      </w:r>
      <w:r w:rsidRPr="00AB7D95">
        <w:rPr>
          <w:rFonts w:ascii="Palatino Linotype" w:hAnsi="Palatino Linotype" w:cs="Silver Humana"/>
          <w:noProof w:val="0"/>
          <w:sz w:val="22"/>
        </w:rPr>
        <w:t xml:space="preserve">(30.167-169). </w:t>
      </w:r>
    </w:p>
    <w:p w:rsidR="008B184E" w:rsidRPr="00AB7D95" w:rsidRDefault="00BD177F" w:rsidP="008B184E">
      <w:pPr>
        <w:jc w:val="both"/>
        <w:rPr>
          <w:rFonts w:ascii="Calibri" w:hAnsi="Calibri" w:cs="Silver Humana"/>
          <w:noProof w:val="0"/>
        </w:rPr>
      </w:pPr>
      <w:r w:rsidRPr="00AB7D95">
        <w:rPr>
          <w:rFonts w:ascii="Palatino Linotype" w:hAnsi="Palatino Linotype" w:cs="Silver Humana"/>
          <w:noProof w:val="0"/>
          <w:sz w:val="22"/>
        </w:rPr>
        <w:t>Σύμφωνα με τον Πορφύριο</w:t>
      </w:r>
      <w:r w:rsidR="00DF2C8E" w:rsidRPr="00AB7D95">
        <w:rPr>
          <w:rFonts w:ascii="Palatino Linotype" w:hAnsi="Palatino Linotype" w:cs="Silver Humana"/>
          <w:noProof w:val="0"/>
          <w:sz w:val="22"/>
        </w:rPr>
        <w:t>,</w:t>
      </w:r>
      <w:r w:rsidR="00046483" w:rsidRPr="00AB7D95">
        <w:rPr>
          <w:rFonts w:ascii="Palatino Linotype" w:hAnsi="Palatino Linotype" w:cs="Silver Humana"/>
          <w:noProof w:val="0"/>
          <w:sz w:val="22"/>
        </w:rPr>
        <w:t xml:space="preserve"> ο Σάμιος φιλόσοφος</w:t>
      </w:r>
      <w:r w:rsidRPr="00AB7D95">
        <w:rPr>
          <w:rFonts w:ascii="Calibri" w:hAnsi="Calibri" w:cs="Silver Humana"/>
          <w:noProof w:val="0"/>
        </w:rPr>
        <w:t xml:space="preserve"> </w:t>
      </w:r>
      <w:r w:rsidRPr="00AB7D95">
        <w:rPr>
          <w:rFonts w:ascii="Palatino Linotype" w:hAnsi="Palatino Linotype" w:cs="Silver Humana"/>
          <w:b/>
          <w:i/>
          <w:noProof w:val="0"/>
          <w:sz w:val="22"/>
        </w:rPr>
        <w:t>τοὺς δὲ φίλους ὑπερηγάπα͵ κοινὰ μὲν τὰ τῶν φίλων εἶναι πρῶτος ἀποφηνάμενος͵ τὸν δὲ φίλον ἄλλον ἑαυτόν</w:t>
      </w:r>
      <w:r w:rsidR="003A2351" w:rsidRPr="00AB7D95">
        <w:rPr>
          <w:rFonts w:ascii="Palatino Linotype" w:hAnsi="Palatino Linotype" w:cs="Silver Humana"/>
          <w:i/>
          <w:noProof w:val="0"/>
          <w:sz w:val="22"/>
        </w:rPr>
        <w:t xml:space="preserve"> </w:t>
      </w:r>
      <w:r w:rsidRPr="00AB7D95">
        <w:rPr>
          <w:rFonts w:ascii="Palatino Linotype" w:hAnsi="Palatino Linotype" w:cs="Silver Humana"/>
          <w:noProof w:val="0"/>
          <w:sz w:val="22"/>
        </w:rPr>
        <w:t>(</w:t>
      </w:r>
      <w:r w:rsidRPr="00AB7D95">
        <w:rPr>
          <w:rFonts w:ascii="Palatino Linotype" w:hAnsi="Palatino Linotype" w:cs="Silver Humana"/>
          <w:i/>
          <w:noProof w:val="0"/>
          <w:sz w:val="22"/>
        </w:rPr>
        <w:t>Βίος Πυθαγόρα</w:t>
      </w:r>
      <w:r w:rsidR="003A2351" w:rsidRPr="00AB7D95">
        <w:rPr>
          <w:rFonts w:ascii="Palatino Linotype" w:hAnsi="Palatino Linotype" w:cs="Silver Humana"/>
          <w:noProof w:val="0"/>
          <w:sz w:val="22"/>
        </w:rPr>
        <w:t xml:space="preserve"> 33</w:t>
      </w:r>
      <w:r w:rsidRPr="00AB7D95">
        <w:rPr>
          <w:rFonts w:ascii="Palatino Linotype" w:hAnsi="Palatino Linotype" w:cs="Silver Humana"/>
          <w:noProof w:val="0"/>
          <w:sz w:val="22"/>
        </w:rPr>
        <w:t>). Σημειωτέον ότι όποιος εγκατέλειπε την κοινότητα και πρόδιδε τα μυστικά της, τα οποία παραδίδονταν μετά από πολυετή μύηση (3 έτη +</w:t>
      </w:r>
      <w:r w:rsidR="00EB2F34" w:rsidRPr="00AB7D95">
        <w:rPr>
          <w:rFonts w:ascii="Palatino Linotype" w:hAnsi="Palatino Linotype" w:cs="Silver Humana"/>
          <w:noProof w:val="0"/>
          <w:sz w:val="22"/>
        </w:rPr>
        <w:t xml:space="preserve"> </w:t>
      </w:r>
      <w:r w:rsidRPr="00AB7D95">
        <w:rPr>
          <w:rFonts w:ascii="Palatino Linotype" w:hAnsi="Palatino Linotype" w:cs="Silver Humana"/>
          <w:noProof w:val="0"/>
          <w:sz w:val="22"/>
        </w:rPr>
        <w:t>5 έτη σιωπής [ακουστικοί]), θεωρούνταν νεκρός και ανεγειρόταν μνήμα (Ιάμβλιχος 17.73):</w:t>
      </w:r>
      <w:r w:rsidRPr="00AB7D95">
        <w:rPr>
          <w:rFonts w:ascii="Arial" w:hAnsi="Arial" w:cs="Arial"/>
          <w:noProof w:val="0"/>
        </w:rPr>
        <w:t xml:space="preserve"> </w:t>
      </w:r>
      <w:r w:rsidRPr="00AB7D95">
        <w:rPr>
          <w:rFonts w:ascii="Palatino Linotype" w:hAnsi="Palatino Linotype" w:cs="Silver Humana"/>
          <w:i/>
          <w:noProof w:val="0"/>
          <w:sz w:val="22"/>
        </w:rPr>
        <w:t xml:space="preserve">εἰ δ΄ ἀποδοκιμασθείησαν͵ τὴν μὲν οὐσίαν ἐλάμβανον διπλῆν͵ </w:t>
      </w:r>
      <w:r w:rsidRPr="00AB7D95">
        <w:rPr>
          <w:rFonts w:ascii="Palatino Linotype" w:hAnsi="Palatino Linotype" w:cs="Silver Humana"/>
          <w:b/>
          <w:i/>
          <w:noProof w:val="0"/>
          <w:sz w:val="22"/>
        </w:rPr>
        <w:t>μνῆμα δὲ αὐτοῖς ὡς νεκροῖς ἐχώννυτο ὑπὸ τῶν ὁμακόων</w:t>
      </w:r>
      <w:r w:rsidRPr="00AB7D95">
        <w:rPr>
          <w:rFonts w:ascii="Palatino Linotype" w:hAnsi="Palatino Linotype" w:cs="Silver Humana"/>
          <w:i/>
          <w:noProof w:val="0"/>
          <w:sz w:val="22"/>
        </w:rPr>
        <w:t xml:space="preserve"> (οὕτω γὰρ ἐκαλοῦντο πάντες οἱ περὶ τὸν ἄνδρα)͵ συντυγχάνοντες δὲ αὐτοῖς οὕτως συνετύγχανον ὡς ἄλλοις τισίν͵ ἐκείνους δὲ ἔφασαν τεθνάναι͵ οὓς αὐτοὶ ἀνεπλ</w:t>
      </w:r>
      <w:r w:rsidR="008B184E" w:rsidRPr="00AB7D95">
        <w:rPr>
          <w:rFonts w:ascii="Palatino Linotype" w:hAnsi="Palatino Linotype" w:cs="Silver Humana"/>
          <w:i/>
          <w:noProof w:val="0"/>
          <w:sz w:val="22"/>
        </w:rPr>
        <w:t>άσσοντο͵ καλοὺς κἀγαθοὺς προσδο</w:t>
      </w:r>
      <w:r w:rsidRPr="00AB7D95">
        <w:rPr>
          <w:rFonts w:ascii="Palatino Linotype" w:hAnsi="Palatino Linotype" w:cs="Silver Humana"/>
          <w:i/>
          <w:noProof w:val="0"/>
          <w:sz w:val="22"/>
        </w:rPr>
        <w:t>κῶντες ἔσεσθαι ἐκ τῶν μαθημάτων</w:t>
      </w:r>
      <w:r w:rsidRPr="00AB7D95">
        <w:rPr>
          <w:rFonts w:ascii="Calibri" w:hAnsi="Calibri" w:cs="Silver Humana"/>
          <w:noProof w:val="0"/>
        </w:rPr>
        <w:t>.</w:t>
      </w:r>
    </w:p>
    <w:p w:rsidR="00D05BE6" w:rsidRDefault="00D05BE6" w:rsidP="008B184E">
      <w:pPr>
        <w:jc w:val="both"/>
        <w:rPr>
          <w:rFonts w:ascii="Palatino Linotype" w:hAnsi="Palatino Linotype"/>
          <w:b/>
          <w:sz w:val="22"/>
        </w:rPr>
      </w:pPr>
    </w:p>
    <w:p w:rsidR="00FD7C8E" w:rsidRPr="00AB7D95" w:rsidRDefault="00BD177F" w:rsidP="008B184E">
      <w:pPr>
        <w:jc w:val="both"/>
        <w:rPr>
          <w:rFonts w:ascii="Calibri" w:hAnsi="Calibri" w:cs="Silver Humana"/>
          <w:noProof w:val="0"/>
        </w:rPr>
      </w:pPr>
      <w:r w:rsidRPr="00D05BE6">
        <w:rPr>
          <w:rFonts w:ascii="Palatino Linotype" w:hAnsi="Palatino Linotype"/>
          <w:b/>
          <w:sz w:val="22"/>
        </w:rPr>
        <w:t>Γ.</w:t>
      </w:r>
      <w:r w:rsidRPr="00AB7D95">
        <w:rPr>
          <w:rFonts w:ascii="Palatino Linotype" w:hAnsi="Palatino Linotype"/>
          <w:sz w:val="22"/>
        </w:rPr>
        <w:t xml:space="preserve"> Σε κάθε περίπτωση στο πλαίσιο των ελληνορωμαϊκών χρόνων οικονομία, πολιτική, θρησκεία ήταν σφαίρες όχι απλώς εφαπτόμενες αλλά επάλληλες.</w:t>
      </w:r>
      <w:r w:rsidR="009E5FC9" w:rsidRPr="00AB7D95">
        <w:rPr>
          <w:rFonts w:ascii="Palatino Linotype" w:hAnsi="Palatino Linotype"/>
          <w:sz w:val="22"/>
        </w:rPr>
        <w:t xml:space="preserve"> Από τα παρακάτω συνάγεται αβίαστα το πόσο ριζοσπαστική ήταν και η απάντηση του Ιησού που διαχωρίζει Καίσαρα και Θεό: </w:t>
      </w:r>
      <w:r w:rsidR="009E5FC9" w:rsidRPr="00F24088">
        <w:rPr>
          <w:rFonts w:ascii="Palatino Linotype" w:eastAsiaTheme="minorHAnsi" w:hAnsi="Palatino Linotype"/>
          <w:i/>
          <w:sz w:val="22"/>
        </w:rPr>
        <w:t>τὰ Καίσαρος ἀπόδοτε Καίσαρι καὶ τὰ τοῦ Θεοῦ τῷ Θεῷ</w:t>
      </w:r>
      <w:r w:rsidR="00F24088">
        <w:rPr>
          <w:rFonts w:ascii="Palatino Linotype" w:eastAsiaTheme="minorHAnsi" w:hAnsi="Palatino Linotype"/>
          <w:sz w:val="22"/>
        </w:rPr>
        <w:t xml:space="preserve"> </w:t>
      </w:r>
      <w:r w:rsidR="009E5FC9" w:rsidRPr="00AB7D95">
        <w:rPr>
          <w:rFonts w:ascii="Palatino Linotype" w:eastAsiaTheme="minorHAnsi" w:hAnsi="Palatino Linotype"/>
          <w:sz w:val="22"/>
        </w:rPr>
        <w:t>(Mκ 12, 17).</w:t>
      </w:r>
      <w:r w:rsidRPr="00AB7D95">
        <w:rPr>
          <w:rFonts w:ascii="Palatino Linotype" w:hAnsi="Palatino Linotype"/>
          <w:sz w:val="22"/>
        </w:rPr>
        <w:t xml:space="preserve"> Ο </w:t>
      </w:r>
      <w:r w:rsidR="00046483" w:rsidRPr="00AB7D95">
        <w:rPr>
          <w:rFonts w:ascii="Palatino Linotype" w:hAnsi="Palatino Linotype"/>
          <w:sz w:val="22"/>
        </w:rPr>
        <w:t xml:space="preserve">Οκταβιανός </w:t>
      </w:r>
      <w:r w:rsidRPr="00AB7D95">
        <w:rPr>
          <w:rFonts w:ascii="Palatino Linotype" w:hAnsi="Palatino Linotype"/>
          <w:sz w:val="22"/>
        </w:rPr>
        <w:t xml:space="preserve">Αύγουστος </w:t>
      </w:r>
      <w:r w:rsidR="00046483" w:rsidRPr="00AB7D95">
        <w:rPr>
          <w:rFonts w:ascii="Palatino Linotype" w:hAnsi="Palatino Linotype"/>
          <w:sz w:val="22"/>
        </w:rPr>
        <w:t>(=</w:t>
      </w:r>
      <w:r w:rsidR="006C09B0" w:rsidRPr="00AB7D95">
        <w:rPr>
          <w:rFonts w:ascii="Palatino Linotype" w:hAnsi="Palatino Linotype"/>
          <w:sz w:val="22"/>
        </w:rPr>
        <w:t xml:space="preserve"> </w:t>
      </w:r>
      <w:r w:rsidR="00046483" w:rsidRPr="00AB7D95">
        <w:rPr>
          <w:rFonts w:ascii="Palatino Linotype" w:hAnsi="Palatino Linotype"/>
          <w:sz w:val="22"/>
        </w:rPr>
        <w:t xml:space="preserve">σεβαστός) </w:t>
      </w:r>
      <w:r w:rsidRPr="00AB7D95">
        <w:rPr>
          <w:rFonts w:ascii="Palatino Linotype" w:hAnsi="Palatino Linotype"/>
          <w:sz w:val="22"/>
        </w:rPr>
        <w:t xml:space="preserve">εκτός από </w:t>
      </w:r>
      <w:r w:rsidR="00046483" w:rsidRPr="00AB7D95">
        <w:rPr>
          <w:rFonts w:ascii="Palatino Linotype" w:hAnsi="Palatino Linotype"/>
          <w:sz w:val="22"/>
        </w:rPr>
        <w:t xml:space="preserve">πολιτικός ηγεμόνας ήταν ο μέγιστος </w:t>
      </w:r>
      <w:r w:rsidRPr="00AB7D95">
        <w:rPr>
          <w:rFonts w:ascii="Palatino Linotype" w:hAnsi="Palatino Linotype"/>
          <w:sz w:val="22"/>
        </w:rPr>
        <w:t xml:space="preserve">αρχιερεύς </w:t>
      </w:r>
      <w:r w:rsidR="00046483" w:rsidRPr="00AB7D95">
        <w:rPr>
          <w:rFonts w:ascii="Palatino Linotype" w:hAnsi="Palatino Linotype"/>
          <w:sz w:val="22"/>
        </w:rPr>
        <w:t xml:space="preserve">και λατρευόταν ως υιός θεού, σωτήρας και ευεργέτης. Τα ασημένια δηνάρια που κυκλοφορούνταν στη ρωμαϊκή οικουμένη λειτουργούσαν ως κήρυκες των «ευαγγελίων των Ρωμαίων», τα </w:t>
      </w:r>
      <w:r w:rsidR="009070E5" w:rsidRPr="00AB7D95">
        <w:rPr>
          <w:rFonts w:ascii="Palatino Linotype" w:hAnsi="Palatino Linotype"/>
          <w:sz w:val="22"/>
        </w:rPr>
        <w:t>προπαγανδιστικά μέσα (</w:t>
      </w:r>
      <w:r w:rsidR="00FD5FA7" w:rsidRPr="00AB7D95">
        <w:rPr>
          <w:rFonts w:ascii="Palatino Linotype" w:hAnsi="Palatino Linotype"/>
          <w:sz w:val="22"/>
        </w:rPr>
        <w:t>media</w:t>
      </w:r>
      <w:r w:rsidR="009070E5" w:rsidRPr="00AB7D95">
        <w:rPr>
          <w:rFonts w:ascii="Palatino Linotype" w:hAnsi="Palatino Linotype"/>
          <w:sz w:val="22"/>
        </w:rPr>
        <w:t xml:space="preserve">) </w:t>
      </w:r>
      <w:r w:rsidR="00046483" w:rsidRPr="00AB7D95">
        <w:rPr>
          <w:rFonts w:ascii="Palatino Linotype" w:hAnsi="Palatino Linotype"/>
          <w:sz w:val="22"/>
        </w:rPr>
        <w:t>αναφορικά με την ανατολή της χρυσής εποχής της ειρήνης. Ο</w:t>
      </w:r>
      <w:r w:rsidRPr="00AB7D95">
        <w:rPr>
          <w:rFonts w:ascii="Palatino Linotype" w:hAnsi="Palatino Linotype"/>
          <w:sz w:val="22"/>
        </w:rPr>
        <w:t>ι ναοί εκτός από τόποι θυσιών</w:t>
      </w:r>
      <w:r w:rsidR="00FD7C8E" w:rsidRPr="00AB7D95">
        <w:rPr>
          <w:rFonts w:ascii="Palatino Linotype" w:hAnsi="Palatino Linotype"/>
          <w:sz w:val="22"/>
        </w:rPr>
        <w:t>, άσυλα  και φυλακτήρια των νόμων και των θεσμών,</w:t>
      </w:r>
      <w:r w:rsidRPr="00AB7D95">
        <w:rPr>
          <w:rFonts w:ascii="Palatino Linotype" w:hAnsi="Palatino Linotype"/>
          <w:sz w:val="22"/>
        </w:rPr>
        <w:t xml:space="preserve"> ήταν </w:t>
      </w:r>
      <w:r w:rsidR="00FD7C8E" w:rsidRPr="00AB7D95">
        <w:rPr>
          <w:rFonts w:ascii="Palatino Linotype" w:hAnsi="Palatino Linotype"/>
          <w:sz w:val="22"/>
        </w:rPr>
        <w:t xml:space="preserve">και </w:t>
      </w:r>
      <w:r w:rsidRPr="00AB7D95">
        <w:rPr>
          <w:rFonts w:ascii="Palatino Linotype" w:hAnsi="Palatino Linotype"/>
          <w:sz w:val="22"/>
        </w:rPr>
        <w:t xml:space="preserve">τράπεζες αφού θεωρούνταν αξιόπιστος τόπος να </w:t>
      </w:r>
      <w:r w:rsidR="00046483" w:rsidRPr="00AB7D95">
        <w:rPr>
          <w:rFonts w:ascii="Palatino Linotype" w:hAnsi="Palatino Linotype"/>
          <w:sz w:val="22"/>
        </w:rPr>
        <w:t>δια</w:t>
      </w:r>
      <w:r w:rsidRPr="00AB7D95">
        <w:rPr>
          <w:rFonts w:ascii="Palatino Linotype" w:hAnsi="Palatino Linotype"/>
          <w:sz w:val="22"/>
        </w:rPr>
        <w:t xml:space="preserve">φυλάξει κάποιος την ιδιοκτησία </w:t>
      </w:r>
      <w:r w:rsidRPr="00AB7D95">
        <w:rPr>
          <w:rFonts w:ascii="Palatino Linotype" w:hAnsi="Palatino Linotype"/>
          <w:sz w:val="22"/>
        </w:rPr>
        <w:lastRenderedPageBreak/>
        <w:t>του</w:t>
      </w:r>
      <w:r w:rsidR="00046483" w:rsidRPr="00AB7D95">
        <w:rPr>
          <w:rFonts w:ascii="Palatino Linotype" w:hAnsi="Palatino Linotype"/>
          <w:sz w:val="22"/>
        </w:rPr>
        <w:t>.</w:t>
      </w:r>
      <w:r w:rsidRPr="00AB7D95">
        <w:rPr>
          <w:rFonts w:ascii="Palatino Linotype" w:hAnsi="Palatino Linotype"/>
          <w:sz w:val="22"/>
        </w:rPr>
        <w:t xml:space="preserve"> </w:t>
      </w:r>
      <w:r w:rsidR="00046483" w:rsidRPr="00AB7D95">
        <w:rPr>
          <w:rFonts w:ascii="Palatino Linotype" w:hAnsi="Palatino Linotype"/>
          <w:sz w:val="22"/>
        </w:rPr>
        <w:t xml:space="preserve">Ταυτόχρονα </w:t>
      </w:r>
      <w:r w:rsidRPr="00AB7D95">
        <w:rPr>
          <w:rFonts w:ascii="Palatino Linotype" w:hAnsi="Palatino Linotype"/>
          <w:sz w:val="22"/>
        </w:rPr>
        <w:t>αποτελούσαν αφορμή κέρδους για πολλούς επαγγελματίες που εμπορεύονταν τα θυσιαστικά προϊόντα</w:t>
      </w:r>
      <w:r w:rsidR="00046483" w:rsidRPr="00AB7D95">
        <w:rPr>
          <w:rFonts w:ascii="Palatino Linotype" w:hAnsi="Palatino Linotype"/>
          <w:sz w:val="22"/>
        </w:rPr>
        <w:t xml:space="preserve"> αλλά και συναφή αντικείμενα-ενθύμια όπως </w:t>
      </w:r>
      <w:r w:rsidR="006C09B0" w:rsidRPr="00AB7D95">
        <w:rPr>
          <w:rFonts w:ascii="Palatino Linotype" w:hAnsi="Palatino Linotype"/>
          <w:sz w:val="22"/>
        </w:rPr>
        <w:t>στο Πρ. 19 ο ναός της Αφροδίτης</w:t>
      </w:r>
      <w:r w:rsidRPr="00AB7D95">
        <w:rPr>
          <w:rFonts w:ascii="Palatino Linotype" w:hAnsi="Palatino Linotype"/>
          <w:sz w:val="22"/>
        </w:rPr>
        <w:t>. Στο Ναό</w:t>
      </w:r>
      <w:r w:rsidR="00046483" w:rsidRPr="00AB7D95">
        <w:rPr>
          <w:rFonts w:ascii="Palatino Linotype" w:hAnsi="Palatino Linotype"/>
          <w:sz w:val="22"/>
        </w:rPr>
        <w:t xml:space="preserve"> των</w:t>
      </w:r>
      <w:r w:rsidR="00FD7C8E" w:rsidRPr="00AB7D95">
        <w:rPr>
          <w:rFonts w:ascii="Palatino Linotype" w:hAnsi="Palatino Linotype"/>
          <w:sz w:val="22"/>
        </w:rPr>
        <w:t xml:space="preserve"> Ιεροσολύμων (που συνιστούσε εκτός των άλλων </w:t>
      </w:r>
      <w:r w:rsidR="00046483" w:rsidRPr="00AB7D95">
        <w:rPr>
          <w:rFonts w:ascii="Palatino Linotype" w:hAnsi="Palatino Linotype"/>
          <w:sz w:val="22"/>
        </w:rPr>
        <w:t>την Εθνική Τράπεζα των Ιουδαίων απανταχού της γης</w:t>
      </w:r>
      <w:r w:rsidR="00FD7C8E" w:rsidRPr="00AB7D95">
        <w:rPr>
          <w:rFonts w:ascii="Palatino Linotype" w:hAnsi="Palatino Linotype"/>
          <w:sz w:val="22"/>
        </w:rPr>
        <w:t>)</w:t>
      </w:r>
      <w:r w:rsidR="00D04136" w:rsidRPr="00AB7D95">
        <w:rPr>
          <w:rFonts w:ascii="Palatino Linotype" w:hAnsi="Palatino Linotype"/>
          <w:sz w:val="22"/>
        </w:rPr>
        <w:t>,</w:t>
      </w:r>
      <w:r w:rsidR="00046483" w:rsidRPr="00AB7D95">
        <w:rPr>
          <w:rFonts w:ascii="Palatino Linotype" w:hAnsi="Palatino Linotype"/>
          <w:sz w:val="22"/>
        </w:rPr>
        <w:t xml:space="preserve"> </w:t>
      </w:r>
      <w:r w:rsidRPr="00AB7D95">
        <w:rPr>
          <w:rFonts w:ascii="Palatino Linotype" w:hAnsi="Palatino Linotype"/>
          <w:sz w:val="22"/>
        </w:rPr>
        <w:t xml:space="preserve">δούλευαν σύμφωνα με την </w:t>
      </w:r>
      <w:r w:rsidRPr="00F24088">
        <w:rPr>
          <w:rFonts w:ascii="Palatino Linotype" w:hAnsi="Palatino Linotype"/>
          <w:sz w:val="22"/>
          <w:highlight w:val="yellow"/>
        </w:rPr>
        <w:t>επιστολή Αριστέα</w:t>
      </w:r>
      <w:r w:rsidRPr="00AB7D95">
        <w:rPr>
          <w:rFonts w:ascii="Palatino Linotype" w:hAnsi="Palatino Linotype"/>
          <w:sz w:val="22"/>
        </w:rPr>
        <w:t xml:space="preserve"> 700 ιερείς</w:t>
      </w:r>
      <w:r w:rsidRPr="00AB7D95">
        <w:rPr>
          <w:rFonts w:ascii="Palatino Linotype" w:hAnsi="Palatino Linotype"/>
          <w:sz w:val="22"/>
          <w:szCs w:val="22"/>
        </w:rPr>
        <w:t>, απασχολούνταν στην οικοδομή</w:t>
      </w:r>
      <w:r w:rsidR="00046483" w:rsidRPr="00AB7D95">
        <w:rPr>
          <w:rFonts w:ascii="Palatino Linotype" w:hAnsi="Palatino Linotype"/>
          <w:sz w:val="22"/>
          <w:szCs w:val="22"/>
        </w:rPr>
        <w:t xml:space="preserve"> που ολοκληρώθηκε το 62 μ.Χ. μόλις μια οκταετία πριν την πυρπόλησή του από τους Ρωμαίους,</w:t>
      </w:r>
      <w:r w:rsidRPr="00AB7D95">
        <w:rPr>
          <w:rFonts w:ascii="Palatino Linotype" w:hAnsi="Palatino Linotype"/>
          <w:sz w:val="22"/>
          <w:szCs w:val="22"/>
        </w:rPr>
        <w:t xml:space="preserve"> 10.0000</w:t>
      </w:r>
      <w:r w:rsidR="00046483" w:rsidRPr="00AB7D95">
        <w:rPr>
          <w:rFonts w:ascii="Palatino Linotype" w:hAnsi="Palatino Linotype"/>
          <w:sz w:val="22"/>
          <w:szCs w:val="22"/>
        </w:rPr>
        <w:t xml:space="preserve"> άτομα</w:t>
      </w:r>
      <w:r w:rsidR="00FD7C8E" w:rsidRPr="00AB7D95">
        <w:rPr>
          <w:rFonts w:ascii="Palatino Linotype" w:hAnsi="Palatino Linotype"/>
          <w:sz w:val="22"/>
          <w:szCs w:val="22"/>
        </w:rPr>
        <w:t xml:space="preserve"> τα οποία </w:t>
      </w:r>
      <w:r w:rsidR="004C060F" w:rsidRPr="00AB7D95">
        <w:rPr>
          <w:rFonts w:ascii="Palatino Linotype" w:hAnsi="Palatino Linotype"/>
          <w:sz w:val="22"/>
          <w:szCs w:val="22"/>
        </w:rPr>
        <w:t xml:space="preserve">ιδίως μετά τα εγκαίνιά του </w:t>
      </w:r>
      <w:r w:rsidR="00FD7C8E" w:rsidRPr="00AB7D95">
        <w:rPr>
          <w:rFonts w:ascii="Palatino Linotype" w:hAnsi="Palatino Linotype"/>
          <w:sz w:val="22"/>
          <w:szCs w:val="22"/>
        </w:rPr>
        <w:t>περιέπεσαν στην ανεργία για να γίνουν εύκολα θύματα ψευδο-μεσσιών</w:t>
      </w:r>
      <w:r w:rsidR="004C060F" w:rsidRPr="00AB7D95">
        <w:rPr>
          <w:rFonts w:ascii="Palatino Linotype" w:hAnsi="Palatino Linotype"/>
          <w:sz w:val="22"/>
          <w:szCs w:val="22"/>
        </w:rPr>
        <w:t xml:space="preserve">. </w:t>
      </w:r>
      <w:r w:rsidR="00805973" w:rsidRPr="00AB7D95">
        <w:rPr>
          <w:rFonts w:ascii="Palatino Linotype" w:hAnsi="Palatino Linotype"/>
          <w:sz w:val="22"/>
          <w:szCs w:val="22"/>
        </w:rPr>
        <w:t xml:space="preserve">O Kαϊάφας εκτός από αρχιερεύς </w:t>
      </w:r>
      <w:r w:rsidR="00FD7C8E" w:rsidRPr="00AB7D95">
        <w:rPr>
          <w:rFonts w:ascii="Palatino Linotype" w:hAnsi="Palatino Linotype"/>
          <w:sz w:val="22"/>
          <w:szCs w:val="22"/>
        </w:rPr>
        <w:t xml:space="preserve">(που εξαγόραζε φυσικά το αξίωμά του από τους κατακτητές από τους οποίους λάμβανε και την ενδυμασία του τις τρεις μεγάλες εορτές) </w:t>
      </w:r>
      <w:r w:rsidR="00805973" w:rsidRPr="00AB7D95">
        <w:rPr>
          <w:rFonts w:ascii="Palatino Linotype" w:hAnsi="Palatino Linotype"/>
          <w:sz w:val="22"/>
          <w:szCs w:val="22"/>
        </w:rPr>
        <w:t>ήταν και εθνάρχης των Ιουδαίων</w:t>
      </w:r>
      <w:r w:rsidR="00602640" w:rsidRPr="00AB7D95">
        <w:rPr>
          <w:rFonts w:ascii="Palatino Linotype" w:hAnsi="Palatino Linotype"/>
          <w:sz w:val="22"/>
          <w:szCs w:val="22"/>
        </w:rPr>
        <w:t xml:space="preserve"> (αφού οι Ρωμαίοι χρησιμοποιούσαν την τοπική αριστοκρατία και τα συμφέροντά της ως εργαλείο διαφύλαξης των δικών τους συμφερόντων)</w:t>
      </w:r>
      <w:r w:rsidR="00FD7C8E" w:rsidRPr="00AB7D95">
        <w:rPr>
          <w:rFonts w:ascii="Palatino Linotype" w:hAnsi="Palatino Linotype"/>
          <w:sz w:val="22"/>
          <w:szCs w:val="22"/>
        </w:rPr>
        <w:t xml:space="preserve"> </w:t>
      </w:r>
      <w:r w:rsidR="00805973" w:rsidRPr="00AB7D95">
        <w:rPr>
          <w:rFonts w:ascii="Palatino Linotype" w:hAnsi="Palatino Linotype"/>
          <w:sz w:val="22"/>
          <w:szCs w:val="22"/>
        </w:rPr>
        <w:t>αλλά και διαχειριστής του Ναού</w:t>
      </w:r>
      <w:r w:rsidR="004C060F" w:rsidRPr="00AB7D95">
        <w:rPr>
          <w:rFonts w:ascii="Palatino Linotype" w:hAnsi="Palatino Linotype"/>
          <w:sz w:val="22"/>
          <w:szCs w:val="22"/>
        </w:rPr>
        <w:t xml:space="preserve"> όπου εισέρρεαν</w:t>
      </w:r>
      <w:r w:rsidR="00FD7C8E" w:rsidRPr="00AB7D95">
        <w:rPr>
          <w:rFonts w:ascii="Palatino Linotype" w:hAnsi="Palatino Linotype"/>
          <w:sz w:val="22"/>
          <w:szCs w:val="22"/>
        </w:rPr>
        <w:t xml:space="preserve"> η δεκάτη, οι απαρχές των καρπών, οι θυσίες που αντιστοιχούσαν στο βάθος των αμαρτιών αλ</w:t>
      </w:r>
      <w:r w:rsidR="00FD5FA7" w:rsidRPr="00AB7D95">
        <w:rPr>
          <w:rFonts w:ascii="Palatino Linotype" w:hAnsi="Palatino Linotype"/>
          <w:sz w:val="22"/>
          <w:szCs w:val="22"/>
        </w:rPr>
        <w:t xml:space="preserve">λά και της «τσέπης» εκάστου, </w:t>
      </w:r>
      <w:r w:rsidR="004C060F" w:rsidRPr="00AB7D95">
        <w:rPr>
          <w:rFonts w:ascii="Palatino Linotype" w:hAnsi="Palatino Linotype"/>
          <w:sz w:val="22"/>
          <w:szCs w:val="22"/>
        </w:rPr>
        <w:t xml:space="preserve">οι </w:t>
      </w:r>
      <w:r w:rsidR="00FD7C8E" w:rsidRPr="00AB7D95">
        <w:rPr>
          <w:rFonts w:ascii="Palatino Linotype" w:hAnsi="Palatino Linotype"/>
          <w:sz w:val="22"/>
          <w:szCs w:val="22"/>
        </w:rPr>
        <w:t>δωρεές κά.,</w:t>
      </w:r>
      <w:r w:rsidR="00805973" w:rsidRPr="00AB7D95">
        <w:rPr>
          <w:rFonts w:ascii="Palatino Linotype" w:hAnsi="Palatino Linotype"/>
          <w:sz w:val="22"/>
          <w:szCs w:val="22"/>
        </w:rPr>
        <w:t xml:space="preserve">. Ανάγλυφα παρουσιάζει τη λειτουργία του Ναού ο </w:t>
      </w:r>
      <w:hyperlink r:id="rId8" w:history="1">
        <w:r w:rsidR="00805973" w:rsidRPr="00AB7D95">
          <w:rPr>
            <w:rFonts w:ascii="Palatino Linotype" w:hAnsi="Palatino Linotype"/>
            <w:sz w:val="22"/>
            <w:szCs w:val="22"/>
          </w:rPr>
          <w:t>Reza Aslan</w:t>
        </w:r>
      </w:hyperlink>
      <w:r w:rsidR="00FD5FA7" w:rsidRPr="00AB7D95">
        <w:rPr>
          <w:rFonts w:ascii="Palatino Linotype" w:hAnsi="Palatino Linotype"/>
          <w:sz w:val="22"/>
          <w:szCs w:val="22"/>
        </w:rPr>
        <w:t xml:space="preserve"> στο πρόσφατα εκδοθέν έργο του</w:t>
      </w:r>
      <w:r w:rsidR="00805973" w:rsidRPr="00AB7D95">
        <w:rPr>
          <w:rFonts w:ascii="Palatino Linotype" w:hAnsi="Palatino Linotype"/>
          <w:sz w:val="22"/>
          <w:szCs w:val="22"/>
        </w:rPr>
        <w:t xml:space="preserve"> Zealot: The Life and Times of Jesus of Nazareth</w:t>
      </w:r>
      <w:r w:rsidR="00FD5FA7" w:rsidRPr="00AB7D95">
        <w:rPr>
          <w:rFonts w:ascii="Palatino Linotype" w:hAnsi="Palatino Linotype"/>
          <w:sz w:val="22"/>
          <w:szCs w:val="22"/>
        </w:rPr>
        <w:t xml:space="preserve"> (</w:t>
      </w:r>
      <w:hyperlink r:id="rId9" w:tooltip="Random House" w:history="1">
        <w:r w:rsidR="00805973" w:rsidRPr="00AB7D95">
          <w:rPr>
            <w:rFonts w:ascii="Palatino Linotype" w:hAnsi="Palatino Linotype"/>
            <w:sz w:val="22"/>
            <w:szCs w:val="22"/>
          </w:rPr>
          <w:t>Random House</w:t>
        </w:r>
      </w:hyperlink>
      <w:r w:rsidR="00805973" w:rsidRPr="00AB7D95">
        <w:rPr>
          <w:rFonts w:ascii="Palatino Linotype" w:hAnsi="Palatino Linotype"/>
          <w:sz w:val="22"/>
          <w:szCs w:val="22"/>
        </w:rPr>
        <w:t xml:space="preserve"> 2013</w:t>
      </w:r>
      <w:r w:rsidR="00FD5FA7" w:rsidRPr="00AB7D95">
        <w:rPr>
          <w:rFonts w:ascii="Palatino Linotype" w:hAnsi="Palatino Linotype"/>
          <w:sz w:val="22"/>
          <w:szCs w:val="22"/>
        </w:rPr>
        <w:t>)</w:t>
      </w:r>
      <w:r w:rsidR="00805973" w:rsidRPr="00AB7D95">
        <w:rPr>
          <w:rFonts w:ascii="Palatino Linotype" w:hAnsi="Palatino Linotype"/>
          <w:sz w:val="22"/>
          <w:szCs w:val="22"/>
        </w:rPr>
        <w:t>.</w:t>
      </w:r>
      <w:r w:rsidR="00D04136" w:rsidRPr="00AB7D95">
        <w:rPr>
          <w:rFonts w:ascii="Palatino Linotype" w:hAnsi="Palatino Linotype"/>
          <w:sz w:val="22"/>
          <w:szCs w:val="22"/>
        </w:rPr>
        <w:t xml:space="preserve"> </w:t>
      </w:r>
      <w:r w:rsidR="009E5FC9" w:rsidRPr="00AB7D95">
        <w:rPr>
          <w:rFonts w:ascii="Palatino Linotype" w:hAnsi="Palatino Linotype"/>
          <w:sz w:val="22"/>
          <w:szCs w:val="22"/>
        </w:rPr>
        <w:t xml:space="preserve">Αυτός επισημαίνει (σ. 56) και το γεγονός ότι το 66 μ.Χ. μία από τις πρώτες ενέργειες των επαναστατών </w:t>
      </w:r>
      <w:r w:rsidR="00B418C6" w:rsidRPr="00AB7D95">
        <w:rPr>
          <w:rFonts w:ascii="Palatino Linotype" w:hAnsi="Palatino Linotype"/>
          <w:sz w:val="22"/>
          <w:szCs w:val="22"/>
        </w:rPr>
        <w:t xml:space="preserve">Ζηλωτών </w:t>
      </w:r>
      <w:r w:rsidR="009E5FC9" w:rsidRPr="00AB7D95">
        <w:rPr>
          <w:rFonts w:ascii="Palatino Linotype" w:hAnsi="Palatino Linotype"/>
          <w:sz w:val="22"/>
          <w:szCs w:val="22"/>
        </w:rPr>
        <w:t xml:space="preserve">με αρχηγό τον Ελεάζαρο, </w:t>
      </w:r>
      <w:r w:rsidR="00B418C6" w:rsidRPr="00AB7D95">
        <w:rPr>
          <w:rFonts w:ascii="Palatino Linotype" w:hAnsi="Palatino Linotype"/>
          <w:sz w:val="22"/>
          <w:szCs w:val="22"/>
        </w:rPr>
        <w:t>συνεργό τον Μενά</w:t>
      </w:r>
      <w:r w:rsidR="009E5FC9" w:rsidRPr="00AB7D95">
        <w:rPr>
          <w:rFonts w:ascii="Palatino Linotype" w:hAnsi="Palatino Linotype"/>
          <w:sz w:val="22"/>
          <w:szCs w:val="22"/>
        </w:rPr>
        <w:t>ημο (τον αρχ</w:t>
      </w:r>
      <w:r w:rsidR="00B418C6" w:rsidRPr="00AB7D95">
        <w:rPr>
          <w:rFonts w:ascii="Palatino Linotype" w:hAnsi="Palatino Linotype"/>
          <w:sz w:val="22"/>
          <w:szCs w:val="22"/>
        </w:rPr>
        <w:t xml:space="preserve">ηγό </w:t>
      </w:r>
      <w:r w:rsidR="009E5FC9" w:rsidRPr="00AB7D95">
        <w:rPr>
          <w:rFonts w:ascii="Palatino Linotype" w:hAnsi="Palatino Linotype"/>
          <w:sz w:val="22"/>
          <w:szCs w:val="22"/>
        </w:rPr>
        <w:t xml:space="preserve">των σικάριων) και μετόχους και απλούς ιερείς ἠταν να σταματήσουν τις </w:t>
      </w:r>
      <w:r w:rsidR="00B418C6" w:rsidRPr="00AB7D95">
        <w:rPr>
          <w:rFonts w:ascii="Palatino Linotype" w:hAnsi="Palatino Linotype"/>
          <w:sz w:val="22"/>
          <w:szCs w:val="22"/>
        </w:rPr>
        <w:t>θυσίες υπέρ τ</w:t>
      </w:r>
      <w:r w:rsidR="009E5FC9" w:rsidRPr="00AB7D95">
        <w:rPr>
          <w:rFonts w:ascii="Palatino Linotype" w:hAnsi="Palatino Linotype"/>
          <w:sz w:val="22"/>
          <w:szCs w:val="22"/>
        </w:rPr>
        <w:t xml:space="preserve">ου αυτοκράτορα στο Ναό, να εκδιώξουν όλους τους ξένους από την αγία Πόλη, να δολοφονήσουν τον αρχιερέα και να πυρπολήσουν τα δημόσια αρχεία όπου υπήρχαν τα χρεωστικά γραμμάτια των πτωχών. </w:t>
      </w:r>
      <w:r w:rsidR="00B418C6" w:rsidRPr="00AB7D95">
        <w:rPr>
          <w:rFonts w:ascii="Palatino Linotype" w:hAnsi="Palatino Linotype"/>
          <w:sz w:val="22"/>
          <w:szCs w:val="22"/>
        </w:rPr>
        <w:t xml:space="preserve">Με </w:t>
      </w:r>
      <w:r w:rsidR="00DF2C8E" w:rsidRPr="00AB7D95">
        <w:rPr>
          <w:rFonts w:ascii="Palatino Linotype" w:hAnsi="Palatino Linotype"/>
          <w:sz w:val="22"/>
          <w:szCs w:val="22"/>
        </w:rPr>
        <w:t xml:space="preserve">αυτή </w:t>
      </w:r>
      <w:r w:rsidR="00B418C6" w:rsidRPr="00AB7D95">
        <w:rPr>
          <w:rFonts w:ascii="Palatino Linotype" w:hAnsi="Palatino Linotype"/>
          <w:sz w:val="22"/>
          <w:szCs w:val="22"/>
        </w:rPr>
        <w:t xml:space="preserve">τη συμβολική κίνηση ήθελε να διακηρύξει </w:t>
      </w:r>
      <w:r w:rsidR="009E5FC9" w:rsidRPr="00AB7D95">
        <w:rPr>
          <w:rFonts w:ascii="Palatino Linotype" w:hAnsi="Palatino Linotype"/>
          <w:sz w:val="22"/>
          <w:szCs w:val="22"/>
        </w:rPr>
        <w:t>παύει η διάκριση πτωχού και πλούσιου</w:t>
      </w:r>
      <w:r w:rsidR="00B418C6" w:rsidRPr="00AB7D95">
        <w:rPr>
          <w:rFonts w:ascii="Palatino Linotype" w:hAnsi="Palatino Linotype"/>
          <w:sz w:val="22"/>
          <w:szCs w:val="22"/>
        </w:rPr>
        <w:t xml:space="preserve"> στην καινούργια εποχή που ευαγγελιζόταν</w:t>
      </w:r>
      <w:r w:rsidR="00FD5FA7" w:rsidRPr="00AB7D95">
        <w:rPr>
          <w:rFonts w:ascii="Palatino Linotype" w:hAnsi="Palatino Linotype"/>
          <w:sz w:val="22"/>
          <w:szCs w:val="22"/>
          <w:vertAlign w:val="superscript"/>
        </w:rPr>
        <w:footnoteReference w:id="12"/>
      </w:r>
      <w:r w:rsidR="00B418C6" w:rsidRPr="00AB7D95">
        <w:rPr>
          <w:rFonts w:ascii="Palatino Linotype" w:hAnsi="Palatino Linotype"/>
          <w:sz w:val="22"/>
          <w:szCs w:val="22"/>
          <w:vertAlign w:val="superscript"/>
        </w:rPr>
        <w:t>.</w:t>
      </w:r>
      <w:r w:rsidR="00B418C6" w:rsidRPr="00AB7D95">
        <w:rPr>
          <w:rFonts w:ascii="Palatino Linotype" w:hAnsi="Palatino Linotype"/>
          <w:sz w:val="22"/>
          <w:szCs w:val="22"/>
        </w:rPr>
        <w:t xml:space="preserve"> </w:t>
      </w:r>
    </w:p>
    <w:p w:rsidR="00805973" w:rsidRPr="00AB7D95" w:rsidRDefault="00FD7C8E" w:rsidP="008B184E">
      <w:pPr>
        <w:jc w:val="both"/>
        <w:rPr>
          <w:rFonts w:ascii="Palatino Linotype" w:hAnsi="Palatino Linotype"/>
          <w:b/>
          <w:sz w:val="22"/>
        </w:rPr>
      </w:pPr>
      <w:r w:rsidRPr="00AB7D95">
        <w:rPr>
          <w:rFonts w:ascii="Palatino Linotype" w:hAnsi="Palatino Linotype"/>
          <w:sz w:val="22"/>
        </w:rPr>
        <w:t>Βεβαίως το πρόβλημα είναι ότι τον 1</w:t>
      </w:r>
      <w:r w:rsidRPr="00AB7D95">
        <w:rPr>
          <w:rFonts w:ascii="Palatino Linotype" w:hAnsi="Palatino Linotype"/>
          <w:sz w:val="22"/>
          <w:vertAlign w:val="superscript"/>
        </w:rPr>
        <w:t>ο</w:t>
      </w:r>
      <w:r w:rsidRPr="00AB7D95">
        <w:rPr>
          <w:rFonts w:ascii="Palatino Linotype" w:hAnsi="Palatino Linotype"/>
          <w:sz w:val="22"/>
        </w:rPr>
        <w:t xml:space="preserve"> αι. στην Παλαιστίνη ένεκα των εμφύλιων και άλλων συγκρούσεων,</w:t>
      </w:r>
      <w:r w:rsidR="007948D1" w:rsidRPr="00AB7D95">
        <w:rPr>
          <w:rFonts w:ascii="Palatino Linotype" w:hAnsi="Palatino Linotype"/>
          <w:sz w:val="22"/>
        </w:rPr>
        <w:t xml:space="preserve"> </w:t>
      </w:r>
      <w:r w:rsidRPr="00AB7D95">
        <w:rPr>
          <w:rFonts w:ascii="Palatino Linotype" w:hAnsi="Palatino Linotype"/>
          <w:sz w:val="22"/>
        </w:rPr>
        <w:t>και ένεκα φυσικών καταστροφών αλλά και ένεκα της επαχθούς  φορολογίας στους Ρωμαίους και στο Ναό  ουσιάστηκε καταστράφηκε η μικρή ιδιοκτησία που ουσιαστικά αποτελούσε τη βάση της οικονομίας αφού οι μικροκαλλιεργητές με τα λίγα κτήνη που διέθεταν είχαν μια αυτάρκεια</w:t>
      </w:r>
      <w:r w:rsidR="00602640" w:rsidRPr="00AB7D95">
        <w:rPr>
          <w:rFonts w:ascii="Palatino Linotype" w:hAnsi="Palatino Linotype"/>
          <w:sz w:val="22"/>
        </w:rPr>
        <w:t xml:space="preserve"> στα του οίκου τους</w:t>
      </w:r>
      <w:r w:rsidRPr="00AB7D95">
        <w:rPr>
          <w:rFonts w:ascii="Palatino Linotype" w:hAnsi="Palatino Linotype"/>
          <w:sz w:val="22"/>
        </w:rPr>
        <w:t xml:space="preserve">. Αναγκάστηκαν </w:t>
      </w:r>
      <w:r w:rsidR="00602640" w:rsidRPr="00AB7D95">
        <w:rPr>
          <w:rFonts w:ascii="Palatino Linotype" w:hAnsi="Palatino Linotype"/>
          <w:sz w:val="22"/>
        </w:rPr>
        <w:t xml:space="preserve">πλέον </w:t>
      </w:r>
      <w:r w:rsidRPr="00AB7D95">
        <w:rPr>
          <w:rFonts w:ascii="Palatino Linotype" w:hAnsi="Palatino Linotype"/>
          <w:sz w:val="22"/>
        </w:rPr>
        <w:t xml:space="preserve">να δανείζονται και κατόπιν να πουλούν τα παιδιά και τον εαυτό τους για να ξεχρεώσουν τους δανειστές.  Ταυτόχρονα κτίστηκαν πόλεις και μια αριστοκρατία που σε αντίθεση με σήμερα διέμενε στο κέντρο αυτών </w:t>
      </w:r>
      <w:r w:rsidR="00602640" w:rsidRPr="00AB7D95">
        <w:rPr>
          <w:rFonts w:ascii="Palatino Linotype" w:hAnsi="Palatino Linotype"/>
          <w:sz w:val="22"/>
        </w:rPr>
        <w:t>που τροδοτούνταν από την επαρχία συσσωρεύοντας και γη από τους χρεώστες που δεν μπορούσαν να ανταποκριθούν.</w:t>
      </w:r>
      <w:r w:rsidRPr="00AB7D95">
        <w:rPr>
          <w:rFonts w:ascii="Palatino Linotype" w:hAnsi="Palatino Linotype"/>
          <w:sz w:val="22"/>
        </w:rPr>
        <w:t xml:space="preserve">  </w:t>
      </w:r>
    </w:p>
    <w:p w:rsidR="00D04136" w:rsidRPr="00AB7D95" w:rsidRDefault="00D04136" w:rsidP="00D04136"/>
    <w:p w:rsidR="00BD177F" w:rsidRPr="00AB7D95" w:rsidRDefault="006C09B0" w:rsidP="00BD177F">
      <w:pPr>
        <w:autoSpaceDE w:val="0"/>
        <w:autoSpaceDN w:val="0"/>
        <w:adjustRightInd w:val="0"/>
        <w:jc w:val="both"/>
        <w:rPr>
          <w:rFonts w:ascii="Palatino Linotype" w:hAnsi="Palatino Linotype" w:cs="Helvetica"/>
          <w:noProof w:val="0"/>
          <w:sz w:val="22"/>
          <w:szCs w:val="22"/>
        </w:rPr>
      </w:pPr>
      <w:r w:rsidRPr="00AB7D95">
        <w:rPr>
          <w:rFonts w:ascii="Palatino Linotype" w:hAnsi="Palatino Linotype" w:cs="Helvetica"/>
          <w:noProof w:val="0"/>
          <w:sz w:val="22"/>
          <w:szCs w:val="22"/>
        </w:rPr>
        <w:t xml:space="preserve">Επειδή η διαχείριση της περιουσίας των μεγαλογαιοκτημόνων γινόταν μέσω οικονόμων, οι οποίοι και προβάλλουν και σε ευαγγελικές αφηγήσεις ως πρωταγωνιστές εστιάζουμε εν συνεχεία </w:t>
      </w:r>
      <w:r w:rsidR="00FD5FA7" w:rsidRPr="00AB7D95">
        <w:rPr>
          <w:rFonts w:ascii="Palatino Linotype" w:hAnsi="Palatino Linotype" w:cs="Helvetica"/>
          <w:noProof w:val="0"/>
          <w:sz w:val="22"/>
          <w:szCs w:val="22"/>
        </w:rPr>
        <w:t xml:space="preserve">στο ρόλο τους βασιζόμενοι στην </w:t>
      </w:r>
      <w:r w:rsidR="00BD177F" w:rsidRPr="00AB7D95">
        <w:rPr>
          <w:rFonts w:ascii="Palatino Linotype" w:hAnsi="Palatino Linotype" w:cs="Helvetica"/>
          <w:noProof w:val="0"/>
          <w:sz w:val="22"/>
          <w:szCs w:val="22"/>
        </w:rPr>
        <w:t xml:space="preserve">περιεκτική εργασία του </w:t>
      </w:r>
      <w:r w:rsidR="00BD177F" w:rsidRPr="00AB7D95">
        <w:rPr>
          <w:rFonts w:ascii="Palatino Linotype" w:hAnsi="Palatino Linotype" w:cs="Helvetica"/>
          <w:noProof w:val="0"/>
          <w:sz w:val="22"/>
          <w:szCs w:val="22"/>
          <w:lang w:val="en-US"/>
        </w:rPr>
        <w:t>John</w:t>
      </w:r>
      <w:r w:rsidR="00BD177F" w:rsidRPr="00AB7D95">
        <w:rPr>
          <w:rFonts w:ascii="Palatino Linotype" w:hAnsi="Palatino Linotype" w:cs="Helvetica"/>
          <w:noProof w:val="0"/>
          <w:sz w:val="22"/>
          <w:szCs w:val="22"/>
        </w:rPr>
        <w:t xml:space="preserve"> </w:t>
      </w:r>
      <w:r w:rsidR="00BD177F" w:rsidRPr="00AB7D95">
        <w:rPr>
          <w:rFonts w:ascii="Palatino Linotype" w:hAnsi="Palatino Linotype" w:cs="Helvetica"/>
          <w:noProof w:val="0"/>
          <w:sz w:val="22"/>
          <w:szCs w:val="22"/>
          <w:lang w:val="en-US"/>
        </w:rPr>
        <w:t>Goodric</w:t>
      </w:r>
      <w:r w:rsidR="007863AB" w:rsidRPr="00AB7D95">
        <w:rPr>
          <w:rFonts w:ascii="Palatino Linotype" w:hAnsi="Palatino Linotype" w:cs="Helvetica"/>
          <w:i/>
          <w:noProof w:val="0"/>
          <w:sz w:val="22"/>
          <w:szCs w:val="22"/>
        </w:rPr>
        <w:t xml:space="preserve">, </w:t>
      </w:r>
      <w:r w:rsidR="00BD177F" w:rsidRPr="00AB7D95">
        <w:rPr>
          <w:rFonts w:ascii="Palatino Linotype" w:hAnsi="Palatino Linotype" w:cs="Helvetica"/>
          <w:i/>
          <w:noProof w:val="0"/>
          <w:sz w:val="22"/>
          <w:szCs w:val="22"/>
          <w:lang w:val="en-US"/>
        </w:rPr>
        <w:t>Paul</w:t>
      </w:r>
      <w:r w:rsidR="00BD177F" w:rsidRPr="00AB7D95">
        <w:rPr>
          <w:rFonts w:ascii="Palatino Linotype" w:hAnsi="Palatino Linotype" w:cs="Helvetica"/>
          <w:i/>
          <w:noProof w:val="0"/>
          <w:sz w:val="22"/>
          <w:szCs w:val="22"/>
        </w:rPr>
        <w:t xml:space="preserve"> </w:t>
      </w:r>
      <w:r w:rsidR="00BD177F" w:rsidRPr="00AB7D95">
        <w:rPr>
          <w:rFonts w:ascii="Palatino Linotype" w:hAnsi="Palatino Linotype" w:cs="Helvetica"/>
          <w:i/>
          <w:noProof w:val="0"/>
          <w:sz w:val="22"/>
          <w:szCs w:val="22"/>
          <w:lang w:val="en-US"/>
        </w:rPr>
        <w:t>as</w:t>
      </w:r>
      <w:r w:rsidR="00BD177F" w:rsidRPr="00AB7D95">
        <w:rPr>
          <w:rFonts w:ascii="Palatino Linotype" w:hAnsi="Palatino Linotype" w:cs="Helvetica"/>
          <w:i/>
          <w:noProof w:val="0"/>
          <w:sz w:val="22"/>
          <w:szCs w:val="22"/>
        </w:rPr>
        <w:t xml:space="preserve"> </w:t>
      </w:r>
      <w:r w:rsidR="00BD177F" w:rsidRPr="00AB7D95">
        <w:rPr>
          <w:rFonts w:ascii="Palatino Linotype" w:hAnsi="Palatino Linotype" w:cs="Helvetica"/>
          <w:i/>
          <w:noProof w:val="0"/>
          <w:sz w:val="22"/>
          <w:szCs w:val="22"/>
          <w:lang w:val="en-US"/>
        </w:rPr>
        <w:t>an</w:t>
      </w:r>
      <w:r w:rsidR="00BD177F" w:rsidRPr="00AB7D95">
        <w:rPr>
          <w:rFonts w:ascii="Palatino Linotype" w:hAnsi="Palatino Linotype" w:cs="Helvetica"/>
          <w:i/>
          <w:noProof w:val="0"/>
          <w:sz w:val="22"/>
          <w:szCs w:val="22"/>
        </w:rPr>
        <w:t xml:space="preserve"> </w:t>
      </w:r>
      <w:r w:rsidR="00BD177F" w:rsidRPr="00AB7D95">
        <w:rPr>
          <w:rFonts w:ascii="Palatino Linotype" w:hAnsi="Palatino Linotype" w:cs="Helvetica"/>
          <w:i/>
          <w:noProof w:val="0"/>
          <w:sz w:val="22"/>
          <w:szCs w:val="22"/>
          <w:lang w:val="en-US"/>
        </w:rPr>
        <w:t>Administrator</w:t>
      </w:r>
      <w:r w:rsidR="00BD177F" w:rsidRPr="00AB7D95">
        <w:rPr>
          <w:rFonts w:ascii="Palatino Linotype" w:hAnsi="Palatino Linotype" w:cs="Helvetica"/>
          <w:i/>
          <w:noProof w:val="0"/>
          <w:sz w:val="22"/>
          <w:szCs w:val="22"/>
        </w:rPr>
        <w:t xml:space="preserve"> </w:t>
      </w:r>
      <w:r w:rsidR="00BD177F" w:rsidRPr="00AB7D95">
        <w:rPr>
          <w:rFonts w:ascii="Palatino Linotype" w:hAnsi="Palatino Linotype" w:cs="Helvetica"/>
          <w:i/>
          <w:noProof w:val="0"/>
          <w:sz w:val="22"/>
          <w:szCs w:val="22"/>
          <w:lang w:val="en-US"/>
        </w:rPr>
        <w:t>of</w:t>
      </w:r>
      <w:r w:rsidR="00BD177F" w:rsidRPr="00AB7D95">
        <w:rPr>
          <w:rFonts w:ascii="Palatino Linotype" w:hAnsi="Palatino Linotype" w:cs="Helvetica"/>
          <w:i/>
          <w:noProof w:val="0"/>
          <w:sz w:val="22"/>
          <w:szCs w:val="22"/>
        </w:rPr>
        <w:t xml:space="preserve"> </w:t>
      </w:r>
      <w:r w:rsidR="00BD177F" w:rsidRPr="00AB7D95">
        <w:rPr>
          <w:rFonts w:ascii="Palatino Linotype" w:hAnsi="Palatino Linotype" w:cs="Helvetica"/>
          <w:i/>
          <w:noProof w:val="0"/>
          <w:sz w:val="22"/>
          <w:szCs w:val="22"/>
          <w:lang w:val="en-US"/>
        </w:rPr>
        <w:t>God</w:t>
      </w:r>
      <w:r w:rsidR="00BD177F" w:rsidRPr="00AB7D95">
        <w:rPr>
          <w:rFonts w:ascii="Palatino Linotype" w:hAnsi="Palatino Linotype" w:cs="Helvetica"/>
          <w:i/>
          <w:noProof w:val="0"/>
          <w:sz w:val="22"/>
          <w:szCs w:val="22"/>
        </w:rPr>
        <w:t xml:space="preserve"> </w:t>
      </w:r>
      <w:r w:rsidR="00BD177F" w:rsidRPr="00AB7D95">
        <w:rPr>
          <w:rFonts w:ascii="Palatino Linotype" w:hAnsi="Palatino Linotype" w:cs="Helvetica"/>
          <w:i/>
          <w:noProof w:val="0"/>
          <w:sz w:val="22"/>
          <w:szCs w:val="22"/>
          <w:lang w:val="en-US"/>
        </w:rPr>
        <w:t>in</w:t>
      </w:r>
      <w:r w:rsidR="00BD177F" w:rsidRPr="00AB7D95">
        <w:rPr>
          <w:rFonts w:ascii="Palatino Linotype" w:hAnsi="Palatino Linotype" w:cs="Helvetica"/>
          <w:i/>
          <w:noProof w:val="0"/>
          <w:sz w:val="22"/>
          <w:szCs w:val="22"/>
        </w:rPr>
        <w:t xml:space="preserve"> 1 </w:t>
      </w:r>
      <w:r w:rsidR="00BD177F" w:rsidRPr="00AB7D95">
        <w:rPr>
          <w:rFonts w:ascii="Palatino Linotype" w:hAnsi="Palatino Linotype" w:cs="Helvetica"/>
          <w:i/>
          <w:noProof w:val="0"/>
          <w:sz w:val="22"/>
          <w:szCs w:val="22"/>
          <w:lang w:val="en-US"/>
        </w:rPr>
        <w:t>Corinthians</w:t>
      </w:r>
      <w:r w:rsidR="00BD177F" w:rsidRPr="00AB7D95">
        <w:rPr>
          <w:rFonts w:ascii="Palatino Linotype" w:hAnsi="Palatino Linotype" w:cs="Helvetica"/>
          <w:i/>
          <w:noProof w:val="0"/>
          <w:sz w:val="22"/>
          <w:szCs w:val="22"/>
        </w:rPr>
        <w:t xml:space="preserve"> </w:t>
      </w:r>
      <w:r w:rsidR="00BD177F" w:rsidRPr="00AB7D95">
        <w:rPr>
          <w:rFonts w:ascii="Palatino Linotype" w:hAnsi="Palatino Linotype" w:cs="Helvetica"/>
          <w:i/>
          <w:noProof w:val="0"/>
          <w:sz w:val="22"/>
          <w:szCs w:val="22"/>
          <w:lang w:val="en-US"/>
        </w:rPr>
        <w:t>The</w:t>
      </w:r>
      <w:r w:rsidR="00BD177F" w:rsidRPr="00AB7D95">
        <w:rPr>
          <w:rFonts w:ascii="Palatino Linotype" w:hAnsi="Palatino Linotype" w:cs="Helvetica"/>
          <w:i/>
          <w:noProof w:val="0"/>
          <w:sz w:val="22"/>
          <w:szCs w:val="22"/>
        </w:rPr>
        <w:t xml:space="preserve"> </w:t>
      </w:r>
      <w:r w:rsidR="00BD177F" w:rsidRPr="00AB7D95">
        <w:rPr>
          <w:rFonts w:ascii="Palatino Linotype" w:hAnsi="Palatino Linotype" w:cs="Helvetica"/>
          <w:i/>
          <w:noProof w:val="0"/>
          <w:sz w:val="22"/>
          <w:szCs w:val="22"/>
          <w:lang w:val="en-US"/>
        </w:rPr>
        <w:t>Graeco</w:t>
      </w:r>
      <w:r w:rsidR="00BD177F" w:rsidRPr="00AB7D95">
        <w:rPr>
          <w:rFonts w:ascii="Palatino Linotype" w:hAnsi="Palatino Linotype" w:cs="Helvetica"/>
          <w:i/>
          <w:noProof w:val="0"/>
          <w:sz w:val="22"/>
          <w:szCs w:val="22"/>
        </w:rPr>
        <w:t>-</w:t>
      </w:r>
      <w:r w:rsidR="00BD177F" w:rsidRPr="00AB7D95">
        <w:rPr>
          <w:rFonts w:ascii="Palatino Linotype" w:hAnsi="Palatino Linotype" w:cs="Helvetica"/>
          <w:i/>
          <w:noProof w:val="0"/>
          <w:sz w:val="22"/>
          <w:szCs w:val="22"/>
          <w:lang w:val="en-US"/>
        </w:rPr>
        <w:t>Roman</w:t>
      </w:r>
      <w:r w:rsidR="00BD177F" w:rsidRPr="00AB7D95">
        <w:rPr>
          <w:rFonts w:ascii="Palatino Linotype" w:hAnsi="Palatino Linotype" w:cs="Helvetica"/>
          <w:i/>
          <w:noProof w:val="0"/>
          <w:sz w:val="22"/>
          <w:szCs w:val="22"/>
        </w:rPr>
        <w:t xml:space="preserve"> </w:t>
      </w:r>
      <w:r w:rsidR="00BD177F" w:rsidRPr="00AB7D95">
        <w:rPr>
          <w:rFonts w:ascii="Palatino Linotype" w:hAnsi="Palatino Linotype" w:cs="Helvetica"/>
          <w:i/>
          <w:noProof w:val="0"/>
          <w:sz w:val="22"/>
          <w:szCs w:val="22"/>
          <w:lang w:val="en-US"/>
        </w:rPr>
        <w:t>Context</w:t>
      </w:r>
      <w:r w:rsidR="00BD177F" w:rsidRPr="00AB7D95">
        <w:rPr>
          <w:rFonts w:ascii="Palatino Linotype" w:hAnsi="Palatino Linotype" w:cs="Helvetica"/>
          <w:i/>
          <w:noProof w:val="0"/>
          <w:sz w:val="22"/>
          <w:szCs w:val="22"/>
        </w:rPr>
        <w:t xml:space="preserve"> </w:t>
      </w:r>
      <w:r w:rsidR="00BD177F" w:rsidRPr="00AB7D95">
        <w:rPr>
          <w:rFonts w:ascii="Palatino Linotype" w:hAnsi="Palatino Linotype" w:cs="Helvetica"/>
          <w:i/>
          <w:noProof w:val="0"/>
          <w:sz w:val="22"/>
          <w:szCs w:val="22"/>
          <w:lang w:val="en-US"/>
        </w:rPr>
        <w:t>of</w:t>
      </w:r>
      <w:r w:rsidR="00BD177F" w:rsidRPr="00AB7D95">
        <w:rPr>
          <w:rFonts w:ascii="Palatino Linotype" w:hAnsi="Palatino Linotype" w:cs="Helvetica"/>
          <w:i/>
          <w:noProof w:val="0"/>
          <w:sz w:val="22"/>
          <w:szCs w:val="22"/>
        </w:rPr>
        <w:t xml:space="preserve"> 1 </w:t>
      </w:r>
      <w:r w:rsidR="00BD177F" w:rsidRPr="00AB7D95">
        <w:rPr>
          <w:rFonts w:ascii="Palatino Linotype" w:hAnsi="Palatino Linotype" w:cs="Helvetica"/>
          <w:i/>
          <w:noProof w:val="0"/>
          <w:sz w:val="22"/>
          <w:szCs w:val="22"/>
          <w:lang w:val="en-US"/>
        </w:rPr>
        <w:t>Corinthians</w:t>
      </w:r>
      <w:r w:rsidR="00FD5FA7" w:rsidRPr="00AB7D95">
        <w:rPr>
          <w:rFonts w:ascii="Palatino Linotype" w:hAnsi="Palatino Linotype" w:cs="Helvetica"/>
          <w:noProof w:val="0"/>
          <w:sz w:val="22"/>
          <w:szCs w:val="22"/>
        </w:rPr>
        <w:t xml:space="preserve"> (</w:t>
      </w:r>
      <w:r w:rsidR="00BD177F" w:rsidRPr="00AB7D95">
        <w:rPr>
          <w:rFonts w:ascii="Palatino Linotype" w:hAnsi="Palatino Linotype" w:cs="Helvetica"/>
          <w:noProof w:val="0"/>
          <w:sz w:val="22"/>
          <w:szCs w:val="22"/>
          <w:lang w:val="en-US"/>
        </w:rPr>
        <w:t>Cambridge</w:t>
      </w:r>
      <w:r w:rsidR="00BD177F" w:rsidRPr="00AB7D95">
        <w:rPr>
          <w:rFonts w:ascii="Palatino Linotype" w:hAnsi="Palatino Linotype" w:cs="Helvetica"/>
          <w:noProof w:val="0"/>
          <w:sz w:val="22"/>
          <w:szCs w:val="22"/>
        </w:rPr>
        <w:t xml:space="preserve"> 2012</w:t>
      </w:r>
      <w:r w:rsidR="00FD5FA7" w:rsidRPr="00AB7D95">
        <w:rPr>
          <w:rFonts w:ascii="Palatino Linotype" w:hAnsi="Palatino Linotype" w:cs="Helvetica"/>
          <w:noProof w:val="0"/>
          <w:sz w:val="22"/>
          <w:szCs w:val="22"/>
        </w:rPr>
        <w:t>)</w:t>
      </w:r>
      <w:r w:rsidRPr="00AB7D95">
        <w:rPr>
          <w:rFonts w:ascii="Palatino Linotype" w:hAnsi="Palatino Linotype" w:cs="Helvetica"/>
          <w:noProof w:val="0"/>
          <w:sz w:val="22"/>
          <w:szCs w:val="22"/>
        </w:rPr>
        <w:t>.</w:t>
      </w:r>
      <w:r w:rsidR="00BD177F" w:rsidRPr="00AB7D95">
        <w:rPr>
          <w:rFonts w:ascii="Palatino Linotype" w:hAnsi="Palatino Linotype" w:cs="Helvetica"/>
          <w:noProof w:val="0"/>
          <w:sz w:val="22"/>
          <w:szCs w:val="22"/>
        </w:rPr>
        <w:t xml:space="preserve"> </w:t>
      </w:r>
      <w:r w:rsidRPr="00AB7D95">
        <w:rPr>
          <w:rFonts w:ascii="Palatino Linotype" w:hAnsi="Palatino Linotype" w:cs="Helvetica"/>
          <w:noProof w:val="0"/>
          <w:sz w:val="22"/>
          <w:szCs w:val="22"/>
        </w:rPr>
        <w:t>Ή</w:t>
      </w:r>
      <w:r w:rsidR="00BD177F" w:rsidRPr="00AB7D95">
        <w:rPr>
          <w:rFonts w:ascii="Palatino Linotype" w:hAnsi="Palatino Linotype" w:cs="Helvetica"/>
          <w:noProof w:val="0"/>
          <w:sz w:val="22"/>
          <w:szCs w:val="22"/>
        </w:rPr>
        <w:t>ταν τεσσάρων κατηγοριών:</w:t>
      </w:r>
      <w:r w:rsidR="00BD177F" w:rsidRPr="00AB7D95">
        <w:rPr>
          <w:rFonts w:ascii="Palatino Linotype" w:hAnsi="Palatino Linotype" w:cs="Silver Humana"/>
          <w:i/>
          <w:noProof w:val="0"/>
          <w:sz w:val="22"/>
          <w:szCs w:val="22"/>
        </w:rPr>
        <w:t xml:space="preserve"> Οἰκονομίαι δέ εἰσι τέτταρες͵ ὡς ἐν τύπῳ διελέσθαι (τὰς γὰρ ἄλλας εἰς τοῦτο ἐμπιπτούσας εὑρήσομεν)· βασιλική͵ σατραπική͵ πολιτική͵ ἰδιωτική </w:t>
      </w:r>
      <w:r w:rsidR="00BD177F" w:rsidRPr="00AB7D95">
        <w:rPr>
          <w:rFonts w:ascii="Palatino Linotype" w:hAnsi="Palatino Linotype" w:cs="Silver Humana"/>
          <w:noProof w:val="0"/>
          <w:sz w:val="22"/>
          <w:szCs w:val="22"/>
        </w:rPr>
        <w:t xml:space="preserve">(Αριστοτ. </w:t>
      </w:r>
      <w:r w:rsidR="00BD177F" w:rsidRPr="00AB7D95">
        <w:rPr>
          <w:rFonts w:ascii="Palatino Linotype" w:hAnsi="Palatino Linotype" w:cs="Silver Humana"/>
          <w:i/>
          <w:noProof w:val="0"/>
          <w:sz w:val="22"/>
          <w:szCs w:val="22"/>
        </w:rPr>
        <w:t xml:space="preserve">Οικονομ. </w:t>
      </w:r>
      <w:r w:rsidR="00BD177F" w:rsidRPr="00AB7D95">
        <w:rPr>
          <w:rFonts w:ascii="Palatino Linotype" w:hAnsi="Palatino Linotype" w:cs="Silver Humana"/>
          <w:noProof w:val="0"/>
          <w:sz w:val="22"/>
          <w:szCs w:val="22"/>
        </w:rPr>
        <w:t>1345</w:t>
      </w:r>
      <w:r w:rsidR="00BD177F" w:rsidRPr="00AB7D95">
        <w:rPr>
          <w:rFonts w:ascii="Palatino Linotype" w:hAnsi="Palatino Linotype" w:cs="Silver Humana"/>
          <w:noProof w:val="0"/>
          <w:sz w:val="22"/>
          <w:szCs w:val="22"/>
          <w:lang w:val="en-US"/>
        </w:rPr>
        <w:t>b</w:t>
      </w:r>
      <w:r w:rsidR="000B4EA5" w:rsidRPr="00AB7D95">
        <w:rPr>
          <w:rFonts w:ascii="Palatino Linotype" w:hAnsi="Palatino Linotype" w:cs="Silver Humana"/>
          <w:noProof w:val="0"/>
          <w:sz w:val="22"/>
          <w:szCs w:val="22"/>
        </w:rPr>
        <w:t>.7-</w:t>
      </w:r>
      <w:r w:rsidR="00BD177F" w:rsidRPr="00AB7D95">
        <w:rPr>
          <w:rFonts w:ascii="Palatino Linotype" w:hAnsi="Palatino Linotype" w:cs="Silver Humana"/>
          <w:noProof w:val="0"/>
          <w:sz w:val="22"/>
          <w:szCs w:val="22"/>
        </w:rPr>
        <w:t>14)</w:t>
      </w:r>
      <w:r w:rsidR="00BD177F" w:rsidRPr="00AB7D95">
        <w:rPr>
          <w:rFonts w:ascii="Palatino Linotype" w:hAnsi="Palatino Linotype" w:cs="Silver Humana"/>
          <w:i/>
          <w:noProof w:val="0"/>
          <w:sz w:val="22"/>
          <w:szCs w:val="22"/>
        </w:rPr>
        <w:t xml:space="preserve">. </w:t>
      </w:r>
      <w:r w:rsidR="00BD177F" w:rsidRPr="00AB7D95">
        <w:rPr>
          <w:rFonts w:ascii="Palatino Linotype" w:hAnsi="Palatino Linotype" w:cs="Helvetica"/>
          <w:noProof w:val="0"/>
          <w:sz w:val="22"/>
          <w:szCs w:val="22"/>
        </w:rPr>
        <w:t>Οι διαχειριστές είτε εκπροσωπούσαν κατεξοχήν τα οικονομικά συμφέροντα του μονάρχη βασιλέα/σατράπη</w:t>
      </w:r>
      <w:r w:rsidR="00BD177F" w:rsidRPr="00AB7D95">
        <w:rPr>
          <w:rFonts w:ascii="Palatino Linotype" w:hAnsi="Palatino Linotype" w:cs="TimesLTStd-Roman"/>
          <w:noProof w:val="0"/>
          <w:sz w:val="22"/>
          <w:szCs w:val="22"/>
        </w:rPr>
        <w:t xml:space="preserve"> (</w:t>
      </w:r>
      <w:r w:rsidR="00BD177F" w:rsidRPr="00AB7D95">
        <w:rPr>
          <w:rFonts w:ascii="Palatino Linotype" w:hAnsi="Palatino Linotype" w:cs="TimesLTStd-Roman"/>
          <w:noProof w:val="0"/>
          <w:sz w:val="22"/>
          <w:szCs w:val="22"/>
          <w:lang w:val="en-US"/>
        </w:rPr>
        <w:t>regal</w:t>
      </w:r>
      <w:r w:rsidR="00BD177F" w:rsidRPr="00AB7D95">
        <w:rPr>
          <w:rFonts w:ascii="Palatino Linotype" w:hAnsi="Palatino Linotype" w:cs="TimesLTStd-Roman"/>
          <w:noProof w:val="0"/>
          <w:sz w:val="22"/>
          <w:szCs w:val="22"/>
        </w:rPr>
        <w:t xml:space="preserve"> </w:t>
      </w:r>
      <w:r w:rsidR="00BD177F" w:rsidRPr="00AB7D95">
        <w:rPr>
          <w:rFonts w:ascii="Palatino Linotype" w:hAnsi="Palatino Linotype" w:cs="TimesLTStd-Roman"/>
          <w:noProof w:val="0"/>
          <w:sz w:val="22"/>
          <w:szCs w:val="22"/>
          <w:lang w:val="en-US"/>
        </w:rPr>
        <w:t>administrators</w:t>
      </w:r>
      <w:r w:rsidR="00BD177F" w:rsidRPr="00AB7D95">
        <w:rPr>
          <w:rFonts w:ascii="Palatino Linotype" w:hAnsi="Palatino Linotype" w:cs="TimesLTStd-Roman"/>
          <w:noProof w:val="0"/>
          <w:sz w:val="22"/>
          <w:szCs w:val="22"/>
        </w:rPr>
        <w:t>)</w:t>
      </w:r>
      <w:r w:rsidR="00BD177F" w:rsidRPr="00AB7D95">
        <w:rPr>
          <w:rFonts w:ascii="Palatino Linotype" w:hAnsi="Palatino Linotype" w:cs="Helvetica"/>
          <w:noProof w:val="0"/>
          <w:sz w:val="22"/>
          <w:szCs w:val="22"/>
        </w:rPr>
        <w:t xml:space="preserve">, είτε </w:t>
      </w:r>
      <w:r w:rsidR="00DF2C8E" w:rsidRPr="00AB7D95">
        <w:rPr>
          <w:rFonts w:ascii="Palatino Linotype" w:hAnsi="Palatino Linotype" w:cs="Helvetica"/>
          <w:noProof w:val="0"/>
          <w:sz w:val="22"/>
          <w:szCs w:val="22"/>
        </w:rPr>
        <w:t xml:space="preserve">ήταν </w:t>
      </w:r>
      <w:r w:rsidR="00BD177F" w:rsidRPr="00AB7D95">
        <w:rPr>
          <w:rFonts w:ascii="Palatino Linotype" w:hAnsi="Palatino Linotype" w:cs="Helvetica"/>
          <w:noProof w:val="0"/>
          <w:sz w:val="22"/>
          <w:szCs w:val="22"/>
        </w:rPr>
        <w:t>διαχειριστές του ταμείου της πόλης  (</w:t>
      </w:r>
      <w:r w:rsidR="00BD177F" w:rsidRPr="00AB7D95">
        <w:rPr>
          <w:rFonts w:ascii="Palatino Linotype" w:hAnsi="Palatino Linotype" w:cs="TimesLTStd-Roman"/>
          <w:noProof w:val="0"/>
          <w:sz w:val="22"/>
          <w:szCs w:val="22"/>
          <w:lang w:val="en-US"/>
        </w:rPr>
        <w:t>civic</w:t>
      </w:r>
      <w:r w:rsidR="00BD177F" w:rsidRPr="00AB7D95">
        <w:rPr>
          <w:rFonts w:ascii="Palatino Linotype" w:hAnsi="Palatino Linotype" w:cs="TimesLTStd-Roman"/>
          <w:noProof w:val="0"/>
          <w:sz w:val="22"/>
          <w:szCs w:val="22"/>
        </w:rPr>
        <w:t xml:space="preserve"> </w:t>
      </w:r>
      <w:r w:rsidR="00BD177F" w:rsidRPr="00AB7D95">
        <w:rPr>
          <w:rFonts w:ascii="Palatino Linotype" w:hAnsi="Palatino Linotype" w:cs="TimesLTStd-Roman"/>
          <w:noProof w:val="0"/>
          <w:sz w:val="22"/>
          <w:szCs w:val="22"/>
          <w:lang w:val="en-US"/>
        </w:rPr>
        <w:t>administrators</w:t>
      </w:r>
      <w:r w:rsidR="00BD177F" w:rsidRPr="00AB7D95">
        <w:rPr>
          <w:rFonts w:ascii="Palatino Linotype" w:hAnsi="Palatino Linotype" w:cs="TimesLTStd-Roman"/>
          <w:noProof w:val="0"/>
          <w:sz w:val="22"/>
          <w:szCs w:val="22"/>
        </w:rPr>
        <w:t xml:space="preserve">) είτε </w:t>
      </w:r>
      <w:r w:rsidR="00BD177F" w:rsidRPr="00AB7D95">
        <w:rPr>
          <w:rFonts w:ascii="Palatino Linotype" w:hAnsi="Palatino Linotype" w:cs="Helvetica"/>
          <w:noProof w:val="0"/>
          <w:sz w:val="22"/>
          <w:szCs w:val="22"/>
        </w:rPr>
        <w:t>ιδιωτικοί υπάλληλοι σε οίκους ευγενών προερχόμενοι από την κατηγορία των δούλων είτε των απελεύθερων (άρα ανήκαν στα κατώτερα κοινωνικά στρώματα)</w:t>
      </w:r>
      <w:r w:rsidRPr="00AB7D95">
        <w:rPr>
          <w:rFonts w:ascii="Palatino Linotype" w:hAnsi="Palatino Linotype" w:cs="Helvetica"/>
          <w:noProof w:val="0"/>
          <w:sz w:val="22"/>
          <w:szCs w:val="22"/>
        </w:rPr>
        <w:t>.</w:t>
      </w:r>
      <w:r w:rsidR="00BD177F" w:rsidRPr="00AB7D95">
        <w:rPr>
          <w:rFonts w:ascii="Palatino Linotype" w:hAnsi="Palatino Linotype" w:cs="Helvetica"/>
          <w:noProof w:val="0"/>
          <w:sz w:val="22"/>
          <w:szCs w:val="22"/>
        </w:rPr>
        <w:t xml:space="preserve"> </w:t>
      </w:r>
    </w:p>
    <w:p w:rsidR="00BD177F" w:rsidRPr="00AB7D95" w:rsidRDefault="00BD177F" w:rsidP="00BD177F">
      <w:pPr>
        <w:autoSpaceDE w:val="0"/>
        <w:autoSpaceDN w:val="0"/>
        <w:adjustRightInd w:val="0"/>
        <w:jc w:val="both"/>
        <w:rPr>
          <w:rFonts w:ascii="Palatino Linotype" w:hAnsi="Palatino Linotype" w:cs="Silver Humana"/>
          <w:noProof w:val="0"/>
          <w:sz w:val="22"/>
          <w:szCs w:val="22"/>
        </w:rPr>
      </w:pPr>
      <w:r w:rsidRPr="00AB7D95">
        <w:rPr>
          <w:rFonts w:ascii="Palatino Linotype" w:hAnsi="Palatino Linotype" w:cs="Arial"/>
          <w:noProof w:val="0"/>
          <w:sz w:val="22"/>
          <w:szCs w:val="22"/>
        </w:rPr>
        <w:t>Η αποστολή του οικονόμου ήταν τετραπλή: απόκτηση αγαθών-συντήρηση-βελτίωση-χρήση. Σύμφωνα με τον</w:t>
      </w:r>
      <w:r w:rsidRPr="00AB7D95">
        <w:rPr>
          <w:rFonts w:ascii="Palatino Linotype" w:hAnsi="Palatino Linotype" w:cs="Arial"/>
          <w:i/>
          <w:noProof w:val="0"/>
          <w:sz w:val="22"/>
          <w:szCs w:val="22"/>
        </w:rPr>
        <w:t xml:space="preserve"> Οικονομικό</w:t>
      </w:r>
      <w:r w:rsidRPr="00AB7D95">
        <w:rPr>
          <w:rFonts w:ascii="Palatino Linotype" w:hAnsi="Palatino Linotype" w:cs="Arial"/>
          <w:noProof w:val="0"/>
          <w:sz w:val="22"/>
          <w:szCs w:val="22"/>
        </w:rPr>
        <w:t xml:space="preserve"> του ψευδο-Αριστοτέλη: </w:t>
      </w:r>
      <w:r w:rsidRPr="00AB7D95">
        <w:rPr>
          <w:rFonts w:ascii="Palatino Linotype" w:hAnsi="Palatino Linotype" w:cs="Silver Humana"/>
          <w:i/>
          <w:noProof w:val="0"/>
          <w:sz w:val="22"/>
          <w:szCs w:val="22"/>
        </w:rPr>
        <w:t>Εἴδη δὲ τοῦ οἰκονόμου τέτταρα καθ΄ ἃ δεῖ ἔχειν περὶ τὰ χρήματα.</w:t>
      </w:r>
      <w:r w:rsidRPr="00AB7D95">
        <w:rPr>
          <w:rFonts w:ascii="Palatino Linotype" w:hAnsi="Palatino Linotype" w:cs="Silver Humana"/>
          <w:noProof w:val="0"/>
          <w:sz w:val="22"/>
          <w:szCs w:val="22"/>
        </w:rPr>
        <w:t>(</w:t>
      </w:r>
      <w:r w:rsidRPr="00AB7D95">
        <w:rPr>
          <w:rFonts w:ascii="Palatino Linotype" w:hAnsi="Palatino Linotype" w:cs="Silver Humana"/>
          <w:i/>
          <w:noProof w:val="0"/>
          <w:sz w:val="22"/>
          <w:szCs w:val="22"/>
        </w:rPr>
        <w:t xml:space="preserve">1) Καὶ γὰρ </w:t>
      </w:r>
      <w:r w:rsidRPr="00AB7D95">
        <w:rPr>
          <w:rFonts w:ascii="Palatino Linotype" w:hAnsi="Palatino Linotype" w:cs="Silver Humana"/>
          <w:b/>
          <w:i/>
          <w:noProof w:val="0"/>
          <w:sz w:val="22"/>
          <w:szCs w:val="22"/>
        </w:rPr>
        <w:t>τὸ κτᾶσθαι</w:t>
      </w:r>
      <w:r w:rsidRPr="00AB7D95">
        <w:rPr>
          <w:rFonts w:ascii="Palatino Linotype" w:hAnsi="Palatino Linotype" w:cs="Silver Humana"/>
          <w:i/>
          <w:noProof w:val="0"/>
          <w:sz w:val="22"/>
          <w:szCs w:val="22"/>
        </w:rPr>
        <w:t xml:space="preserve"> δυνατὸν χρὴ εἶναι͵ καὶ (2) </w:t>
      </w:r>
      <w:r w:rsidRPr="00AB7D95">
        <w:rPr>
          <w:rFonts w:ascii="Palatino Linotype" w:hAnsi="Palatino Linotype" w:cs="Silver Humana"/>
          <w:b/>
          <w:i/>
          <w:noProof w:val="0"/>
          <w:sz w:val="22"/>
          <w:szCs w:val="22"/>
        </w:rPr>
        <w:t>φυλάττειν</w:t>
      </w:r>
      <w:r w:rsidRPr="00AB7D95">
        <w:rPr>
          <w:rFonts w:ascii="Palatino Linotype" w:hAnsi="Palatino Linotype" w:cs="Silver Humana"/>
          <w:i/>
          <w:noProof w:val="0"/>
          <w:sz w:val="22"/>
          <w:szCs w:val="22"/>
        </w:rPr>
        <w:t xml:space="preserve"> (εἰ δὲ μή͵ οὐδὲν ὄφελος τοῦ κτᾶσθαι· τῷ γὰρ ἠθμῷ ἀντλεῖν τοῦτ΄ ἔστι͵ καὶ ὁ λεγόμενος τετρημένος πίθος)· ἔτι δὲ καὶ εἶναι (3) </w:t>
      </w:r>
      <w:r w:rsidRPr="00AB7D95">
        <w:rPr>
          <w:rFonts w:ascii="Palatino Linotype" w:hAnsi="Palatino Linotype" w:cs="Silver Humana"/>
          <w:b/>
          <w:i/>
          <w:noProof w:val="0"/>
          <w:sz w:val="22"/>
          <w:szCs w:val="22"/>
        </w:rPr>
        <w:t>κοσμητικὸν τῶν ὑπαρχόντων</w:t>
      </w:r>
      <w:r w:rsidRPr="00AB7D95">
        <w:rPr>
          <w:rFonts w:ascii="Palatino Linotype" w:hAnsi="Palatino Linotype" w:cs="Silver Humana"/>
          <w:i/>
          <w:noProof w:val="0"/>
          <w:sz w:val="22"/>
          <w:szCs w:val="22"/>
        </w:rPr>
        <w:t xml:space="preserve"> καὶ (4) </w:t>
      </w:r>
      <w:r w:rsidRPr="00AB7D95">
        <w:rPr>
          <w:rFonts w:ascii="Palatino Linotype" w:hAnsi="Palatino Linotype" w:cs="Silver Humana"/>
          <w:b/>
          <w:i/>
          <w:noProof w:val="0"/>
          <w:sz w:val="22"/>
          <w:szCs w:val="22"/>
        </w:rPr>
        <w:t>χρηστικόν</w:t>
      </w:r>
      <w:r w:rsidRPr="00AB7D95">
        <w:rPr>
          <w:rFonts w:ascii="Palatino Linotype" w:hAnsi="Palatino Linotype" w:cs="Silver Humana"/>
          <w:i/>
          <w:noProof w:val="0"/>
          <w:sz w:val="22"/>
          <w:szCs w:val="22"/>
        </w:rPr>
        <w:t>· τούτων γὰρ ἕνεκα κἀκείνων δεόμεθα.</w:t>
      </w:r>
      <w:r w:rsidRPr="00AB7D95">
        <w:rPr>
          <w:rFonts w:ascii="Palatino Linotype" w:hAnsi="Palatino Linotype" w:cs="Silver Humana"/>
          <w:noProof w:val="0"/>
          <w:sz w:val="22"/>
          <w:szCs w:val="22"/>
        </w:rPr>
        <w:t xml:space="preserve"> </w:t>
      </w:r>
      <w:r w:rsidRPr="00AB7D95">
        <w:rPr>
          <w:rFonts w:ascii="Palatino Linotype" w:hAnsi="Palatino Linotype" w:cs="Silver Humana"/>
          <w:i/>
          <w:noProof w:val="0"/>
          <w:sz w:val="22"/>
          <w:szCs w:val="22"/>
        </w:rPr>
        <w:t>Διῃρῆσθαι δὲ δεῖ τούτων ἕκαστον͵ καὶ πλείω τὰ κάρπιμα εἶναι τῶν ἀκάρπων͵ καὶ τὰς ἐργασίας οὕτω νενεμῆσθαι ὅπως μὴ ἅμα κινδυνεύσωσιν ἅπασαι (</w:t>
      </w:r>
      <w:r w:rsidRPr="00AB7D95">
        <w:rPr>
          <w:rFonts w:ascii="Palatino Linotype" w:hAnsi="Palatino Linotype" w:cs="Silver Humana"/>
          <w:noProof w:val="0"/>
          <w:sz w:val="22"/>
          <w:szCs w:val="22"/>
        </w:rPr>
        <w:t>1344</w:t>
      </w:r>
      <w:r w:rsidRPr="00AB7D95">
        <w:rPr>
          <w:rFonts w:ascii="Palatino Linotype" w:hAnsi="Palatino Linotype" w:cs="Silver Humana"/>
          <w:noProof w:val="0"/>
          <w:sz w:val="22"/>
          <w:szCs w:val="22"/>
          <w:lang w:val="en-US"/>
        </w:rPr>
        <w:t>b</w:t>
      </w:r>
      <w:r w:rsidRPr="00AB7D95">
        <w:rPr>
          <w:rFonts w:ascii="Palatino Linotype" w:hAnsi="Palatino Linotype" w:cs="Silver Humana"/>
          <w:noProof w:val="0"/>
          <w:sz w:val="22"/>
          <w:szCs w:val="22"/>
        </w:rPr>
        <w:t xml:space="preserve">.22 </w:t>
      </w:r>
      <w:r w:rsidR="006C09B0" w:rsidRPr="00AB7D95">
        <w:rPr>
          <w:rFonts w:ascii="Palatino Linotype" w:hAnsi="Palatino Linotype" w:cs="Silver Humana"/>
          <w:noProof w:val="0"/>
          <w:sz w:val="22"/>
          <w:szCs w:val="22"/>
        </w:rPr>
        <w:t>-</w:t>
      </w:r>
      <w:r w:rsidRPr="00AB7D95">
        <w:rPr>
          <w:rFonts w:ascii="Palatino Linotype" w:hAnsi="Palatino Linotype" w:cs="Silver Humana"/>
          <w:noProof w:val="0"/>
          <w:sz w:val="22"/>
          <w:szCs w:val="22"/>
        </w:rPr>
        <w:t>1345</w:t>
      </w:r>
      <w:r w:rsidRPr="00AB7D95">
        <w:rPr>
          <w:rFonts w:ascii="Palatino Linotype" w:hAnsi="Palatino Linotype" w:cs="Silver Humana"/>
          <w:noProof w:val="0"/>
          <w:sz w:val="22"/>
          <w:szCs w:val="22"/>
          <w:lang w:val="en-US"/>
        </w:rPr>
        <w:t>a</w:t>
      </w:r>
      <w:r w:rsidRPr="00AB7D95">
        <w:rPr>
          <w:rFonts w:ascii="Palatino Linotype" w:hAnsi="Palatino Linotype" w:cs="Silver Humana"/>
          <w:noProof w:val="0"/>
          <w:sz w:val="22"/>
          <w:szCs w:val="22"/>
        </w:rPr>
        <w:t>.5).</w:t>
      </w:r>
      <w:r w:rsidR="006C09B0" w:rsidRPr="00AB7D95">
        <w:rPr>
          <w:rFonts w:ascii="Palatino Linotype" w:hAnsi="Palatino Linotype" w:cs="Silver Humana"/>
          <w:noProof w:val="0"/>
          <w:sz w:val="22"/>
          <w:szCs w:val="22"/>
        </w:rPr>
        <w:t xml:space="preserve"> </w:t>
      </w:r>
      <w:r w:rsidRPr="00AB7D95">
        <w:rPr>
          <w:rFonts w:ascii="Palatino Linotype" w:hAnsi="Palatino Linotype" w:cs="Silver Humana"/>
          <w:noProof w:val="0"/>
          <w:sz w:val="22"/>
          <w:szCs w:val="22"/>
        </w:rPr>
        <w:t>Για τον επικούρειο Φιλόδημο (1</w:t>
      </w:r>
      <w:r w:rsidRPr="00AB7D95">
        <w:rPr>
          <w:rFonts w:ascii="Palatino Linotype" w:hAnsi="Palatino Linotype" w:cs="Silver Humana"/>
          <w:noProof w:val="0"/>
          <w:sz w:val="22"/>
          <w:szCs w:val="22"/>
          <w:vertAlign w:val="superscript"/>
        </w:rPr>
        <w:t>ος</w:t>
      </w:r>
      <w:r w:rsidRPr="00AB7D95">
        <w:rPr>
          <w:rFonts w:ascii="Palatino Linotype" w:hAnsi="Palatino Linotype" w:cs="Silver Humana"/>
          <w:noProof w:val="0"/>
          <w:sz w:val="22"/>
          <w:szCs w:val="22"/>
        </w:rPr>
        <w:t xml:space="preserve"> αι. μ.Χ.) και τον </w:t>
      </w:r>
      <w:r w:rsidRPr="00AB7D95">
        <w:rPr>
          <w:rFonts w:ascii="Palatino Linotype" w:hAnsi="Palatino Linotype" w:cs="Silver Humana"/>
          <w:i/>
          <w:noProof w:val="0"/>
          <w:sz w:val="22"/>
          <w:szCs w:val="22"/>
        </w:rPr>
        <w:t xml:space="preserve">Οικονομικό </w:t>
      </w:r>
      <w:r w:rsidRPr="00AB7D95">
        <w:rPr>
          <w:rFonts w:ascii="Palatino Linotype" w:hAnsi="Palatino Linotype" w:cs="Silver Humana"/>
          <w:noProof w:val="0"/>
          <w:sz w:val="22"/>
          <w:szCs w:val="22"/>
        </w:rPr>
        <w:t xml:space="preserve">του το </w:t>
      </w:r>
      <w:r w:rsidRPr="00AB7D95">
        <w:rPr>
          <w:rFonts w:ascii="Palatino Linotype" w:hAnsi="Palatino Linotype" w:cs="Silver Humana"/>
          <w:noProof w:val="0"/>
          <w:sz w:val="22"/>
          <w:szCs w:val="22"/>
        </w:rPr>
        <w:lastRenderedPageBreak/>
        <w:t xml:space="preserve">ζητούμενο είναι η φυλακή και </w:t>
      </w:r>
      <w:r w:rsidRPr="00AB7D95">
        <w:rPr>
          <w:rFonts w:ascii="Palatino Linotype" w:hAnsi="Palatino Linotype" w:cs="Silver Humana"/>
          <w:i/>
          <w:noProof w:val="0"/>
          <w:sz w:val="22"/>
          <w:szCs w:val="22"/>
        </w:rPr>
        <w:t>πλούτου μέτρον</w:t>
      </w:r>
      <w:r w:rsidRPr="00AB7D95">
        <w:rPr>
          <w:rFonts w:ascii="Palatino Linotype" w:hAnsi="Palatino Linotype" w:cs="Silver Humana"/>
          <w:noProof w:val="0"/>
          <w:sz w:val="22"/>
          <w:szCs w:val="22"/>
        </w:rPr>
        <w:t xml:space="preserve"> (όχι η αύξηση της περιουσίας) έτσι ώστε ο  διαχειριστής (</w:t>
      </w:r>
      <w:r w:rsidRPr="00AB7D95">
        <w:rPr>
          <w:rFonts w:ascii="Palatino Linotype" w:hAnsi="Palatino Linotype" w:cs="Silver Humana"/>
          <w:i/>
          <w:noProof w:val="0"/>
          <w:sz w:val="22"/>
          <w:szCs w:val="22"/>
        </w:rPr>
        <w:t>ἀγαθὸς οἰκονόμος</w:t>
      </w:r>
      <w:r w:rsidRPr="00AB7D95">
        <w:rPr>
          <w:rFonts w:ascii="Palatino Linotype" w:hAnsi="Palatino Linotype" w:cs="Silver Humana"/>
          <w:noProof w:val="0"/>
          <w:sz w:val="22"/>
          <w:szCs w:val="22"/>
        </w:rPr>
        <w:t xml:space="preserve">) ως </w:t>
      </w:r>
      <w:r w:rsidRPr="00AB7D95">
        <w:rPr>
          <w:rFonts w:ascii="Palatino Linotype" w:hAnsi="Palatino Linotype" w:cs="Silver Humana"/>
          <w:i/>
          <w:noProof w:val="0"/>
          <w:sz w:val="22"/>
          <w:szCs w:val="22"/>
        </w:rPr>
        <w:t>ποριστὴς κτημάτων καὶ χρημάτων</w:t>
      </w:r>
      <w:r w:rsidRPr="00AB7D95">
        <w:rPr>
          <w:rFonts w:ascii="Palatino Linotype" w:hAnsi="Palatino Linotype" w:cs="Silver Humana"/>
          <w:noProof w:val="0"/>
          <w:sz w:val="22"/>
          <w:szCs w:val="22"/>
        </w:rPr>
        <w:t xml:space="preserve"> να εξασφαλίσει την οικία ώστε ούτε να πένεται αλλά ούτε και να πλέει στον πλούτο. Το ζητούμενο είναι το </w:t>
      </w:r>
      <w:r w:rsidRPr="00AB7D95">
        <w:rPr>
          <w:rFonts w:ascii="Palatino Linotype" w:hAnsi="Palatino Linotype" w:cs="Silver Humana"/>
          <w:i/>
          <w:noProof w:val="0"/>
          <w:sz w:val="22"/>
          <w:szCs w:val="22"/>
        </w:rPr>
        <w:t>μακαρίως οἶκον οἰκεῖν</w:t>
      </w:r>
      <w:r w:rsidRPr="00AB7D95">
        <w:rPr>
          <w:rFonts w:ascii="Palatino Linotype" w:hAnsi="Palatino Linotype" w:cs="Silver Humana"/>
          <w:noProof w:val="0"/>
          <w:sz w:val="22"/>
          <w:szCs w:val="22"/>
        </w:rPr>
        <w:t xml:space="preserve">. Σύμφωνα με τους Λατίνους το ζητούμενο είναι και το κέρδος και η ευτυχία (utilitatem et voluptatem/ fructum delectationem (Varro Rust. 1.4.1). </w:t>
      </w:r>
      <w:r w:rsidRPr="00AB7D95">
        <w:rPr>
          <w:rFonts w:ascii="Palatino Linotype" w:hAnsi="Palatino Linotype" w:cs="TimesLTStd-Roman"/>
          <w:noProof w:val="0"/>
          <w:sz w:val="22"/>
          <w:szCs w:val="22"/>
        </w:rPr>
        <w:t xml:space="preserve">Στον </w:t>
      </w:r>
      <w:r w:rsidRPr="00AB7D95">
        <w:rPr>
          <w:rFonts w:ascii="Palatino Linotype" w:hAnsi="Palatino Linotype" w:cs="TimesLTStd-Roman"/>
          <w:noProof w:val="0"/>
          <w:sz w:val="22"/>
          <w:szCs w:val="22"/>
          <w:lang w:val="en-US"/>
        </w:rPr>
        <w:t>Columella</w:t>
      </w:r>
      <w:r w:rsidR="006C09B0" w:rsidRPr="00AB7D95">
        <w:rPr>
          <w:rFonts w:ascii="Palatino Linotype" w:hAnsi="Palatino Linotype" w:cs="TimesLTStd-Roman"/>
          <w:noProof w:val="0"/>
          <w:sz w:val="22"/>
          <w:szCs w:val="22"/>
        </w:rPr>
        <w:t xml:space="preserve"> (</w:t>
      </w:r>
      <w:r w:rsidRPr="00AB7D95">
        <w:rPr>
          <w:rFonts w:ascii="Palatino Linotype" w:hAnsi="Palatino Linotype" w:cs="TimesLTStd-Italic"/>
          <w:iCs/>
          <w:noProof w:val="0"/>
          <w:sz w:val="22"/>
          <w:szCs w:val="22"/>
          <w:lang w:val="en-US"/>
        </w:rPr>
        <w:t>Rust</w:t>
      </w:r>
      <w:r w:rsidRPr="00AB7D95">
        <w:rPr>
          <w:rFonts w:ascii="Palatino Linotype" w:hAnsi="Palatino Linotype" w:cs="TimesLTStd-Roman"/>
          <w:noProof w:val="0"/>
          <w:sz w:val="22"/>
          <w:szCs w:val="22"/>
        </w:rPr>
        <w:t xml:space="preserve">. 1.1.3 ) μάλιστα βρίσκουμε ίχνη καπιταλιστικής προσέγγισης της γεωργικής οικονομίας, το πώς δηλ. ο </w:t>
      </w:r>
      <w:r w:rsidRPr="00AB7D95">
        <w:rPr>
          <w:rFonts w:ascii="Palatino Linotype" w:hAnsi="Palatino Linotype" w:cs="TimesLTStd-Italic"/>
          <w:i/>
          <w:iCs/>
          <w:noProof w:val="0"/>
          <w:sz w:val="22"/>
          <w:szCs w:val="22"/>
          <w:lang w:val="en-US"/>
        </w:rPr>
        <w:t>diligens</w:t>
      </w:r>
      <w:r w:rsidRPr="00AB7D95">
        <w:rPr>
          <w:rFonts w:ascii="Palatino Linotype" w:hAnsi="Palatino Linotype" w:cs="TimesLTStd-Italic"/>
          <w:i/>
          <w:iCs/>
          <w:noProof w:val="0"/>
          <w:sz w:val="22"/>
          <w:szCs w:val="22"/>
        </w:rPr>
        <w:t xml:space="preserve"> </w:t>
      </w:r>
      <w:r w:rsidRPr="00AB7D95">
        <w:rPr>
          <w:rFonts w:ascii="Palatino Linotype" w:hAnsi="Palatino Linotype" w:cs="TimesLTStd-Italic"/>
          <w:i/>
          <w:iCs/>
          <w:noProof w:val="0"/>
          <w:sz w:val="22"/>
          <w:szCs w:val="22"/>
          <w:lang w:val="en-US"/>
        </w:rPr>
        <w:t>pater</w:t>
      </w:r>
      <w:r w:rsidRPr="00AB7D95">
        <w:rPr>
          <w:rFonts w:ascii="Palatino Linotype" w:hAnsi="Palatino Linotype" w:cs="TimesLTStd-Italic"/>
          <w:i/>
          <w:iCs/>
          <w:noProof w:val="0"/>
          <w:sz w:val="22"/>
          <w:szCs w:val="22"/>
        </w:rPr>
        <w:t xml:space="preserve"> </w:t>
      </w:r>
      <w:r w:rsidRPr="00AB7D95">
        <w:rPr>
          <w:rFonts w:ascii="Palatino Linotype" w:hAnsi="Palatino Linotype" w:cs="TimesLTStd-Italic"/>
          <w:i/>
          <w:iCs/>
          <w:noProof w:val="0"/>
          <w:sz w:val="22"/>
          <w:szCs w:val="22"/>
          <w:lang w:val="en-US"/>
        </w:rPr>
        <w:t>familiae</w:t>
      </w:r>
      <w:r w:rsidRPr="00AB7D95">
        <w:rPr>
          <w:rFonts w:ascii="Palatino Linotype" w:hAnsi="Palatino Linotype" w:cs="TimesLTStd-Italic"/>
          <w:i/>
          <w:iCs/>
          <w:noProof w:val="0"/>
          <w:sz w:val="22"/>
          <w:szCs w:val="22"/>
        </w:rPr>
        <w:t xml:space="preserve"> (= </w:t>
      </w:r>
      <w:r w:rsidR="00FD5FA7" w:rsidRPr="00AB7D95">
        <w:rPr>
          <w:rFonts w:ascii="Palatino Linotype" w:hAnsi="Palatino Linotype" w:cs="TimesLTStd-Italic"/>
          <w:iCs/>
          <w:noProof w:val="0"/>
          <w:sz w:val="22"/>
          <w:szCs w:val="22"/>
        </w:rPr>
        <w:t xml:space="preserve">ο </w:t>
      </w:r>
      <w:r w:rsidRPr="00AB7D95">
        <w:rPr>
          <w:rStyle w:val="shorttext"/>
          <w:rFonts w:ascii="Palatino Linotype" w:hAnsi="Palatino Linotype"/>
          <w:sz w:val="22"/>
          <w:szCs w:val="22"/>
        </w:rPr>
        <w:t xml:space="preserve">προσεκτικός </w:t>
      </w:r>
      <w:r w:rsidRPr="00AB7D95">
        <w:rPr>
          <w:rStyle w:val="hps"/>
          <w:rFonts w:ascii="Palatino Linotype" w:hAnsi="Palatino Linotype"/>
          <w:sz w:val="22"/>
          <w:szCs w:val="22"/>
        </w:rPr>
        <w:t>επικεφαλής του</w:t>
      </w:r>
      <w:r w:rsidRPr="00AB7D95">
        <w:rPr>
          <w:rStyle w:val="shorttext"/>
          <w:rFonts w:ascii="Palatino Linotype" w:hAnsi="Palatino Linotype"/>
          <w:sz w:val="22"/>
          <w:szCs w:val="22"/>
        </w:rPr>
        <w:t xml:space="preserve"> </w:t>
      </w:r>
      <w:r w:rsidRPr="00AB7D95">
        <w:rPr>
          <w:rStyle w:val="hps"/>
          <w:rFonts w:ascii="Palatino Linotype" w:hAnsi="Palatino Linotype"/>
          <w:sz w:val="22"/>
          <w:szCs w:val="22"/>
        </w:rPr>
        <w:t>νοικοκυριού</w:t>
      </w:r>
      <w:r w:rsidRPr="00AB7D95">
        <w:rPr>
          <w:rFonts w:ascii="Palatino Linotype" w:hAnsi="Palatino Linotype" w:cs="TimesLTStd-Italic"/>
          <w:i/>
          <w:iCs/>
          <w:noProof w:val="0"/>
          <w:sz w:val="22"/>
          <w:szCs w:val="22"/>
        </w:rPr>
        <w:t xml:space="preserve">) </w:t>
      </w:r>
      <w:r w:rsidRPr="00AB7D95">
        <w:rPr>
          <w:rFonts w:ascii="Palatino Linotype" w:hAnsi="Palatino Linotype" w:cs="TimesLTStd-Roman"/>
          <w:noProof w:val="0"/>
          <w:sz w:val="22"/>
          <w:szCs w:val="22"/>
        </w:rPr>
        <w:t>αποκομίζει χρήματα-κέρδη μέσω της καλλιέργειας αμπελώνα (</w:t>
      </w:r>
      <w:r w:rsidRPr="00AB7D95">
        <w:rPr>
          <w:rFonts w:ascii="Palatino Linotype" w:hAnsi="Palatino Linotype" w:cs="TimesLTStd-Italic"/>
          <w:i/>
          <w:iCs/>
          <w:noProof w:val="0"/>
          <w:sz w:val="22"/>
          <w:szCs w:val="22"/>
          <w:lang w:val="en-US"/>
        </w:rPr>
        <w:t>Rust</w:t>
      </w:r>
      <w:r w:rsidRPr="00AB7D95">
        <w:rPr>
          <w:rFonts w:ascii="Palatino Linotype" w:hAnsi="Palatino Linotype" w:cs="TimesLTStd-Italic"/>
          <w:i/>
          <w:iCs/>
          <w:noProof w:val="0"/>
          <w:sz w:val="22"/>
          <w:szCs w:val="22"/>
        </w:rPr>
        <w:t xml:space="preserve">. </w:t>
      </w:r>
      <w:r w:rsidRPr="00AB7D95">
        <w:rPr>
          <w:rFonts w:ascii="Palatino Linotype" w:hAnsi="Palatino Linotype" w:cs="TimesLTStd-Roman"/>
          <w:noProof w:val="0"/>
          <w:sz w:val="22"/>
          <w:szCs w:val="22"/>
        </w:rPr>
        <w:t xml:space="preserve">3.3 ). </w:t>
      </w:r>
      <w:r w:rsidR="006C09B0" w:rsidRPr="00AB7D95">
        <w:rPr>
          <w:rFonts w:ascii="Palatino Linotype" w:hAnsi="Palatino Linotype" w:cs="TimesLTStd-Roman"/>
          <w:noProof w:val="0"/>
          <w:sz w:val="22"/>
          <w:szCs w:val="22"/>
        </w:rPr>
        <w:t xml:space="preserve">Μια τέτοια κερδοφόρα προσέγγιση φαίνεται ότι είχε αναπτυχθεί στον σιτοβολώνα της ρωμαϊκής αυτοκρατορίας, την πτολεμαϊκή Αίγυπτο η οποία ήταν καθοριστική για την ειρήνη και ισορροπία στην Αιώνια Πόλη η οποία στηριζόταν στο να αποκοιμίζει τις μάζες </w:t>
      </w:r>
      <w:r w:rsidR="006C09B0" w:rsidRPr="00AB7D95">
        <w:rPr>
          <w:rFonts w:ascii="Palatino Linotype" w:hAnsi="Palatino Linotype" w:cs="TimesLTStd-Roman"/>
          <w:i/>
          <w:noProof w:val="0"/>
          <w:sz w:val="22"/>
          <w:szCs w:val="22"/>
        </w:rPr>
        <w:t>μέσω καταρχάς</w:t>
      </w:r>
      <w:r w:rsidR="006C09B0" w:rsidRPr="00AB7D95">
        <w:rPr>
          <w:rFonts w:ascii="Palatino Linotype" w:hAnsi="Palatino Linotype" w:cs="TimesLTStd-Roman"/>
          <w:b/>
          <w:i/>
          <w:noProof w:val="0"/>
          <w:sz w:val="22"/>
          <w:szCs w:val="22"/>
        </w:rPr>
        <w:t xml:space="preserve"> του άρτου </w:t>
      </w:r>
      <w:r w:rsidR="006C09B0" w:rsidRPr="00AB7D95">
        <w:rPr>
          <w:rFonts w:ascii="Palatino Linotype" w:hAnsi="Palatino Linotype" w:cs="TimesLTStd-Roman"/>
          <w:i/>
          <w:noProof w:val="0"/>
          <w:sz w:val="22"/>
          <w:szCs w:val="22"/>
        </w:rPr>
        <w:t>και κατά δεύτερον του θεάματος</w:t>
      </w:r>
      <w:r w:rsidR="006C09B0" w:rsidRPr="00AB7D95">
        <w:rPr>
          <w:rFonts w:ascii="Palatino Linotype" w:hAnsi="Palatino Linotype" w:cs="TimesLTStd-Roman"/>
          <w:noProof w:val="0"/>
          <w:sz w:val="22"/>
          <w:szCs w:val="22"/>
        </w:rPr>
        <w:t xml:space="preserve">. </w:t>
      </w:r>
    </w:p>
    <w:p w:rsidR="00BD177F" w:rsidRPr="00AB7D95" w:rsidRDefault="00BD177F" w:rsidP="00BD177F">
      <w:pPr>
        <w:autoSpaceDE w:val="0"/>
        <w:autoSpaceDN w:val="0"/>
        <w:adjustRightInd w:val="0"/>
        <w:jc w:val="both"/>
        <w:rPr>
          <w:rFonts w:ascii="Palatino Linotype" w:hAnsi="Palatino Linotype" w:cs="Silver Humana"/>
          <w:noProof w:val="0"/>
          <w:sz w:val="22"/>
          <w:szCs w:val="22"/>
        </w:rPr>
      </w:pPr>
      <w:r w:rsidRPr="00AB7D95">
        <w:rPr>
          <w:rFonts w:ascii="Palatino Linotype" w:hAnsi="Palatino Linotype" w:cs="Silver Humana"/>
          <w:noProof w:val="0"/>
          <w:sz w:val="22"/>
          <w:szCs w:val="22"/>
        </w:rPr>
        <w:t>Σε κάθε περίπτωση στα ελληνορωμαϊκά χρόνια η κυρίαρχη τάση όχι μόνον ανάμεσα στους μικροκαλλιεργητές που προσπαθούσαν απλώς να επιβιώσουν αλλά και στους μεγαλογαιοκτήμονες συγκλητικούς (πρβλ. Πλίνιος Νεότερος</w:t>
      </w:r>
      <w:r w:rsidR="000B4EA5" w:rsidRPr="00AB7D95">
        <w:rPr>
          <w:rFonts w:ascii="Palatino Linotype" w:hAnsi="Palatino Linotype" w:cs="Silver Humana"/>
          <w:noProof w:val="0"/>
          <w:sz w:val="22"/>
          <w:szCs w:val="22"/>
        </w:rPr>
        <w:t>,</w:t>
      </w:r>
      <w:r w:rsidRPr="00AB7D95">
        <w:rPr>
          <w:rFonts w:ascii="Palatino Linotype" w:hAnsi="Palatino Linotype" w:cs="Silver Humana"/>
          <w:noProof w:val="0"/>
          <w:sz w:val="22"/>
          <w:szCs w:val="22"/>
        </w:rPr>
        <w:t xml:space="preserve"> </w:t>
      </w:r>
      <w:r w:rsidRPr="00AB7D95">
        <w:rPr>
          <w:rFonts w:ascii="Palatino Linotype" w:hAnsi="Palatino Linotype" w:cs="Silver Humana"/>
          <w:i/>
          <w:noProof w:val="0"/>
          <w:sz w:val="22"/>
          <w:szCs w:val="22"/>
        </w:rPr>
        <w:t>Επ.</w:t>
      </w:r>
      <w:r w:rsidRPr="00AB7D95">
        <w:rPr>
          <w:rFonts w:ascii="Palatino Linotype" w:hAnsi="Palatino Linotype" w:cs="Silver Humana"/>
          <w:noProof w:val="0"/>
          <w:sz w:val="22"/>
          <w:szCs w:val="22"/>
        </w:rPr>
        <w:t xml:space="preserve"> 3.19. 9.37) δεν ήταν η ραγδαία/μαξιμαλιστική αύξηση του κέρδους και μάλιστα άμεσα μέσω της εφαρμογής καινοτόμων μεθόδων καλλιέργειας (3.3.6) και βιασμού της γης (η</w:t>
      </w:r>
      <w:r w:rsidR="00D7235B">
        <w:rPr>
          <w:rFonts w:ascii="Palatino Linotype" w:hAnsi="Palatino Linotype" w:cs="Silver Humana"/>
          <w:noProof w:val="0"/>
          <w:sz w:val="22"/>
          <w:szCs w:val="22"/>
        </w:rPr>
        <w:t xml:space="preserve"> οποία ακόμη ήταν σεβαστή ως Δή</w:t>
      </w:r>
      <w:r w:rsidRPr="00AB7D95">
        <w:rPr>
          <w:rFonts w:ascii="Palatino Linotype" w:hAnsi="Palatino Linotype" w:cs="Silver Humana"/>
          <w:noProof w:val="0"/>
          <w:sz w:val="22"/>
          <w:szCs w:val="22"/>
        </w:rPr>
        <w:t xml:space="preserve">μητρα) αλλά τα αργά, σταθερά-βάθος χρόνου κέρδη. Αυτό συνέβαινε ένεκα της απειλής ξηρασίας που αντιμετώπιζαν οι περιοχές γύρω από τη Μεσόγειο ή </w:t>
      </w:r>
      <w:r w:rsidR="00A5046D" w:rsidRPr="00AB7D95">
        <w:rPr>
          <w:rFonts w:ascii="Palatino Linotype" w:hAnsi="Palatino Linotype" w:cs="Silver Humana"/>
          <w:noProof w:val="0"/>
          <w:sz w:val="22"/>
          <w:szCs w:val="22"/>
        </w:rPr>
        <w:t>υπερεκχείλισης</w:t>
      </w:r>
      <w:r w:rsidRPr="00AB7D95">
        <w:rPr>
          <w:rFonts w:ascii="Palatino Linotype" w:hAnsi="Palatino Linotype" w:cs="Silver Humana"/>
          <w:noProof w:val="0"/>
          <w:sz w:val="22"/>
          <w:szCs w:val="22"/>
        </w:rPr>
        <w:t xml:space="preserve"> του θείου Νείλου στην Αίγυπτο που συνιστούσε και τον σιτοδότη της Ρωμαϊκής αυτοκρατορίας. έτσι και στον Λκ. ο φρόνιμος οικονόμος επαινείται επειδή περιόρισε τα χρέη προκειμένου τελικά ο δεσπότης να εισπράξει μια μέτρια απόδοση. Και στην περίπτωση του πιστού και  σοφού οικονόμου-vilicus (Λκ. 12, 42-48: </w:t>
      </w:r>
      <w:r w:rsidRPr="00AB7D95">
        <w:rPr>
          <w:rFonts w:ascii="Palatino Linotype" w:hAnsi="Palatino Linotype" w:cs="SBL Greek"/>
          <w:i/>
          <w:noProof w:val="0"/>
          <w:sz w:val="22"/>
          <w:szCs w:val="22"/>
          <w:lang w:bidi="he-IL"/>
        </w:rPr>
        <w:t>ὁ δὲ μὴ γνούς, ποιήσας δὲ ἄξια πληγῶν δαρήσεται ὀλίγας. παντὶ δὲ ᾧ ἐδόθη πολύ, πολὺ ζητηθήσεται παρ᾽ αὐτοῦ, καὶ ᾧ παρέθεντο πολύ, περισσότερον αἰτήσουσιν αὐτόν</w:t>
      </w:r>
      <w:r w:rsidRPr="00AB7D95">
        <w:rPr>
          <w:rFonts w:ascii="Palatino Linotype" w:hAnsi="Palatino Linotype" w:cs="Silver Humana"/>
          <w:i/>
          <w:noProof w:val="0"/>
          <w:sz w:val="22"/>
          <w:szCs w:val="22"/>
        </w:rPr>
        <w:t>)</w:t>
      </w:r>
      <w:r w:rsidRPr="00AB7D95">
        <w:rPr>
          <w:rFonts w:ascii="Palatino Linotype" w:hAnsi="Palatino Linotype" w:cs="Silver Humana"/>
          <w:noProof w:val="0"/>
          <w:sz w:val="22"/>
          <w:szCs w:val="22"/>
        </w:rPr>
        <w:t xml:space="preserve"> αλλά και στην παραβολή των μνων το ζητούμενο είναι το κέρδος αλλά όχι το μαξιμαλιστικό. Σημειωτέον ότι και το εμπόριο δεν θεωρούνταν ευγενής απασχόληση.</w:t>
      </w:r>
    </w:p>
    <w:p w:rsidR="00BD177F" w:rsidRPr="00AB7D95" w:rsidRDefault="00BD177F" w:rsidP="00BD177F">
      <w:pPr>
        <w:autoSpaceDE w:val="0"/>
        <w:autoSpaceDN w:val="0"/>
        <w:adjustRightInd w:val="0"/>
        <w:jc w:val="both"/>
        <w:rPr>
          <w:rFonts w:ascii="Palatino Linotype" w:hAnsi="Palatino Linotype" w:cs="Silver Humana"/>
          <w:noProof w:val="0"/>
          <w:sz w:val="22"/>
          <w:szCs w:val="22"/>
        </w:rPr>
      </w:pPr>
    </w:p>
    <w:p w:rsidR="00BD177F" w:rsidRPr="00AB7D95" w:rsidRDefault="00BD177F" w:rsidP="002241FB">
      <w:pPr>
        <w:autoSpaceDE w:val="0"/>
        <w:autoSpaceDN w:val="0"/>
        <w:adjustRightInd w:val="0"/>
        <w:jc w:val="both"/>
        <w:rPr>
          <w:rFonts w:ascii="Palatino Linotype" w:hAnsi="Palatino Linotype" w:cs="Silver Humana"/>
          <w:i/>
          <w:noProof w:val="0"/>
          <w:sz w:val="22"/>
          <w:szCs w:val="22"/>
        </w:rPr>
      </w:pPr>
      <w:proofErr w:type="gramStart"/>
      <w:r w:rsidRPr="00AB7D95">
        <w:rPr>
          <w:rFonts w:ascii="Palatino Linotype" w:hAnsi="Palatino Linotype" w:cs="Silver Humana"/>
          <w:noProof w:val="0"/>
          <w:sz w:val="22"/>
          <w:szCs w:val="22"/>
          <w:lang w:val="en-US"/>
        </w:rPr>
        <w:t>H</w:t>
      </w:r>
      <w:r w:rsidRPr="00AB7D95">
        <w:rPr>
          <w:rFonts w:ascii="Palatino Linotype" w:hAnsi="Palatino Linotype" w:cs="Silver Humana"/>
          <w:noProof w:val="0"/>
          <w:sz w:val="22"/>
          <w:szCs w:val="22"/>
        </w:rPr>
        <w:t xml:space="preserve"> κατεξοχήν αρετή του οικονόμου, του οποίου η ιδανική ηλικία ήταν αυτή των 35 ετών (όχι νέος αλλά ούτε πρεσβύτης), ήταν η πίστη (</w:t>
      </w:r>
      <w:r w:rsidRPr="00AB7D95">
        <w:rPr>
          <w:rFonts w:ascii="Palatino Linotype" w:hAnsi="Palatino Linotype" w:cs="Silver Humana"/>
          <w:noProof w:val="0"/>
          <w:sz w:val="22"/>
          <w:szCs w:val="22"/>
          <w:lang w:val="en-US"/>
        </w:rPr>
        <w:t>fides</w:t>
      </w:r>
      <w:r w:rsidRPr="00AB7D95">
        <w:rPr>
          <w:rFonts w:ascii="Palatino Linotype" w:hAnsi="Palatino Linotype" w:cs="Silver Humana"/>
          <w:noProof w:val="0"/>
          <w:sz w:val="22"/>
          <w:szCs w:val="22"/>
        </w:rPr>
        <w:t>) προς τον κύριο (εὐεργέτης, κηδεμὼν ἀληθὴς, φιλοδέσποτος).</w:t>
      </w:r>
      <w:proofErr w:type="gramEnd"/>
      <w:r w:rsidRPr="00AB7D95">
        <w:rPr>
          <w:rFonts w:ascii="Palatino Linotype" w:hAnsi="Palatino Linotype" w:cs="Silver Humana"/>
          <w:noProof w:val="0"/>
          <w:sz w:val="22"/>
          <w:szCs w:val="22"/>
        </w:rPr>
        <w:t xml:space="preserve"> Γι’ αυτό και εισέπραττε αμοιβή από το λεγόμενο peculium (τα αγαθά που διαχειριζόταν) μέσω του οποίου μπορούσε μελλοντικά να απελευθερωθεί (manumisssio). και απαιτούσε τα εξής χαρίσματα:</w:t>
      </w:r>
      <w:r w:rsidR="00EF063E" w:rsidRPr="00AB7D95">
        <w:rPr>
          <w:rFonts w:ascii="Palatino Linotype" w:hAnsi="Palatino Linotype" w:cs="Arial"/>
          <w:noProof w:val="0"/>
          <w:sz w:val="22"/>
          <w:szCs w:val="22"/>
        </w:rPr>
        <w:t xml:space="preserve"> </w:t>
      </w:r>
      <w:r w:rsidRPr="00AB7D95">
        <w:rPr>
          <w:rFonts w:ascii="Palatino Linotype" w:hAnsi="Palatino Linotype" w:cs="Silver Humana"/>
          <w:i/>
          <w:noProof w:val="0"/>
          <w:sz w:val="22"/>
          <w:szCs w:val="22"/>
        </w:rPr>
        <w:t xml:space="preserve">Τὸν οἰκονομεῖν μέλλοντά τι κατὰ τρόπον τῶν τε τόπων͵ περὶ οὓς ἂν πραγματεύηται͵ </w:t>
      </w:r>
      <w:r w:rsidRPr="00AB7D95">
        <w:rPr>
          <w:rFonts w:ascii="Palatino Linotype" w:hAnsi="Palatino Linotype" w:cs="Silver Humana"/>
          <w:b/>
          <w:i/>
          <w:noProof w:val="0"/>
          <w:sz w:val="22"/>
          <w:szCs w:val="22"/>
        </w:rPr>
        <w:t>μὴ ἀπείρως ἔχειν͵ καὶ τῇ φύσει εὐφυῆ εἶναι καὶ τῇ προαιρέσει φιλόπονόν τε καὶ δίκαιον</w:t>
      </w:r>
      <w:r w:rsidRPr="00AB7D95">
        <w:rPr>
          <w:rFonts w:ascii="Palatino Linotype" w:hAnsi="Palatino Linotype" w:cs="Silver Humana"/>
          <w:i/>
          <w:noProof w:val="0"/>
          <w:sz w:val="22"/>
          <w:szCs w:val="22"/>
        </w:rPr>
        <w:t xml:space="preserve">· ὅ τι γὰρ ἂν ἀπῇ τούτων τῶν μερῶν͵ πολλὰ διαμαρτήσεται περὶ τὴν πραγματείαν ἣν μεταχειρίζεται. Οἰκονομίαι δέ εἰσι τέτταρες͵ ὡς ἐν τύπῳ διελέσθαι (τὰς γὰρ ἄλλας εἰς τοῦτο ἐμπιπτούσας εὑρήσομεν)· βασιλική͵ σατραπική͵ πολιτική͵ ἰδιωτική </w:t>
      </w:r>
      <w:r w:rsidRPr="00AB7D95">
        <w:rPr>
          <w:rFonts w:ascii="Palatino Linotype" w:hAnsi="Palatino Linotype" w:cs="Silver Humana"/>
          <w:noProof w:val="0"/>
          <w:sz w:val="22"/>
          <w:szCs w:val="22"/>
        </w:rPr>
        <w:t>(1345</w:t>
      </w:r>
      <w:r w:rsidRPr="00AB7D95">
        <w:rPr>
          <w:rFonts w:ascii="Palatino Linotype" w:hAnsi="Palatino Linotype" w:cs="Silver Humana"/>
          <w:noProof w:val="0"/>
          <w:sz w:val="22"/>
          <w:szCs w:val="22"/>
          <w:lang w:val="en-US"/>
        </w:rPr>
        <w:t>b</w:t>
      </w:r>
      <w:r w:rsidR="00ED7679" w:rsidRPr="00AB7D95">
        <w:rPr>
          <w:rFonts w:ascii="Palatino Linotype" w:hAnsi="Palatino Linotype" w:cs="Silver Humana"/>
          <w:noProof w:val="0"/>
          <w:sz w:val="22"/>
          <w:szCs w:val="22"/>
        </w:rPr>
        <w:t>. 7-</w:t>
      </w:r>
      <w:r w:rsidRPr="00AB7D95">
        <w:rPr>
          <w:rFonts w:ascii="Palatino Linotype" w:hAnsi="Palatino Linotype" w:cs="Silver Humana"/>
          <w:noProof w:val="0"/>
          <w:sz w:val="22"/>
          <w:szCs w:val="22"/>
        </w:rPr>
        <w:t>14).</w:t>
      </w:r>
    </w:p>
    <w:p w:rsidR="00602640" w:rsidRPr="00AB7D95" w:rsidRDefault="00701031" w:rsidP="00602640">
      <w:pPr>
        <w:autoSpaceDE w:val="0"/>
        <w:autoSpaceDN w:val="0"/>
        <w:adjustRightInd w:val="0"/>
        <w:jc w:val="both"/>
        <w:rPr>
          <w:rFonts w:ascii="Palatino Linotype" w:hAnsi="Palatino Linotype" w:cs="Silver Humana"/>
          <w:noProof w:val="0"/>
          <w:sz w:val="22"/>
          <w:szCs w:val="22"/>
        </w:rPr>
      </w:pPr>
      <w:r w:rsidRPr="00AB7D95">
        <w:rPr>
          <w:rFonts w:ascii="Palatino Linotype" w:hAnsi="Palatino Linotype" w:cs="Silver Humana"/>
          <w:noProof w:val="0"/>
          <w:sz w:val="22"/>
          <w:szCs w:val="22"/>
        </w:rPr>
        <w:t xml:space="preserve">Σημειωτέον ότι η σημασία της λειτουργίας του οικονόμου των ελληνορωμαϊκών χρόνων, παρότι αυτός ήταν δούλος ή απελεύθερος, επιβίωσε και στις πρώτες μοναστηριακές κοινότητες της Αιγύπτου όπου αυτός ήταν ο </w:t>
      </w:r>
      <w:r w:rsidRPr="00AB7D95">
        <w:rPr>
          <w:rFonts w:ascii="Palatino Linotype" w:hAnsi="Palatino Linotype" w:cs="Silver Humana"/>
          <w:i/>
          <w:noProof w:val="0"/>
          <w:sz w:val="22"/>
          <w:szCs w:val="22"/>
        </w:rPr>
        <w:t>πρώτος μετά τον ένα</w:t>
      </w:r>
      <w:r w:rsidRPr="00AB7D95">
        <w:rPr>
          <w:rFonts w:ascii="Palatino Linotype" w:hAnsi="Palatino Linotype" w:cs="Silver Humana"/>
          <w:noProof w:val="0"/>
          <w:sz w:val="22"/>
          <w:szCs w:val="22"/>
        </w:rPr>
        <w:t>, τον προϊστάμενο εκάστης ομάδας αλλά και στο γεγονός ότι ανεξάρτητος οικονόμος ήλεγχε και τη διαχείριση του επισκόπου. Στον Άθωνα μέχρι σήμερα οικονόμος θεωρείται η προστάτης του, η Θεοτόκος. Άλλωστε και ο Π. στο Α’</w:t>
      </w:r>
      <w:r w:rsidR="002241FB" w:rsidRPr="00AB7D95">
        <w:rPr>
          <w:rFonts w:ascii="Palatino Linotype" w:hAnsi="Palatino Linotype" w:cs="Silver Humana"/>
          <w:noProof w:val="0"/>
          <w:sz w:val="22"/>
          <w:szCs w:val="22"/>
        </w:rPr>
        <w:t xml:space="preserve"> </w:t>
      </w:r>
      <w:r w:rsidRPr="00AB7D95">
        <w:rPr>
          <w:rFonts w:ascii="Palatino Linotype" w:hAnsi="Palatino Linotype" w:cs="Silver Humana"/>
          <w:noProof w:val="0"/>
          <w:sz w:val="22"/>
          <w:szCs w:val="22"/>
        </w:rPr>
        <w:t xml:space="preserve">Κορ. </w:t>
      </w:r>
      <w:r w:rsidR="002241FB" w:rsidRPr="00AB7D95">
        <w:rPr>
          <w:rFonts w:ascii="Palatino Linotype" w:hAnsi="Palatino Linotype" w:cs="Silver Humana"/>
          <w:noProof w:val="0"/>
          <w:sz w:val="22"/>
          <w:szCs w:val="22"/>
        </w:rPr>
        <w:t xml:space="preserve">(4+9) </w:t>
      </w:r>
      <w:r w:rsidRPr="00AB7D95">
        <w:rPr>
          <w:rFonts w:ascii="Palatino Linotype" w:hAnsi="Palatino Linotype" w:cs="Silver Humana"/>
          <w:noProof w:val="0"/>
          <w:sz w:val="22"/>
          <w:szCs w:val="22"/>
        </w:rPr>
        <w:t xml:space="preserve">προβάλλεται ως οικονόμος των μυστηρίων του Θεού προκειμένου να αντικρούσει εκείνους που υποτιμούσαν την αποστολικότητά του καθώς εκτός των άλλων δεν ανέχθηκε τη χρηματοδότησή </w:t>
      </w:r>
      <w:r w:rsidR="002241FB" w:rsidRPr="00AB7D95">
        <w:rPr>
          <w:rFonts w:ascii="Palatino Linotype" w:hAnsi="Palatino Linotype" w:cs="Silver Humana"/>
          <w:noProof w:val="0"/>
          <w:sz w:val="22"/>
          <w:szCs w:val="22"/>
        </w:rPr>
        <w:t>τους αλλά άσκησε το εξαιρετικά χειρωνακτικό άρα ταπεινωτικό (στον ελληνορωμαϊκό κόσμο) επάγγελμα του σκηνοποιού</w:t>
      </w:r>
      <w:r w:rsidR="00FD5FA7" w:rsidRPr="00AB7D95">
        <w:rPr>
          <w:rStyle w:val="a4"/>
          <w:rFonts w:ascii="Palatino Linotype" w:hAnsi="Palatino Linotype" w:cs="Silver Humana"/>
          <w:noProof w:val="0"/>
          <w:sz w:val="22"/>
          <w:szCs w:val="22"/>
        </w:rPr>
        <w:footnoteReference w:id="13"/>
      </w:r>
      <w:r w:rsidRPr="00AB7D95">
        <w:rPr>
          <w:rFonts w:ascii="Palatino Linotype" w:hAnsi="Palatino Linotype" w:cs="Silver Humana"/>
          <w:noProof w:val="0"/>
          <w:sz w:val="22"/>
          <w:szCs w:val="22"/>
        </w:rPr>
        <w:t xml:space="preserve">. </w:t>
      </w:r>
    </w:p>
    <w:p w:rsidR="00EF063E" w:rsidRPr="000461F2" w:rsidRDefault="00EF063E" w:rsidP="00D7235B"/>
    <w:p w:rsidR="00701031" w:rsidRPr="00AB7D95" w:rsidRDefault="00FC4FDA" w:rsidP="00BB4EC2">
      <w:pPr>
        <w:pStyle w:val="2"/>
        <w:spacing w:before="0"/>
        <w:rPr>
          <w:color w:val="auto"/>
        </w:rPr>
      </w:pPr>
      <w:r w:rsidRPr="00AB7D95">
        <w:rPr>
          <w:color w:val="auto"/>
        </w:rPr>
        <w:lastRenderedPageBreak/>
        <w:t xml:space="preserve">ΙΙ. </w:t>
      </w:r>
      <w:r w:rsidR="00AB7D95">
        <w:rPr>
          <w:color w:val="auto"/>
        </w:rPr>
        <w:t>Οι παραβολές του άδικου Οικονόμου και των Μνων</w:t>
      </w:r>
    </w:p>
    <w:p w:rsidR="00602640" w:rsidRPr="00AB7D95" w:rsidRDefault="00BD177F" w:rsidP="006A484D">
      <w:pPr>
        <w:autoSpaceDE w:val="0"/>
        <w:autoSpaceDN w:val="0"/>
        <w:adjustRightInd w:val="0"/>
        <w:jc w:val="both"/>
        <w:rPr>
          <w:rFonts w:ascii="Palatino Linotype" w:hAnsi="Palatino Linotype" w:cs="Silver Humana"/>
          <w:noProof w:val="0"/>
          <w:sz w:val="22"/>
          <w:szCs w:val="22"/>
        </w:rPr>
      </w:pPr>
      <w:r w:rsidRPr="00AB7D95">
        <w:rPr>
          <w:rFonts w:ascii="Palatino Linotype" w:hAnsi="Palatino Linotype" w:cs="Silver Humana"/>
          <w:noProof w:val="0"/>
          <w:sz w:val="22"/>
          <w:szCs w:val="22"/>
        </w:rPr>
        <w:t>Το δίτομο έργο του Λουκά μαζί με την Επιστολή του Ιακώβου</w:t>
      </w:r>
      <w:r w:rsidR="00E75DC6" w:rsidRPr="00AB7D95">
        <w:rPr>
          <w:rStyle w:val="a4"/>
          <w:rFonts w:ascii="Palatino Linotype" w:hAnsi="Palatino Linotype" w:cs="Silver Humana"/>
          <w:noProof w:val="0"/>
          <w:sz w:val="22"/>
          <w:szCs w:val="22"/>
        </w:rPr>
        <w:footnoteReference w:id="14"/>
      </w:r>
      <w:r w:rsidRPr="00AB7D95">
        <w:rPr>
          <w:rFonts w:ascii="Palatino Linotype" w:hAnsi="Palatino Linotype" w:cs="Silver Humana"/>
          <w:noProof w:val="0"/>
          <w:sz w:val="22"/>
          <w:szCs w:val="22"/>
        </w:rPr>
        <w:t xml:space="preserve"> είναι τα δύο κείμενα της ΚΔ τα οποία ασκούν την πλέον σκληρή κριτική στον πλούτο και την ιδιοκτησία, όπως συνέβαινε </w:t>
      </w:r>
      <w:r w:rsidR="006C09B0" w:rsidRPr="00AB7D95">
        <w:rPr>
          <w:rFonts w:ascii="Palatino Linotype" w:hAnsi="Palatino Linotype" w:cs="Silver Humana"/>
          <w:noProof w:val="0"/>
          <w:sz w:val="22"/>
          <w:szCs w:val="22"/>
        </w:rPr>
        <w:t xml:space="preserve">και με τους προφήτες της Π.Δ.. Η γενέθλια αφήγηση του Ιησού εγκαινιάζεται με μια ταπεινωτική για την Ιουδαία και τους κατοίκους της </w:t>
      </w:r>
      <w:r w:rsidR="006C09B0" w:rsidRPr="00AB7D95">
        <w:rPr>
          <w:rFonts w:ascii="Palatino Linotype" w:hAnsi="Palatino Linotype" w:cs="Silver Humana"/>
          <w:b/>
          <w:noProof w:val="0"/>
          <w:sz w:val="22"/>
          <w:szCs w:val="22"/>
        </w:rPr>
        <w:t>απογραφή</w:t>
      </w:r>
      <w:r w:rsidR="00BC0E26" w:rsidRPr="00AB7D95">
        <w:rPr>
          <w:rStyle w:val="a4"/>
          <w:rFonts w:ascii="Palatino Linotype" w:hAnsi="Palatino Linotype" w:cs="Silver Humana"/>
          <w:b/>
          <w:noProof w:val="0"/>
          <w:sz w:val="22"/>
          <w:szCs w:val="22"/>
        </w:rPr>
        <w:footnoteReference w:id="15"/>
      </w:r>
      <w:r w:rsidR="006C09B0" w:rsidRPr="00AB7D95">
        <w:rPr>
          <w:rFonts w:ascii="Palatino Linotype" w:hAnsi="Palatino Linotype" w:cs="Silver Humana"/>
          <w:b/>
          <w:noProof w:val="0"/>
          <w:sz w:val="22"/>
          <w:szCs w:val="22"/>
        </w:rPr>
        <w:t xml:space="preserve"> </w:t>
      </w:r>
      <w:r w:rsidR="006C09B0" w:rsidRPr="00AB7D95">
        <w:rPr>
          <w:rFonts w:ascii="Palatino Linotype" w:hAnsi="Palatino Linotype" w:cs="Silver Humana"/>
          <w:noProof w:val="0"/>
          <w:sz w:val="22"/>
          <w:szCs w:val="22"/>
        </w:rPr>
        <w:t>που περιλαμβάνει και τον Μεσσία που γεννάται σε μια φάτνη</w:t>
      </w:r>
      <w:r w:rsidR="006A484D" w:rsidRPr="00AB7D95">
        <w:rPr>
          <w:rFonts w:ascii="Palatino Linotype" w:hAnsi="Palatino Linotype" w:cs="Silver Humana"/>
          <w:noProof w:val="0"/>
          <w:sz w:val="22"/>
          <w:szCs w:val="22"/>
        </w:rPr>
        <w:t xml:space="preserve"> (!). </w:t>
      </w:r>
      <w:r w:rsidR="00602640" w:rsidRPr="00AB7D95">
        <w:rPr>
          <w:rFonts w:ascii="Palatino Linotype" w:hAnsi="Palatino Linotype" w:cs="Silver Humana"/>
          <w:noProof w:val="0"/>
          <w:sz w:val="22"/>
          <w:szCs w:val="22"/>
        </w:rPr>
        <w:t>η απογραφή αποτελούσε το κατεξοχήν εργαλείο για την επιβολή φορολογίας αλλά και μέσον επίδειξης ότι πλέον όλη η αγία γη και οι κάτοικοί της αποτελούν «υποζύγια» του θείου Καίσαρα. Αυτή η απογραφή το 6 μ.Χ. αμέσως μόλις αποκαθηλώθηκε ο Αρχέλαος και η Παλαιστίνη έγινε άμεσο προτεκτοράτο της Ρώμης προκάλεσε την επανάσταση του σοφιστή Ιούδα, του ιδρυτή σύμφωνα με κάποιους του κινήματος των παρτιζάνων Ζηλωτών</w:t>
      </w:r>
      <w:r w:rsidR="00F13E20" w:rsidRPr="00AB7D95">
        <w:rPr>
          <w:rFonts w:ascii="Palatino Linotype" w:hAnsi="Palatino Linotype" w:cs="Silver Humana"/>
          <w:noProof w:val="0"/>
          <w:sz w:val="22"/>
          <w:szCs w:val="22"/>
        </w:rPr>
        <w:t xml:space="preserve"> που κατέληξε με την ισοπέδωση της Ιερουσαλήμ και του Ναού </w:t>
      </w:r>
      <w:r w:rsidR="00602640" w:rsidRPr="00AB7D95">
        <w:rPr>
          <w:rFonts w:ascii="Palatino Linotype" w:hAnsi="Palatino Linotype" w:cs="Silver Humana"/>
          <w:noProof w:val="0"/>
          <w:sz w:val="22"/>
          <w:szCs w:val="22"/>
        </w:rPr>
        <w:t xml:space="preserve"> αλλά και τη γέννηση του Ιησού στη Βηθλεέμ ο οποίος χωρίς να ανακυκλώσει τον τροχό του αίματος και </w:t>
      </w:r>
      <w:r w:rsidR="00F13E20" w:rsidRPr="00AB7D95">
        <w:rPr>
          <w:rFonts w:ascii="Palatino Linotype" w:hAnsi="Palatino Linotype" w:cs="Silver Humana"/>
          <w:noProof w:val="0"/>
          <w:sz w:val="22"/>
          <w:szCs w:val="22"/>
        </w:rPr>
        <w:t xml:space="preserve">το σπιράλ </w:t>
      </w:r>
      <w:r w:rsidR="00602640" w:rsidRPr="00AB7D95">
        <w:rPr>
          <w:rFonts w:ascii="Palatino Linotype" w:hAnsi="Palatino Linotype" w:cs="Silver Humana"/>
          <w:noProof w:val="0"/>
          <w:sz w:val="22"/>
          <w:szCs w:val="22"/>
        </w:rPr>
        <w:t xml:space="preserve">της βίας </w:t>
      </w:r>
      <w:r w:rsidR="00F13E20" w:rsidRPr="00AB7D95">
        <w:rPr>
          <w:rFonts w:ascii="Palatino Linotype" w:hAnsi="Palatino Linotype" w:cs="Silver Humana"/>
          <w:noProof w:val="0"/>
          <w:sz w:val="22"/>
          <w:szCs w:val="22"/>
        </w:rPr>
        <w:t xml:space="preserve">τελικά αναποδογύρισε την πυραμίδα της Ρώμης, έφερε τα άνω κάτω αλλά και τα κάτω άνω. </w:t>
      </w:r>
    </w:p>
    <w:p w:rsidR="006A484D" w:rsidRPr="00AB7D95" w:rsidRDefault="006A484D" w:rsidP="006A484D">
      <w:pPr>
        <w:autoSpaceDE w:val="0"/>
        <w:autoSpaceDN w:val="0"/>
        <w:adjustRightInd w:val="0"/>
        <w:jc w:val="both"/>
        <w:rPr>
          <w:rFonts w:ascii="Palatino Linotype" w:hAnsi="Palatino Linotype" w:cs="Silver Humana"/>
          <w:noProof w:val="0"/>
          <w:sz w:val="22"/>
          <w:szCs w:val="22"/>
        </w:rPr>
      </w:pPr>
      <w:r w:rsidRPr="00AB7D95">
        <w:rPr>
          <w:rFonts w:ascii="Palatino Linotype" w:hAnsi="Palatino Linotype" w:cs="Silver Humana"/>
          <w:noProof w:val="0"/>
          <w:sz w:val="22"/>
          <w:szCs w:val="22"/>
        </w:rPr>
        <w:t xml:space="preserve">Κατά τη συνάντηση της </w:t>
      </w:r>
      <w:r w:rsidR="00F13E20" w:rsidRPr="00AB7D95">
        <w:rPr>
          <w:rFonts w:ascii="Palatino Linotype" w:hAnsi="Palatino Linotype" w:cs="Silver Humana"/>
          <w:noProof w:val="0"/>
          <w:sz w:val="22"/>
          <w:szCs w:val="22"/>
        </w:rPr>
        <w:t xml:space="preserve">δεκατριάχρονης </w:t>
      </w:r>
      <w:r w:rsidRPr="00AB7D95">
        <w:rPr>
          <w:rFonts w:ascii="Palatino Linotype" w:hAnsi="Palatino Linotype" w:cs="Silver Humana"/>
          <w:noProof w:val="0"/>
          <w:sz w:val="22"/>
          <w:szCs w:val="22"/>
        </w:rPr>
        <w:t xml:space="preserve">παρθένου Μαριάμ με την επίσης έγκυο γερόντισσα Ελισάβετ ακούγεται </w:t>
      </w:r>
      <w:r w:rsidR="00A42260" w:rsidRPr="00AB7D95">
        <w:rPr>
          <w:rFonts w:ascii="Palatino Linotype" w:hAnsi="Palatino Linotype" w:cs="Silver Humana"/>
          <w:noProof w:val="0"/>
          <w:sz w:val="22"/>
          <w:szCs w:val="22"/>
        </w:rPr>
        <w:t xml:space="preserve">ο </w:t>
      </w:r>
      <w:r w:rsidRPr="00AB7D95">
        <w:rPr>
          <w:rFonts w:ascii="Palatino Linotype" w:hAnsi="Palatino Linotype" w:cs="Silver Humana"/>
          <w:noProof w:val="0"/>
          <w:sz w:val="22"/>
          <w:szCs w:val="22"/>
        </w:rPr>
        <w:t xml:space="preserve">προφητικό </w:t>
      </w:r>
      <w:r w:rsidR="00BD177F" w:rsidRPr="00AB7D95">
        <w:rPr>
          <w:rFonts w:ascii="Palatino Linotype" w:hAnsi="Palatino Linotype" w:cs="Silver Humana"/>
          <w:i/>
          <w:noProof w:val="0"/>
          <w:sz w:val="22"/>
          <w:szCs w:val="22"/>
        </w:rPr>
        <w:t>ριζοσπ</w:t>
      </w:r>
      <w:r w:rsidR="00A42260" w:rsidRPr="00AB7D95">
        <w:rPr>
          <w:rFonts w:ascii="Palatino Linotype" w:hAnsi="Palatino Linotype" w:cs="Silver Humana"/>
          <w:i/>
          <w:noProof w:val="0"/>
          <w:sz w:val="22"/>
          <w:szCs w:val="22"/>
        </w:rPr>
        <w:t xml:space="preserve">άστης, </w:t>
      </w:r>
      <w:r w:rsidR="00A42260" w:rsidRPr="00AB7D95">
        <w:rPr>
          <w:rFonts w:ascii="Palatino Linotype" w:hAnsi="Palatino Linotype" w:cs="Silver Humana"/>
          <w:noProof w:val="0"/>
          <w:sz w:val="22"/>
          <w:szCs w:val="22"/>
        </w:rPr>
        <w:t>το</w:t>
      </w:r>
      <w:r w:rsidR="00BD177F" w:rsidRPr="00AB7D95">
        <w:rPr>
          <w:rFonts w:ascii="Palatino Linotype" w:hAnsi="Palatino Linotype" w:cs="Silver Humana"/>
          <w:noProof w:val="0"/>
          <w:sz w:val="22"/>
          <w:szCs w:val="22"/>
        </w:rPr>
        <w:t xml:space="preserve"> Μεγαλυνάριο της Θεοτόκου</w:t>
      </w:r>
      <w:r w:rsidR="00F13E20" w:rsidRPr="00AB7D95">
        <w:rPr>
          <w:rFonts w:ascii="Palatino Linotype" w:hAnsi="Palatino Linotype" w:cs="Silver Humana"/>
          <w:noProof w:val="0"/>
          <w:sz w:val="22"/>
          <w:szCs w:val="22"/>
        </w:rPr>
        <w:t xml:space="preserve"> (</w:t>
      </w:r>
      <w:r w:rsidR="00F13E20" w:rsidRPr="00AB7D95">
        <w:rPr>
          <w:rFonts w:ascii="Palatino Linotype" w:hAnsi="Palatino Linotype" w:cs="Silver Humana"/>
          <w:i/>
          <w:noProof w:val="0"/>
          <w:sz w:val="22"/>
          <w:szCs w:val="22"/>
        </w:rPr>
        <w:t>Μεγαλύνει η ψυχή μου</w:t>
      </w:r>
      <w:r w:rsidR="00F13E20" w:rsidRPr="00AB7D95">
        <w:rPr>
          <w:rFonts w:ascii="Palatino Linotype" w:hAnsi="Palatino Linotype" w:cs="Silver Humana"/>
          <w:noProof w:val="0"/>
          <w:sz w:val="22"/>
          <w:szCs w:val="22"/>
        </w:rPr>
        <w:t>)</w:t>
      </w:r>
      <w:r w:rsidRPr="00AB7D95">
        <w:rPr>
          <w:rFonts w:ascii="Palatino Linotype" w:hAnsi="Palatino Linotype" w:cs="Silver Humana"/>
          <w:noProof w:val="0"/>
          <w:sz w:val="22"/>
          <w:szCs w:val="22"/>
        </w:rPr>
        <w:t xml:space="preserve"> </w:t>
      </w:r>
      <w:r w:rsidR="00BD177F" w:rsidRPr="00AB7D95">
        <w:rPr>
          <w:rFonts w:ascii="Palatino Linotype" w:hAnsi="Palatino Linotype" w:cs="Silver Humana"/>
          <w:noProof w:val="0"/>
          <w:sz w:val="22"/>
          <w:szCs w:val="22"/>
        </w:rPr>
        <w:t>που εκφράζει πριν την προγραμματική ο</w:t>
      </w:r>
      <w:r w:rsidRPr="00AB7D95">
        <w:rPr>
          <w:rFonts w:ascii="Palatino Linotype" w:hAnsi="Palatino Linotype" w:cs="Silver Humana"/>
          <w:noProof w:val="0"/>
          <w:sz w:val="22"/>
          <w:szCs w:val="22"/>
        </w:rPr>
        <w:t xml:space="preserve">μιλία του Κυρίου στη Ναζαρέτ την αποστολή </w:t>
      </w:r>
      <w:r w:rsidR="00BD177F" w:rsidRPr="00AB7D95">
        <w:rPr>
          <w:rFonts w:ascii="Palatino Linotype" w:hAnsi="Palatino Linotype" w:cs="Silver Humana"/>
          <w:noProof w:val="0"/>
          <w:sz w:val="22"/>
          <w:szCs w:val="22"/>
        </w:rPr>
        <w:t xml:space="preserve">του </w:t>
      </w:r>
      <w:r w:rsidRPr="00AB7D95">
        <w:rPr>
          <w:rFonts w:ascii="Palatino Linotype" w:hAnsi="Palatino Linotype" w:cs="Silver Humana"/>
          <w:noProof w:val="0"/>
          <w:sz w:val="22"/>
          <w:szCs w:val="22"/>
        </w:rPr>
        <w:t>εναλλακτικού»</w:t>
      </w:r>
      <w:r w:rsidR="00A42260" w:rsidRPr="00AB7D95">
        <w:rPr>
          <w:rFonts w:ascii="Palatino Linotype" w:hAnsi="Palatino Linotype" w:cs="Silver Humana"/>
          <w:noProof w:val="0"/>
          <w:sz w:val="22"/>
          <w:szCs w:val="22"/>
        </w:rPr>
        <w:t xml:space="preserve"> (έναντι του πλανητάρχη)</w:t>
      </w:r>
      <w:r w:rsidRPr="00AB7D95">
        <w:rPr>
          <w:rFonts w:ascii="Palatino Linotype" w:hAnsi="Palatino Linotype" w:cs="Silver Humana"/>
          <w:noProof w:val="0"/>
          <w:sz w:val="22"/>
          <w:szCs w:val="22"/>
        </w:rPr>
        <w:t xml:space="preserve"> Κυρίου και Σωτήρα: </w:t>
      </w:r>
      <w:r w:rsidRPr="00AB7D95">
        <w:rPr>
          <w:rFonts w:ascii="Palatino Linotype" w:eastAsiaTheme="minorHAnsi" w:hAnsi="Palatino Linotype" w:cs="SBL Greek"/>
          <w:i/>
          <w:noProof w:val="0"/>
          <w:sz w:val="22"/>
          <w:szCs w:val="22"/>
          <w:lang w:eastAsia="en-US" w:bidi="he-IL"/>
        </w:rPr>
        <w:t>καθεῖλεν δυνάστας ἀπὸ θρόνων καὶ ὕψωσεν ταπεινούς,</w:t>
      </w:r>
      <w:r w:rsidRPr="00AB7D95">
        <w:rPr>
          <w:rFonts w:ascii="Palatino Linotype" w:eastAsiaTheme="minorHAnsi" w:hAnsi="Palatino Linotype" w:cs="Arial"/>
          <w:i/>
          <w:noProof w:val="0"/>
          <w:sz w:val="22"/>
          <w:szCs w:val="20"/>
          <w:lang w:eastAsia="en-US" w:bidi="he-IL"/>
        </w:rPr>
        <w:t xml:space="preserve"> </w:t>
      </w:r>
      <w:r w:rsidRPr="00AB7D95">
        <w:rPr>
          <w:rFonts w:ascii="Palatino Linotype" w:eastAsiaTheme="minorHAnsi" w:hAnsi="Palatino Linotype" w:cs="SBL Greek"/>
          <w:i/>
          <w:noProof w:val="0"/>
          <w:sz w:val="22"/>
          <w:szCs w:val="22"/>
          <w:lang w:eastAsia="en-US" w:bidi="he-IL"/>
        </w:rPr>
        <w:t>πεινῶντας ἐνέπλησεν ἀγαθῶν καὶ πλουτοῦντας ἐξαπέστειλεν κενούς</w:t>
      </w:r>
      <w:r w:rsidRPr="00AB7D95">
        <w:rPr>
          <w:rFonts w:ascii="Palatino Linotype" w:eastAsiaTheme="minorHAnsi" w:hAnsi="Palatino Linotype" w:cs="Arial"/>
          <w:i/>
          <w:noProof w:val="0"/>
          <w:sz w:val="22"/>
          <w:szCs w:val="20"/>
          <w:lang w:eastAsia="en-US" w:bidi="he-IL"/>
        </w:rPr>
        <w:t xml:space="preserve"> </w:t>
      </w:r>
      <w:r w:rsidRPr="00AB7D95">
        <w:rPr>
          <w:rFonts w:ascii="Palatino Linotype" w:eastAsiaTheme="minorHAnsi" w:hAnsi="Palatino Linotype" w:cs="Arial"/>
          <w:noProof w:val="0"/>
          <w:sz w:val="22"/>
          <w:szCs w:val="20"/>
          <w:lang w:eastAsia="en-US" w:bidi="he-IL"/>
        </w:rPr>
        <w:t>(1,</w:t>
      </w:r>
      <w:r w:rsidR="002241FB" w:rsidRPr="00AB7D95">
        <w:rPr>
          <w:rFonts w:ascii="Palatino Linotype" w:eastAsiaTheme="minorHAnsi" w:hAnsi="Palatino Linotype" w:cs="Arial"/>
          <w:noProof w:val="0"/>
          <w:sz w:val="22"/>
          <w:szCs w:val="20"/>
          <w:lang w:eastAsia="en-US" w:bidi="he-IL"/>
        </w:rPr>
        <w:t xml:space="preserve"> </w:t>
      </w:r>
      <w:r w:rsidRPr="00AB7D95">
        <w:rPr>
          <w:rFonts w:ascii="Palatino Linotype" w:eastAsiaTheme="minorHAnsi" w:hAnsi="Palatino Linotype" w:cs="Arial"/>
          <w:noProof w:val="0"/>
          <w:sz w:val="22"/>
          <w:szCs w:val="20"/>
          <w:lang w:eastAsia="en-US" w:bidi="he-IL"/>
        </w:rPr>
        <w:t xml:space="preserve">52-53). Ακολούθως ακούγεται η προγραμματική ομιλία του Ιησού σχετικά με την ανατολή του </w:t>
      </w:r>
      <w:r w:rsidR="001F1FF3" w:rsidRPr="00AB7D95">
        <w:rPr>
          <w:rFonts w:ascii="Palatino Linotype" w:eastAsiaTheme="minorHAnsi" w:hAnsi="Palatino Linotype" w:cs="Arial"/>
          <w:noProof w:val="0"/>
          <w:sz w:val="22"/>
          <w:szCs w:val="20"/>
          <w:lang w:eastAsia="en-US" w:bidi="he-IL"/>
        </w:rPr>
        <w:t>Ιωβηλαίου, του «έτους της αφέσεως/</w:t>
      </w:r>
      <w:r w:rsidR="00D7235B">
        <w:rPr>
          <w:rFonts w:ascii="Palatino Linotype" w:eastAsiaTheme="minorHAnsi" w:hAnsi="Palatino Linotype" w:cs="Arial"/>
          <w:noProof w:val="0"/>
          <w:sz w:val="22"/>
          <w:szCs w:val="20"/>
          <w:lang w:eastAsia="en-US" w:bidi="he-IL"/>
        </w:rPr>
        <w:t xml:space="preserve"> </w:t>
      </w:r>
      <w:r w:rsidR="001F1FF3" w:rsidRPr="00AB7D95">
        <w:rPr>
          <w:rFonts w:ascii="Palatino Linotype" w:eastAsiaTheme="minorHAnsi" w:hAnsi="Palatino Linotype" w:cs="Arial"/>
          <w:noProof w:val="0"/>
          <w:sz w:val="22"/>
          <w:szCs w:val="20"/>
          <w:lang w:eastAsia="en-US" w:bidi="he-IL"/>
        </w:rPr>
        <w:t>απαλλαγής των οφειλημάτων (4, 16-21)</w:t>
      </w:r>
      <w:r w:rsidR="00FD5FA7" w:rsidRPr="00AB7D95">
        <w:rPr>
          <w:rStyle w:val="a4"/>
          <w:rFonts w:ascii="Palatino Linotype" w:eastAsiaTheme="minorHAnsi" w:hAnsi="Palatino Linotype" w:cs="Arial"/>
          <w:noProof w:val="0"/>
          <w:sz w:val="22"/>
          <w:szCs w:val="20"/>
          <w:lang w:eastAsia="en-US" w:bidi="he-IL"/>
        </w:rPr>
        <w:footnoteReference w:id="16"/>
      </w:r>
      <w:r w:rsidRPr="00AB7D95">
        <w:rPr>
          <w:rFonts w:ascii="Palatino Linotype" w:eastAsiaTheme="minorHAnsi" w:hAnsi="Palatino Linotype" w:cs="Arial"/>
          <w:noProof w:val="0"/>
          <w:sz w:val="22"/>
          <w:szCs w:val="20"/>
          <w:lang w:eastAsia="en-US" w:bidi="he-IL"/>
        </w:rPr>
        <w:t xml:space="preserve">. Έπονται οι </w:t>
      </w:r>
      <w:r w:rsidRPr="00AB7D95">
        <w:rPr>
          <w:rFonts w:ascii="Palatino Linotype" w:hAnsi="Palatino Linotype" w:cs="Silver Humana"/>
          <w:noProof w:val="0"/>
          <w:sz w:val="22"/>
          <w:szCs w:val="22"/>
        </w:rPr>
        <w:t>Μακαρισμοί</w:t>
      </w:r>
      <w:r w:rsidR="00BD177F" w:rsidRPr="00AB7D95">
        <w:rPr>
          <w:rFonts w:ascii="Palatino Linotype" w:hAnsi="Palatino Linotype" w:cs="Silver Humana"/>
          <w:noProof w:val="0"/>
          <w:sz w:val="22"/>
          <w:szCs w:val="22"/>
        </w:rPr>
        <w:t xml:space="preserve"> των πτωχών (όχι αυτών </w:t>
      </w:r>
      <w:r w:rsidR="00BD177F" w:rsidRPr="00AB7D95">
        <w:rPr>
          <w:rFonts w:ascii="Palatino Linotype" w:hAnsi="Palatino Linotype" w:cs="Silver Humana"/>
          <w:i/>
          <w:noProof w:val="0"/>
          <w:sz w:val="22"/>
          <w:szCs w:val="22"/>
        </w:rPr>
        <w:t xml:space="preserve">εν πνεύματι </w:t>
      </w:r>
      <w:r w:rsidR="00BD177F" w:rsidRPr="00AB7D95">
        <w:rPr>
          <w:rFonts w:ascii="Palatino Linotype" w:hAnsi="Palatino Linotype" w:cs="Silver Humana"/>
          <w:noProof w:val="0"/>
          <w:sz w:val="22"/>
          <w:szCs w:val="22"/>
        </w:rPr>
        <w:t xml:space="preserve">όπως στον Ματθαίο) </w:t>
      </w:r>
      <w:r w:rsidR="002241FB" w:rsidRPr="00AB7D95">
        <w:rPr>
          <w:rFonts w:ascii="Palatino Linotype" w:hAnsi="Palatino Linotype" w:cs="Silver Humana"/>
          <w:noProof w:val="0"/>
          <w:sz w:val="22"/>
          <w:szCs w:val="22"/>
        </w:rPr>
        <w:t xml:space="preserve">και οι ταλανισμοί των πλουσίων και γελώντων </w:t>
      </w:r>
      <w:r w:rsidR="00BD177F" w:rsidRPr="00AB7D95">
        <w:rPr>
          <w:rFonts w:ascii="Palatino Linotype" w:hAnsi="Palatino Linotype" w:cs="Silver Humana"/>
          <w:noProof w:val="0"/>
          <w:sz w:val="22"/>
          <w:szCs w:val="22"/>
        </w:rPr>
        <w:t xml:space="preserve">στην πεδιάδα (και όχι στο όρος αφού στον Λκ. η προοπτική τους εκτείνεται στο </w:t>
      </w:r>
      <w:r w:rsidR="00BC0E26" w:rsidRPr="00AB7D95">
        <w:rPr>
          <w:rFonts w:ascii="Palatino Linotype" w:hAnsi="Palatino Linotype" w:cs="Silver Humana"/>
          <w:noProof w:val="0"/>
          <w:sz w:val="22"/>
          <w:szCs w:val="22"/>
        </w:rPr>
        <w:t>«</w:t>
      </w:r>
      <w:r w:rsidR="00BD177F" w:rsidRPr="00AB7D95">
        <w:rPr>
          <w:rFonts w:ascii="Palatino Linotype" w:hAnsi="Palatino Linotype" w:cs="Silver Humana"/>
          <w:noProof w:val="0"/>
          <w:sz w:val="22"/>
          <w:szCs w:val="22"/>
        </w:rPr>
        <w:t>πέλαγος των εθνών</w:t>
      </w:r>
      <w:r w:rsidR="00BC0E26" w:rsidRPr="00AB7D95">
        <w:rPr>
          <w:rFonts w:ascii="Palatino Linotype" w:hAnsi="Palatino Linotype" w:cs="Silver Humana"/>
          <w:noProof w:val="0"/>
          <w:sz w:val="22"/>
          <w:szCs w:val="22"/>
        </w:rPr>
        <w:t>»</w:t>
      </w:r>
      <w:r w:rsidR="00BD177F" w:rsidRPr="00AB7D95">
        <w:rPr>
          <w:rFonts w:ascii="Palatino Linotype" w:hAnsi="Palatino Linotype" w:cs="Silver Humana"/>
          <w:noProof w:val="0"/>
          <w:sz w:val="22"/>
          <w:szCs w:val="22"/>
        </w:rPr>
        <w:t>)</w:t>
      </w:r>
      <w:r w:rsidR="00BC0E26" w:rsidRPr="00AB7D95">
        <w:rPr>
          <w:rStyle w:val="a4"/>
          <w:rFonts w:ascii="Palatino Linotype" w:hAnsi="Palatino Linotype" w:cs="Silver Humana"/>
          <w:noProof w:val="0"/>
          <w:sz w:val="22"/>
          <w:szCs w:val="22"/>
        </w:rPr>
        <w:footnoteReference w:id="17"/>
      </w:r>
      <w:r w:rsidRPr="00AB7D95">
        <w:rPr>
          <w:rFonts w:ascii="Palatino Linotype" w:hAnsi="Palatino Linotype" w:cs="Silver Humana"/>
          <w:noProof w:val="0"/>
          <w:sz w:val="22"/>
          <w:szCs w:val="22"/>
        </w:rPr>
        <w:t>.</w:t>
      </w:r>
      <w:r w:rsidR="00BD177F" w:rsidRPr="00AB7D95">
        <w:rPr>
          <w:rFonts w:ascii="Palatino Linotype" w:hAnsi="Palatino Linotype" w:cs="Silver Humana"/>
          <w:noProof w:val="0"/>
          <w:sz w:val="22"/>
          <w:szCs w:val="22"/>
        </w:rPr>
        <w:t xml:space="preserve"> </w:t>
      </w:r>
    </w:p>
    <w:p w:rsidR="00BD177F" w:rsidRPr="00AB7D95" w:rsidRDefault="006A484D" w:rsidP="00BD177F">
      <w:pPr>
        <w:autoSpaceDE w:val="0"/>
        <w:autoSpaceDN w:val="0"/>
        <w:adjustRightInd w:val="0"/>
        <w:jc w:val="both"/>
        <w:rPr>
          <w:rFonts w:ascii="Palatino Linotype" w:eastAsiaTheme="minorHAnsi" w:hAnsi="Palatino Linotype" w:cs="Arial"/>
          <w:i/>
          <w:noProof w:val="0"/>
          <w:sz w:val="22"/>
          <w:szCs w:val="20"/>
          <w:lang w:eastAsia="en-US" w:bidi="he-IL"/>
        </w:rPr>
      </w:pPr>
      <w:r w:rsidRPr="00AB7D95">
        <w:rPr>
          <w:rFonts w:ascii="Palatino Linotype" w:hAnsi="Palatino Linotype" w:cs="Silver Humana"/>
          <w:noProof w:val="0"/>
          <w:sz w:val="22"/>
          <w:szCs w:val="22"/>
        </w:rPr>
        <w:t xml:space="preserve">Ειδικότερα ο Λουκάς ασχολείται με θέματα ιδιοκτησίας και πλούτου </w:t>
      </w:r>
      <w:r w:rsidR="00BD177F" w:rsidRPr="00AB7D95">
        <w:rPr>
          <w:rFonts w:ascii="Palatino Linotype" w:hAnsi="Palatino Linotype" w:cs="Silver Humana"/>
          <w:noProof w:val="0"/>
          <w:sz w:val="22"/>
          <w:szCs w:val="22"/>
        </w:rPr>
        <w:t xml:space="preserve">ιδίως στα κεφ. 12, 16 και 19 όπως και στα Πρ. </w:t>
      </w:r>
      <w:r w:rsidR="00BC0E26" w:rsidRPr="00AB7D95">
        <w:rPr>
          <w:rFonts w:ascii="Palatino Linotype" w:hAnsi="Palatino Linotype" w:cs="Silver Humana"/>
          <w:noProof w:val="0"/>
          <w:sz w:val="22"/>
          <w:szCs w:val="22"/>
        </w:rPr>
        <w:t xml:space="preserve">2 και </w:t>
      </w:r>
      <w:r w:rsidR="00BD177F" w:rsidRPr="00AB7D95">
        <w:rPr>
          <w:rFonts w:ascii="Palatino Linotype" w:hAnsi="Palatino Linotype" w:cs="Silver Humana"/>
          <w:noProof w:val="0"/>
          <w:sz w:val="22"/>
          <w:szCs w:val="22"/>
        </w:rPr>
        <w:t xml:space="preserve">4. Τα κεφ. 12-16-19 εκτυλίσσονται κατά το Οδοιπορικό/την Έξοδο του </w:t>
      </w:r>
      <w:r w:rsidR="00ED7679" w:rsidRPr="00AB7D95">
        <w:rPr>
          <w:rFonts w:ascii="Palatino Linotype" w:hAnsi="Palatino Linotype" w:cs="Silver Humana"/>
          <w:noProof w:val="0"/>
          <w:sz w:val="22"/>
          <w:szCs w:val="22"/>
        </w:rPr>
        <w:t xml:space="preserve">περιφερόμενου </w:t>
      </w:r>
      <w:r w:rsidR="00BD177F" w:rsidRPr="00AB7D95">
        <w:rPr>
          <w:rFonts w:ascii="Palatino Linotype" w:hAnsi="Palatino Linotype" w:cs="Silver Humana"/>
          <w:noProof w:val="0"/>
          <w:sz w:val="22"/>
          <w:szCs w:val="22"/>
        </w:rPr>
        <w:t xml:space="preserve">άστεγου και πένητος Μεσσία Ιησού από την Γαλιλαία στην Ιερουσαλήμ προκειμένου </w:t>
      </w:r>
      <w:r w:rsidR="002241FB" w:rsidRPr="00AB7D95">
        <w:rPr>
          <w:rFonts w:ascii="Palatino Linotype" w:hAnsi="Palatino Linotype" w:cs="Silver Humana"/>
          <w:noProof w:val="0"/>
          <w:sz w:val="22"/>
          <w:szCs w:val="22"/>
        </w:rPr>
        <w:t>αυτός (όχι να λειτουργήσει ως μαρμαρωμένος βασιλιάς όπως πίστευαν οι μαθητές του αλλά)</w:t>
      </w:r>
      <w:r w:rsidR="00BB4EC2" w:rsidRPr="00AB7D95">
        <w:rPr>
          <w:rFonts w:ascii="Palatino Linotype" w:hAnsi="Palatino Linotype" w:cs="Silver Humana"/>
          <w:noProof w:val="0"/>
          <w:sz w:val="22"/>
          <w:szCs w:val="22"/>
        </w:rPr>
        <w:t xml:space="preserve"> να ανα</w:t>
      </w:r>
      <w:r w:rsidR="00BD177F" w:rsidRPr="00AB7D95">
        <w:rPr>
          <w:rFonts w:ascii="Palatino Linotype" w:hAnsi="Palatino Linotype" w:cs="Silver Humana"/>
          <w:b/>
          <w:i/>
          <w:noProof w:val="0"/>
          <w:sz w:val="22"/>
          <w:szCs w:val="22"/>
        </w:rPr>
        <w:t>ληφθεί</w:t>
      </w:r>
      <w:r w:rsidR="00BD177F" w:rsidRPr="00AB7D95">
        <w:rPr>
          <w:rFonts w:ascii="Palatino Linotype" w:hAnsi="Palatino Linotype" w:cs="Silver Humana"/>
          <w:noProof w:val="0"/>
          <w:sz w:val="22"/>
          <w:szCs w:val="22"/>
        </w:rPr>
        <w:t xml:space="preserve"> στο φρικιαστικό τότε θρόνο-ξύλο του Στα</w:t>
      </w:r>
      <w:r w:rsidR="002241FB" w:rsidRPr="00AB7D95">
        <w:rPr>
          <w:rFonts w:ascii="Palatino Linotype" w:hAnsi="Palatino Linotype" w:cs="Silver Humana"/>
          <w:noProof w:val="0"/>
          <w:sz w:val="22"/>
          <w:szCs w:val="22"/>
        </w:rPr>
        <w:t xml:space="preserve">υρού και </w:t>
      </w:r>
      <w:r w:rsidR="00BC0E26" w:rsidRPr="00AB7D95">
        <w:rPr>
          <w:rFonts w:ascii="Palatino Linotype" w:hAnsi="Palatino Linotype" w:cs="Silver Humana"/>
          <w:noProof w:val="0"/>
          <w:sz w:val="22"/>
          <w:szCs w:val="22"/>
        </w:rPr>
        <w:t>τελικά σ</w:t>
      </w:r>
      <w:r w:rsidR="002241FB" w:rsidRPr="00AB7D95">
        <w:rPr>
          <w:rFonts w:ascii="Palatino Linotype" w:hAnsi="Palatino Linotype" w:cs="Silver Humana"/>
          <w:noProof w:val="0"/>
          <w:sz w:val="22"/>
          <w:szCs w:val="22"/>
        </w:rPr>
        <w:t xml:space="preserve">τον ουρανό. </w:t>
      </w:r>
      <w:r w:rsidR="00F87A13" w:rsidRPr="00AB7D95">
        <w:rPr>
          <w:rFonts w:ascii="Palatino Linotype" w:hAnsi="Palatino Linotype" w:cs="Silver Humana"/>
          <w:noProof w:val="0"/>
          <w:sz w:val="22"/>
          <w:szCs w:val="22"/>
        </w:rPr>
        <w:t xml:space="preserve">Μάλιστα σύμφωνα με τον </w:t>
      </w:r>
      <w:r w:rsidR="00F87A13" w:rsidRPr="00AB7D95">
        <w:rPr>
          <w:rFonts w:ascii="Palatino Linotype" w:eastAsiaTheme="minorHAnsi" w:hAnsi="Palatino Linotype" w:cs="Arial,Bold"/>
          <w:bCs/>
          <w:noProof w:val="0"/>
          <w:sz w:val="22"/>
          <w:szCs w:val="22"/>
          <w:lang w:val="de-DE" w:eastAsia="en-US"/>
        </w:rPr>
        <w:t>Ren</w:t>
      </w:r>
      <w:r w:rsidR="00F87A13" w:rsidRPr="00AB7D95">
        <w:rPr>
          <w:rFonts w:ascii="Palatino Linotype" w:eastAsiaTheme="minorHAnsi" w:hAnsi="Palatino Linotype" w:cs="Arial,Bold"/>
          <w:bCs/>
          <w:noProof w:val="0"/>
          <w:sz w:val="22"/>
          <w:szCs w:val="22"/>
          <w:lang w:eastAsia="en-US"/>
        </w:rPr>
        <w:t xml:space="preserve">é </w:t>
      </w:r>
      <w:r w:rsidR="00F87A13" w:rsidRPr="00AB7D95">
        <w:rPr>
          <w:rFonts w:ascii="Palatino Linotype" w:eastAsiaTheme="minorHAnsi" w:hAnsi="Palatino Linotype" w:cs="Arial,Bold"/>
          <w:bCs/>
          <w:noProof w:val="0"/>
          <w:sz w:val="22"/>
          <w:szCs w:val="22"/>
          <w:lang w:val="de-DE" w:eastAsia="en-US"/>
        </w:rPr>
        <w:t>Kr</w:t>
      </w:r>
      <w:r w:rsidR="00F87A13" w:rsidRPr="00AB7D95">
        <w:rPr>
          <w:rFonts w:ascii="Palatino Linotype" w:eastAsiaTheme="minorHAnsi" w:hAnsi="Palatino Linotype" w:cs="Arial,Bold"/>
          <w:bCs/>
          <w:noProof w:val="0"/>
          <w:sz w:val="22"/>
          <w:szCs w:val="22"/>
          <w:lang w:eastAsia="en-US"/>
        </w:rPr>
        <w:t>ü</w:t>
      </w:r>
      <w:r w:rsidR="00F87A13" w:rsidRPr="00AB7D95">
        <w:rPr>
          <w:rFonts w:ascii="Palatino Linotype" w:eastAsiaTheme="minorHAnsi" w:hAnsi="Palatino Linotype" w:cs="Arial,Bold"/>
          <w:bCs/>
          <w:noProof w:val="0"/>
          <w:sz w:val="22"/>
          <w:szCs w:val="22"/>
          <w:lang w:val="de-DE" w:eastAsia="en-US"/>
        </w:rPr>
        <w:t>ger</w:t>
      </w:r>
      <w:r w:rsidR="00F87A13" w:rsidRPr="00AB7D95">
        <w:rPr>
          <w:rStyle w:val="a4"/>
          <w:rFonts w:ascii="Palatino Linotype" w:eastAsiaTheme="minorHAnsi" w:hAnsi="Palatino Linotype" w:cs="Arial,Bold"/>
          <w:bCs/>
          <w:noProof w:val="0"/>
          <w:sz w:val="22"/>
          <w:szCs w:val="22"/>
          <w:lang w:val="de-DE" w:eastAsia="en-US"/>
        </w:rPr>
        <w:footnoteReference w:id="18"/>
      </w:r>
      <w:r w:rsidR="00BB4EC2" w:rsidRPr="00AB7D95">
        <w:rPr>
          <w:rFonts w:ascii="Palatino Linotype" w:eastAsiaTheme="minorHAnsi" w:hAnsi="Palatino Linotype" w:cs="Arial,Bold"/>
          <w:bCs/>
          <w:noProof w:val="0"/>
          <w:sz w:val="22"/>
          <w:szCs w:val="22"/>
          <w:lang w:eastAsia="en-US"/>
        </w:rPr>
        <w:t>,</w:t>
      </w:r>
      <w:r w:rsidR="00BB4EC2" w:rsidRPr="00AB7D95">
        <w:rPr>
          <w:rStyle w:val="st"/>
          <w:rFonts w:ascii="Palatino Linotype" w:hAnsi="Palatino Linotype"/>
          <w:sz w:val="18"/>
          <w:szCs w:val="18"/>
        </w:rPr>
        <w:t xml:space="preserve"> </w:t>
      </w:r>
      <w:r w:rsidR="00F87A13" w:rsidRPr="00AB7D95">
        <w:rPr>
          <w:rFonts w:ascii="Palatino Linotype" w:hAnsi="Palatino Linotype" w:cs="Silver Humana"/>
          <w:noProof w:val="0"/>
          <w:sz w:val="22"/>
          <w:szCs w:val="22"/>
        </w:rPr>
        <w:t>μ</w:t>
      </w:r>
      <w:r w:rsidR="002241FB" w:rsidRPr="00AB7D95">
        <w:rPr>
          <w:rFonts w:ascii="Palatino Linotype" w:hAnsi="Palatino Linotype" w:cs="Silver Humana"/>
          <w:noProof w:val="0"/>
          <w:sz w:val="22"/>
          <w:szCs w:val="22"/>
        </w:rPr>
        <w:t xml:space="preserve">εταξύ των κεφ. 12 και 16 </w:t>
      </w:r>
      <w:r w:rsidR="00BD177F" w:rsidRPr="00AB7D95">
        <w:rPr>
          <w:rFonts w:ascii="Palatino Linotype" w:hAnsi="Palatino Linotype" w:cs="Silver Humana"/>
          <w:noProof w:val="0"/>
          <w:sz w:val="22"/>
          <w:szCs w:val="22"/>
        </w:rPr>
        <w:t xml:space="preserve">υπάρχει </w:t>
      </w:r>
      <w:r w:rsidR="00BB4EC2" w:rsidRPr="00AB7D95">
        <w:rPr>
          <w:rFonts w:ascii="Palatino Linotype" w:hAnsi="Palatino Linotype" w:cs="Silver Humana"/>
          <w:noProof w:val="0"/>
          <w:sz w:val="22"/>
          <w:szCs w:val="22"/>
        </w:rPr>
        <w:t>«</w:t>
      </w:r>
      <w:r w:rsidR="00BD177F" w:rsidRPr="00AB7D95">
        <w:rPr>
          <w:rFonts w:ascii="Palatino Linotype" w:hAnsi="Palatino Linotype" w:cs="Silver Humana"/>
          <w:noProof w:val="0"/>
          <w:sz w:val="22"/>
          <w:szCs w:val="22"/>
        </w:rPr>
        <w:t>αρμονία</w:t>
      </w:r>
      <w:r w:rsidR="00BB4EC2" w:rsidRPr="00AB7D95">
        <w:rPr>
          <w:rFonts w:ascii="Palatino Linotype" w:hAnsi="Palatino Linotype" w:cs="Silver Humana"/>
          <w:noProof w:val="0"/>
          <w:sz w:val="22"/>
          <w:szCs w:val="22"/>
        </w:rPr>
        <w:t>» (αντιστοιχία χιαστί)</w:t>
      </w:r>
      <w:r w:rsidR="00BD177F" w:rsidRPr="00AB7D95">
        <w:rPr>
          <w:rFonts w:ascii="Palatino Linotype" w:hAnsi="Palatino Linotype" w:cs="Silver Humana"/>
          <w:noProof w:val="0"/>
          <w:sz w:val="22"/>
          <w:szCs w:val="22"/>
        </w:rPr>
        <w:t>:</w:t>
      </w:r>
    </w:p>
    <w:p w:rsidR="00BD177F" w:rsidRPr="00AB7D95" w:rsidRDefault="00BD177F" w:rsidP="00BD177F">
      <w:pPr>
        <w:autoSpaceDE w:val="0"/>
        <w:autoSpaceDN w:val="0"/>
        <w:adjustRightInd w:val="0"/>
        <w:jc w:val="both"/>
        <w:rPr>
          <w:rFonts w:ascii="Palatino Linotype" w:hAnsi="Palatino Linotype" w:cs="Silver Humana"/>
          <w:noProof w:val="0"/>
          <w:sz w:val="22"/>
          <w:szCs w:val="22"/>
        </w:rPr>
      </w:pPr>
    </w:p>
    <w:p w:rsidR="00BD177F" w:rsidRPr="00AB7D95" w:rsidRDefault="00BD177F" w:rsidP="00BD177F">
      <w:pPr>
        <w:autoSpaceDE w:val="0"/>
        <w:autoSpaceDN w:val="0"/>
        <w:adjustRightInd w:val="0"/>
        <w:jc w:val="both"/>
        <w:rPr>
          <w:rFonts w:ascii="Palatino Linotype" w:hAnsi="Palatino Linotype" w:cs="Silver Humana"/>
          <w:noProof w:val="0"/>
          <w:sz w:val="22"/>
          <w:szCs w:val="22"/>
        </w:rPr>
      </w:pPr>
      <w:r w:rsidRPr="00AB7D95">
        <w:rPr>
          <w:rFonts w:ascii="Palatino Linotype" w:hAnsi="Palatino Linotype" w:cs="Silver Humana"/>
          <w:noProof w:val="0"/>
          <w:sz w:val="22"/>
          <w:szCs w:val="22"/>
        </w:rPr>
        <w:t>Α. 12, 13-21</w:t>
      </w:r>
      <w:r w:rsidR="002241FB" w:rsidRPr="00AB7D95">
        <w:rPr>
          <w:rFonts w:ascii="Palatino Linotype" w:hAnsi="Palatino Linotype" w:cs="Silver Humana"/>
          <w:noProof w:val="0"/>
          <w:sz w:val="22"/>
          <w:szCs w:val="22"/>
        </w:rPr>
        <w:t>:</w:t>
      </w:r>
      <w:r w:rsidRPr="00AB7D95">
        <w:rPr>
          <w:rFonts w:ascii="Palatino Linotype" w:hAnsi="Palatino Linotype" w:cs="Silver Humana"/>
          <w:noProof w:val="0"/>
          <w:sz w:val="22"/>
          <w:szCs w:val="22"/>
        </w:rPr>
        <w:t xml:space="preserve"> αρνητική παραβολή: εγωιστική χρήση αγαθών</w:t>
      </w:r>
    </w:p>
    <w:p w:rsidR="00BD177F" w:rsidRPr="00AB7D95" w:rsidRDefault="00BD177F" w:rsidP="00BD177F">
      <w:pPr>
        <w:autoSpaceDE w:val="0"/>
        <w:autoSpaceDN w:val="0"/>
        <w:adjustRightInd w:val="0"/>
        <w:ind w:left="720"/>
        <w:jc w:val="both"/>
        <w:rPr>
          <w:rFonts w:ascii="Palatino Linotype" w:hAnsi="Palatino Linotype" w:cs="Silver Humana"/>
          <w:noProof w:val="0"/>
          <w:sz w:val="22"/>
          <w:szCs w:val="22"/>
        </w:rPr>
      </w:pPr>
      <w:r w:rsidRPr="00AB7D95">
        <w:rPr>
          <w:rFonts w:ascii="Palatino Linotype" w:hAnsi="Palatino Linotype" w:cs="Silver Humana"/>
          <w:noProof w:val="0"/>
          <w:sz w:val="22"/>
          <w:szCs w:val="22"/>
        </w:rPr>
        <w:t>Β. 12, 33-34</w:t>
      </w:r>
      <w:r w:rsidR="002241FB" w:rsidRPr="00AB7D95">
        <w:rPr>
          <w:rFonts w:ascii="Palatino Linotype" w:hAnsi="Palatino Linotype" w:cs="Silver Humana"/>
          <w:noProof w:val="0"/>
          <w:sz w:val="22"/>
          <w:szCs w:val="22"/>
        </w:rPr>
        <w:t>:</w:t>
      </w:r>
      <w:r w:rsidRPr="00AB7D95">
        <w:rPr>
          <w:rFonts w:ascii="Palatino Linotype" w:hAnsi="Palatino Linotype" w:cs="Silver Humana"/>
          <w:noProof w:val="0"/>
          <w:sz w:val="22"/>
          <w:szCs w:val="22"/>
        </w:rPr>
        <w:t xml:space="preserve"> θετική εντολή: αποδέσμευση από αγαθά με τη ματιά στην αιώνια σωτηρία</w:t>
      </w:r>
    </w:p>
    <w:p w:rsidR="00BD177F" w:rsidRPr="00AB7D95" w:rsidRDefault="00BD177F" w:rsidP="00BD177F">
      <w:pPr>
        <w:autoSpaceDE w:val="0"/>
        <w:autoSpaceDN w:val="0"/>
        <w:adjustRightInd w:val="0"/>
        <w:ind w:left="1440"/>
        <w:jc w:val="both"/>
        <w:rPr>
          <w:rFonts w:ascii="Palatino Linotype" w:hAnsi="Palatino Linotype" w:cs="Silver Humana"/>
          <w:noProof w:val="0"/>
          <w:sz w:val="22"/>
          <w:szCs w:val="22"/>
        </w:rPr>
      </w:pPr>
      <w:r w:rsidRPr="00AB7D95">
        <w:rPr>
          <w:rFonts w:ascii="Palatino Linotype" w:hAnsi="Palatino Linotype" w:cs="Silver Humana"/>
          <w:noProof w:val="0"/>
          <w:sz w:val="22"/>
          <w:szCs w:val="22"/>
        </w:rPr>
        <w:t>Γ. 16, 1-8</w:t>
      </w:r>
      <w:r w:rsidR="002241FB" w:rsidRPr="00AB7D95">
        <w:rPr>
          <w:rFonts w:ascii="Palatino Linotype" w:hAnsi="Palatino Linotype" w:cs="Silver Humana"/>
          <w:noProof w:val="0"/>
          <w:sz w:val="22"/>
          <w:szCs w:val="22"/>
        </w:rPr>
        <w:t>:</w:t>
      </w:r>
      <w:r w:rsidRPr="00AB7D95">
        <w:rPr>
          <w:rFonts w:ascii="Palatino Linotype" w:hAnsi="Palatino Linotype" w:cs="Silver Humana"/>
          <w:noProof w:val="0"/>
          <w:sz w:val="22"/>
          <w:szCs w:val="22"/>
        </w:rPr>
        <w:t xml:space="preserve"> </w:t>
      </w:r>
      <w:r w:rsidR="00BB24C2" w:rsidRPr="00AB7D95">
        <w:rPr>
          <w:rFonts w:ascii="Palatino Linotype" w:hAnsi="Palatino Linotype" w:cs="Silver Humana"/>
          <w:b/>
          <w:noProof w:val="0"/>
          <w:sz w:val="22"/>
          <w:szCs w:val="22"/>
        </w:rPr>
        <w:t>Π</w:t>
      </w:r>
      <w:r w:rsidRPr="00AB7D95">
        <w:rPr>
          <w:rFonts w:ascii="Palatino Linotype" w:hAnsi="Palatino Linotype" w:cs="Silver Humana"/>
          <w:b/>
          <w:noProof w:val="0"/>
          <w:sz w:val="22"/>
          <w:szCs w:val="22"/>
        </w:rPr>
        <w:t>αραβολή: εκούσια χρήση</w:t>
      </w:r>
      <w:r w:rsidR="002241FB" w:rsidRPr="00AB7D95">
        <w:rPr>
          <w:rFonts w:ascii="Palatino Linotype" w:hAnsi="Palatino Linotype" w:cs="Silver Humana"/>
          <w:b/>
          <w:noProof w:val="0"/>
          <w:sz w:val="22"/>
          <w:szCs w:val="22"/>
        </w:rPr>
        <w:t>/επ-ένδυση</w:t>
      </w:r>
      <w:r w:rsidRPr="00AB7D95">
        <w:rPr>
          <w:rFonts w:ascii="Palatino Linotype" w:hAnsi="Palatino Linotype" w:cs="Silver Humana"/>
          <w:b/>
          <w:noProof w:val="0"/>
          <w:sz w:val="22"/>
          <w:szCs w:val="22"/>
        </w:rPr>
        <w:t xml:space="preserve"> των αγαθών χάριν της σωτηρίας και του χρήστη αλλά και των αποδεκτών</w:t>
      </w:r>
    </w:p>
    <w:p w:rsidR="00BD177F" w:rsidRPr="00AB7D95" w:rsidRDefault="00BD177F" w:rsidP="00BD177F">
      <w:pPr>
        <w:autoSpaceDE w:val="0"/>
        <w:autoSpaceDN w:val="0"/>
        <w:adjustRightInd w:val="0"/>
        <w:ind w:firstLine="720"/>
        <w:jc w:val="both"/>
        <w:rPr>
          <w:rFonts w:ascii="Palatino Linotype" w:hAnsi="Palatino Linotype" w:cs="Silver Humana"/>
          <w:noProof w:val="0"/>
          <w:sz w:val="22"/>
          <w:szCs w:val="22"/>
        </w:rPr>
      </w:pPr>
      <w:r w:rsidRPr="00AB7D95">
        <w:rPr>
          <w:rFonts w:ascii="Palatino Linotype" w:hAnsi="Palatino Linotype" w:cs="Silver Humana"/>
          <w:noProof w:val="0"/>
          <w:sz w:val="22"/>
          <w:szCs w:val="22"/>
        </w:rPr>
        <w:t>Β’ 16, 9</w:t>
      </w:r>
      <w:r w:rsidR="002241FB" w:rsidRPr="00AB7D95">
        <w:rPr>
          <w:rFonts w:ascii="Palatino Linotype" w:hAnsi="Palatino Linotype" w:cs="Silver Humana"/>
          <w:noProof w:val="0"/>
          <w:sz w:val="22"/>
          <w:szCs w:val="22"/>
        </w:rPr>
        <w:t>:</w:t>
      </w:r>
      <w:r w:rsidRPr="00AB7D95">
        <w:rPr>
          <w:rFonts w:ascii="Palatino Linotype" w:hAnsi="Palatino Linotype" w:cs="Silver Humana"/>
          <w:noProof w:val="0"/>
          <w:sz w:val="22"/>
          <w:szCs w:val="22"/>
        </w:rPr>
        <w:t xml:space="preserve"> θετική εντολή: αποδέσμευση από τον Μαμμωνά </w:t>
      </w:r>
    </w:p>
    <w:p w:rsidR="00BD177F" w:rsidRPr="00AB7D95" w:rsidRDefault="00BD177F" w:rsidP="00BD177F">
      <w:pPr>
        <w:autoSpaceDE w:val="0"/>
        <w:autoSpaceDN w:val="0"/>
        <w:adjustRightInd w:val="0"/>
        <w:jc w:val="both"/>
        <w:rPr>
          <w:rFonts w:ascii="Palatino Linotype" w:hAnsi="Palatino Linotype" w:cs="Silver Humana"/>
          <w:noProof w:val="0"/>
          <w:sz w:val="22"/>
          <w:szCs w:val="22"/>
        </w:rPr>
      </w:pPr>
      <w:r w:rsidRPr="00AB7D95">
        <w:rPr>
          <w:rFonts w:ascii="Palatino Linotype" w:hAnsi="Palatino Linotype" w:cs="Silver Humana"/>
          <w:noProof w:val="0"/>
          <w:sz w:val="22"/>
          <w:szCs w:val="22"/>
        </w:rPr>
        <w:t>Α’ 16, 19-31</w:t>
      </w:r>
      <w:r w:rsidR="002241FB" w:rsidRPr="00AB7D95">
        <w:rPr>
          <w:rFonts w:ascii="Palatino Linotype" w:hAnsi="Palatino Linotype" w:cs="Silver Humana"/>
          <w:noProof w:val="0"/>
          <w:sz w:val="22"/>
          <w:szCs w:val="22"/>
        </w:rPr>
        <w:t>:</w:t>
      </w:r>
      <w:r w:rsidRPr="00AB7D95">
        <w:rPr>
          <w:rFonts w:ascii="Palatino Linotype" w:hAnsi="Palatino Linotype" w:cs="Silver Humana"/>
          <w:noProof w:val="0"/>
          <w:sz w:val="22"/>
          <w:szCs w:val="22"/>
        </w:rPr>
        <w:t xml:space="preserve"> δραματική παραβολή: εγωιστική χρήση των αγαθών, αιώνια καταδίκη.</w:t>
      </w:r>
    </w:p>
    <w:p w:rsidR="00BD177F" w:rsidRPr="00AB7D95" w:rsidRDefault="00BD177F" w:rsidP="00BD177F">
      <w:pPr>
        <w:autoSpaceDE w:val="0"/>
        <w:autoSpaceDN w:val="0"/>
        <w:adjustRightInd w:val="0"/>
        <w:jc w:val="both"/>
        <w:rPr>
          <w:rFonts w:ascii="Palatino Linotype" w:hAnsi="Palatino Linotype" w:cs="Silver Humana"/>
          <w:noProof w:val="0"/>
          <w:sz w:val="22"/>
          <w:szCs w:val="22"/>
        </w:rPr>
      </w:pPr>
    </w:p>
    <w:p w:rsidR="00BD177F" w:rsidRPr="00AB7D95" w:rsidRDefault="006A484D" w:rsidP="00BD177F">
      <w:pPr>
        <w:autoSpaceDE w:val="0"/>
        <w:autoSpaceDN w:val="0"/>
        <w:adjustRightInd w:val="0"/>
        <w:jc w:val="both"/>
        <w:rPr>
          <w:rFonts w:ascii="Palatino Linotype" w:hAnsi="Palatino Linotype" w:cs="Silver Humana"/>
          <w:noProof w:val="0"/>
          <w:sz w:val="22"/>
          <w:szCs w:val="22"/>
        </w:rPr>
      </w:pPr>
      <w:r w:rsidRPr="00AB7D95">
        <w:rPr>
          <w:rFonts w:ascii="Palatino Linotype" w:hAnsi="Palatino Linotype" w:cs="Silver Humana"/>
          <w:noProof w:val="0"/>
          <w:sz w:val="22"/>
          <w:szCs w:val="22"/>
        </w:rPr>
        <w:t>Στα ανωτέρω κείμενα εντάσσονται δύο από τις πιο παρερμηνευμένες παραβολές: η επονομαζόμενη του άδικου οικονόμου</w:t>
      </w:r>
      <w:r w:rsidR="00D6058A">
        <w:rPr>
          <w:rStyle w:val="a4"/>
          <w:rFonts w:ascii="Palatino Linotype" w:hAnsi="Palatino Linotype" w:cs="Silver Humana"/>
          <w:noProof w:val="0"/>
          <w:sz w:val="22"/>
          <w:szCs w:val="22"/>
        </w:rPr>
        <w:footnoteReference w:id="19"/>
      </w:r>
      <w:r w:rsidRPr="00AB7D95">
        <w:rPr>
          <w:rFonts w:ascii="Palatino Linotype" w:hAnsi="Palatino Linotype" w:cs="Silver Humana"/>
          <w:noProof w:val="0"/>
          <w:sz w:val="22"/>
          <w:szCs w:val="22"/>
        </w:rPr>
        <w:t xml:space="preserve"> και αυτή των μνων/ταλάντων η οποία επί αιώνες χρησιμοποιήθηκε για να προβάλει έναν Θεό που ευνοεί τον καπιταλισμό και ανταγωνισμό.  </w:t>
      </w:r>
      <w:r w:rsidR="00BB4EC2" w:rsidRPr="00AB7D95">
        <w:rPr>
          <w:rFonts w:ascii="Palatino Linotype" w:hAnsi="Palatino Linotype" w:cs="Silver Humana"/>
          <w:noProof w:val="0"/>
          <w:sz w:val="22"/>
          <w:szCs w:val="22"/>
        </w:rPr>
        <w:t>Σύμφωνα με τον προαναφερθέντα ερμηνευτή, ο</w:t>
      </w:r>
      <w:r w:rsidR="00BD177F" w:rsidRPr="00AB7D95">
        <w:rPr>
          <w:rFonts w:ascii="Palatino Linotype" w:hAnsi="Palatino Linotype" w:cs="Silver Humana"/>
          <w:noProof w:val="0"/>
          <w:sz w:val="22"/>
          <w:szCs w:val="22"/>
        </w:rPr>
        <w:t xml:space="preserve"> οικονόμος</w:t>
      </w:r>
      <w:r w:rsidR="00BC0E26" w:rsidRPr="00AB7D95">
        <w:rPr>
          <w:rStyle w:val="a4"/>
          <w:rFonts w:ascii="Palatino Linotype" w:hAnsi="Palatino Linotype" w:cs="Silver Humana"/>
          <w:noProof w:val="0"/>
          <w:sz w:val="22"/>
          <w:szCs w:val="22"/>
        </w:rPr>
        <w:footnoteReference w:id="20"/>
      </w:r>
      <w:r w:rsidR="00BB4EC2" w:rsidRPr="00AB7D95">
        <w:rPr>
          <w:rFonts w:ascii="Palatino Linotype" w:hAnsi="Palatino Linotype" w:cs="Silver Humana"/>
          <w:noProof w:val="0"/>
          <w:sz w:val="22"/>
          <w:szCs w:val="22"/>
        </w:rPr>
        <w:t xml:space="preserve"> του Λκ. 16</w:t>
      </w:r>
      <w:r w:rsidR="00BD177F" w:rsidRPr="00AB7D95">
        <w:rPr>
          <w:rFonts w:ascii="Palatino Linotype" w:hAnsi="Palatino Linotype" w:cs="Silver Humana"/>
          <w:noProof w:val="0"/>
          <w:sz w:val="22"/>
          <w:szCs w:val="22"/>
        </w:rPr>
        <w:t xml:space="preserve"> </w:t>
      </w:r>
      <w:r w:rsidR="00BD177F" w:rsidRPr="00AB7D95">
        <w:rPr>
          <w:rFonts w:ascii="Palatino Linotype" w:hAnsi="Palatino Linotype" w:cs="Silver Humana"/>
          <w:i/>
          <w:noProof w:val="0"/>
          <w:sz w:val="22"/>
          <w:szCs w:val="22"/>
        </w:rPr>
        <w:t>άδικα</w:t>
      </w:r>
      <w:r w:rsidR="00BD177F" w:rsidRPr="00AB7D95">
        <w:rPr>
          <w:rFonts w:ascii="Palatino Linotype" w:hAnsi="Palatino Linotype" w:cs="Silver Humana"/>
          <w:noProof w:val="0"/>
          <w:sz w:val="22"/>
          <w:szCs w:val="22"/>
        </w:rPr>
        <w:t xml:space="preserve"> χαρακτηρίστηκε</w:t>
      </w:r>
      <w:r w:rsidR="00BD177F" w:rsidRPr="00AB7D95">
        <w:rPr>
          <w:rFonts w:ascii="Palatino Linotype" w:hAnsi="Palatino Linotype" w:cs="Silver Humana"/>
          <w:i/>
          <w:noProof w:val="0"/>
          <w:sz w:val="22"/>
          <w:szCs w:val="22"/>
        </w:rPr>
        <w:t xml:space="preserve"> </w:t>
      </w:r>
      <w:r w:rsidR="00BD177F" w:rsidRPr="00AB7D95">
        <w:rPr>
          <w:rFonts w:ascii="Palatino Linotype" w:hAnsi="Palatino Linotype" w:cs="Silver Humana"/>
          <w:b/>
          <w:i/>
          <w:noProof w:val="0"/>
          <w:sz w:val="22"/>
          <w:szCs w:val="22"/>
        </w:rPr>
        <w:t>άδικος</w:t>
      </w:r>
      <w:r w:rsidR="00947569" w:rsidRPr="00AB7D95">
        <w:rPr>
          <w:rStyle w:val="a4"/>
          <w:rFonts w:ascii="Palatino Linotype" w:hAnsi="Palatino Linotype" w:cs="Silver Humana"/>
          <w:b/>
          <w:i/>
          <w:noProof w:val="0"/>
          <w:sz w:val="22"/>
          <w:szCs w:val="22"/>
        </w:rPr>
        <w:footnoteReference w:id="21"/>
      </w:r>
      <w:r w:rsidR="00BD177F" w:rsidRPr="00AB7D95">
        <w:rPr>
          <w:rFonts w:ascii="Palatino Linotype" w:hAnsi="Palatino Linotype" w:cs="Silver Humana"/>
          <w:b/>
          <w:noProof w:val="0"/>
          <w:sz w:val="22"/>
          <w:szCs w:val="22"/>
        </w:rPr>
        <w:t xml:space="preserve"> </w:t>
      </w:r>
      <w:r w:rsidR="00BD177F" w:rsidRPr="00AB7D95">
        <w:rPr>
          <w:rFonts w:ascii="Palatino Linotype" w:hAnsi="Palatino Linotype" w:cs="Silver Humana"/>
          <w:noProof w:val="0"/>
          <w:sz w:val="22"/>
          <w:szCs w:val="22"/>
        </w:rPr>
        <w:t>στην πλέον περίεργη παραβολή του Ιησού αφού ο κύριος του στ. 8, το τέλος της και η αρχή της ερμηνείας, η ενέργεια του πρωταγωνιστή να χαρίσει είναι διφορούμενα. Πρόκειται άραγε για απάτη; Θα αποδειχθεί ότι</w:t>
      </w:r>
      <w:r w:rsidR="00BB4EC2" w:rsidRPr="00AB7D95">
        <w:rPr>
          <w:rFonts w:ascii="Palatino Linotype" w:hAnsi="Palatino Linotype" w:cs="Silver Humana"/>
          <w:noProof w:val="0"/>
          <w:sz w:val="22"/>
          <w:szCs w:val="22"/>
        </w:rPr>
        <w:t>,</w:t>
      </w:r>
      <w:r w:rsidR="00BD177F" w:rsidRPr="00AB7D95">
        <w:rPr>
          <w:rFonts w:ascii="Palatino Linotype" w:hAnsi="Palatino Linotype" w:cs="Silver Humana"/>
          <w:noProof w:val="0"/>
          <w:sz w:val="22"/>
          <w:szCs w:val="22"/>
        </w:rPr>
        <w:t xml:space="preserve"> όπως </w:t>
      </w:r>
      <w:r w:rsidR="00BB4EC2" w:rsidRPr="00AB7D95">
        <w:rPr>
          <w:rFonts w:ascii="Palatino Linotype" w:hAnsi="Palatino Linotype" w:cs="Silver Humana"/>
          <w:noProof w:val="0"/>
          <w:sz w:val="22"/>
          <w:szCs w:val="22"/>
        </w:rPr>
        <w:t xml:space="preserve">επισημαίνει </w:t>
      </w:r>
      <w:r w:rsidR="00BD177F" w:rsidRPr="00AB7D95">
        <w:rPr>
          <w:rFonts w:ascii="Palatino Linotype" w:hAnsi="Palatino Linotype" w:cs="Silver Humana"/>
          <w:noProof w:val="0"/>
          <w:sz w:val="22"/>
          <w:szCs w:val="22"/>
        </w:rPr>
        <w:t>και ο στ. 8</w:t>
      </w:r>
      <w:r w:rsidR="00BB4EC2" w:rsidRPr="00AB7D95">
        <w:rPr>
          <w:rFonts w:ascii="Palatino Linotype" w:hAnsi="Palatino Linotype" w:cs="Silver Humana"/>
          <w:noProof w:val="0"/>
          <w:sz w:val="22"/>
          <w:szCs w:val="22"/>
        </w:rPr>
        <w:t>,</w:t>
      </w:r>
      <w:r w:rsidR="00BD177F" w:rsidRPr="00AB7D95">
        <w:rPr>
          <w:rFonts w:ascii="Palatino Linotype" w:hAnsi="Palatino Linotype" w:cs="Silver Humana"/>
          <w:noProof w:val="0"/>
          <w:sz w:val="22"/>
          <w:szCs w:val="22"/>
        </w:rPr>
        <w:t xml:space="preserve"> είναι έξυπνος. Στην εποχή του Ιησού ο οικονόμος είχε το νόμιμο δικαίωμα να διαχειρίζεται την περιουσία του δεσπότη με στόχο όχι το μάξιμουμ του κέρδους αλλά τη λογική του προσαύξηση. Μπορούσε να χαρίσει τόκους και κυρίως αυτούς που αντιστοιχούσαν στο δικό του κέρδος. Κι αυτό ακριβώς  κάνει. Ο τόκος για τα σιτηρά μαζί με</w:t>
      </w:r>
      <w:r w:rsidR="000461F2">
        <w:rPr>
          <w:rFonts w:ascii="Palatino Linotype" w:hAnsi="Palatino Linotype" w:cs="Silver Humana"/>
          <w:noProof w:val="0"/>
          <w:sz w:val="22"/>
          <w:szCs w:val="22"/>
        </w:rPr>
        <w:t xml:space="preserve"> την ασφάλεια ανέρχονταν στα 25</w:t>
      </w:r>
      <w:r w:rsidR="00BD177F" w:rsidRPr="00AB7D95">
        <w:rPr>
          <w:rFonts w:ascii="Palatino Linotype" w:hAnsi="Palatino Linotype" w:cs="Silver Humana"/>
          <w:noProof w:val="0"/>
          <w:sz w:val="22"/>
          <w:szCs w:val="22"/>
        </w:rPr>
        <w:t xml:space="preserve">% στο λάδι που το ρίσκο ήταν υψηλότερο ήταν υψηλότεροι και οι τόκοι. Ο οικονόμος «αλλάζει σελίδα» και εφαρμόζει </w:t>
      </w:r>
      <w:r w:rsidR="00BC0E26" w:rsidRPr="00AB7D95">
        <w:rPr>
          <w:rFonts w:ascii="Palatino Linotype" w:hAnsi="Palatino Linotype" w:cs="Silver Humana"/>
          <w:noProof w:val="0"/>
          <w:sz w:val="22"/>
          <w:szCs w:val="22"/>
        </w:rPr>
        <w:t xml:space="preserve">την Τορά/ </w:t>
      </w:r>
      <w:r w:rsidR="00BD177F" w:rsidRPr="00AB7D95">
        <w:rPr>
          <w:rFonts w:ascii="Palatino Linotype" w:hAnsi="Palatino Linotype" w:cs="Silver Humana"/>
          <w:noProof w:val="0"/>
          <w:sz w:val="22"/>
          <w:szCs w:val="22"/>
        </w:rPr>
        <w:t>τον Μωυσή που απαγορεύει τοκισμό όταν δανείζεται πλησίον, ήτοι ομοεθνής (Έξ. 22, 25</w:t>
      </w:r>
      <w:r w:rsidR="00BD177F" w:rsidRPr="00AB7D95">
        <w:rPr>
          <w:rFonts w:ascii="Palatino Linotype" w:hAnsi="Palatino Linotype" w:cs="Silver Humana"/>
          <w:noProof w:val="0"/>
          <w:sz w:val="22"/>
          <w:szCs w:val="22"/>
          <w:vertAlign w:val="superscript"/>
        </w:rPr>
        <w:t>.</w:t>
      </w:r>
      <w:r w:rsidR="00BD177F" w:rsidRPr="00AB7D95">
        <w:rPr>
          <w:rFonts w:ascii="Palatino Linotype" w:hAnsi="Palatino Linotype" w:cs="Silver Humana"/>
          <w:noProof w:val="0"/>
          <w:sz w:val="22"/>
          <w:szCs w:val="22"/>
        </w:rPr>
        <w:t xml:space="preserve"> Λευ. 25, 35-37. Δτ. 23, 19-20)</w:t>
      </w:r>
      <w:r w:rsidR="00A42260" w:rsidRPr="00AB7D95">
        <w:rPr>
          <w:rStyle w:val="a4"/>
          <w:rFonts w:ascii="Palatino Linotype" w:hAnsi="Palatino Linotype" w:cs="Silver Humana"/>
          <w:noProof w:val="0"/>
          <w:sz w:val="22"/>
          <w:szCs w:val="22"/>
        </w:rPr>
        <w:footnoteReference w:id="22"/>
      </w:r>
      <w:r w:rsidR="00A42260" w:rsidRPr="00AB7D95">
        <w:rPr>
          <w:rFonts w:ascii="Palatino Linotype" w:hAnsi="Palatino Linotype" w:cs="Silver Humana"/>
          <w:noProof w:val="0"/>
          <w:sz w:val="22"/>
          <w:szCs w:val="22"/>
        </w:rPr>
        <w:t xml:space="preserve"> ενώ προβλέπει και άλλες διατάξεις </w:t>
      </w:r>
      <w:r w:rsidR="00BC0E26" w:rsidRPr="00AB7D95">
        <w:rPr>
          <w:rFonts w:ascii="Palatino Linotype" w:hAnsi="Palatino Linotype" w:cs="Silver Humana"/>
          <w:noProof w:val="0"/>
          <w:sz w:val="22"/>
          <w:szCs w:val="22"/>
        </w:rPr>
        <w:t>ριζοσπαστικές ακόμη και σήμερα (δεκάτη-ιωβηλαίο</w:t>
      </w:r>
      <w:r w:rsidR="00A42260" w:rsidRPr="00AB7D95">
        <w:rPr>
          <w:rFonts w:ascii="Palatino Linotype" w:hAnsi="Palatino Linotype" w:cs="Silver Humana"/>
          <w:noProof w:val="0"/>
          <w:sz w:val="22"/>
          <w:szCs w:val="22"/>
        </w:rPr>
        <w:t xml:space="preserve">). </w:t>
      </w:r>
      <w:r w:rsidR="00BD177F" w:rsidRPr="00AB7D95">
        <w:rPr>
          <w:rFonts w:ascii="Palatino Linotype" w:hAnsi="Palatino Linotype" w:cs="Silver Humana"/>
          <w:noProof w:val="0"/>
          <w:sz w:val="22"/>
          <w:szCs w:val="22"/>
        </w:rPr>
        <w:t>Ο</w:t>
      </w:r>
      <w:r w:rsidR="00BB4EC2" w:rsidRPr="00AB7D95">
        <w:rPr>
          <w:rFonts w:ascii="Palatino Linotype" w:hAnsi="Palatino Linotype" w:cs="Silver Humana"/>
          <w:noProof w:val="0"/>
          <w:sz w:val="22"/>
          <w:szCs w:val="22"/>
        </w:rPr>
        <w:t xml:space="preserve"> όρος </w:t>
      </w:r>
      <w:r w:rsidR="00BD177F" w:rsidRPr="00AB7D95">
        <w:rPr>
          <w:rFonts w:ascii="Palatino Linotype" w:hAnsi="Palatino Linotype" w:cs="Silver Humana"/>
          <w:noProof w:val="0"/>
          <w:sz w:val="22"/>
          <w:szCs w:val="22"/>
        </w:rPr>
        <w:t xml:space="preserve">οικονόμος </w:t>
      </w:r>
      <w:r w:rsidR="00BD177F" w:rsidRPr="00AB7D95">
        <w:rPr>
          <w:rFonts w:ascii="Palatino Linotype" w:hAnsi="Palatino Linotype" w:cs="Silver Humana"/>
          <w:i/>
          <w:noProof w:val="0"/>
          <w:sz w:val="22"/>
          <w:szCs w:val="22"/>
        </w:rPr>
        <w:t>της αδικίας</w:t>
      </w:r>
      <w:r w:rsidR="00BD177F" w:rsidRPr="00AB7D95">
        <w:rPr>
          <w:rFonts w:ascii="Palatino Linotype" w:hAnsi="Palatino Linotype" w:cs="Silver Humana"/>
          <w:noProof w:val="0"/>
          <w:sz w:val="22"/>
          <w:szCs w:val="22"/>
        </w:rPr>
        <w:t xml:space="preserve"> </w:t>
      </w:r>
      <w:r w:rsidR="00BC0E26" w:rsidRPr="00AB7D95">
        <w:rPr>
          <w:rFonts w:ascii="Palatino Linotype" w:hAnsi="Palatino Linotype" w:cs="Silver Humana"/>
          <w:noProof w:val="0"/>
          <w:sz w:val="22"/>
          <w:szCs w:val="22"/>
        </w:rPr>
        <w:t xml:space="preserve">στον στ. 8 δεν </w:t>
      </w:r>
      <w:r w:rsidR="00BD177F" w:rsidRPr="00AB7D95">
        <w:rPr>
          <w:rFonts w:ascii="Palatino Linotype" w:hAnsi="Palatino Linotype" w:cs="Silver Humana"/>
          <w:noProof w:val="0"/>
          <w:sz w:val="22"/>
          <w:szCs w:val="22"/>
        </w:rPr>
        <w:t>σχετίζεται με τον χ</w:t>
      </w:r>
      <w:r w:rsidR="00BC0E26" w:rsidRPr="00AB7D95">
        <w:rPr>
          <w:rFonts w:ascii="Palatino Linotype" w:hAnsi="Palatino Linotype" w:cs="Silver Humana"/>
          <w:noProof w:val="0"/>
          <w:sz w:val="22"/>
          <w:szCs w:val="22"/>
        </w:rPr>
        <w:t xml:space="preserve">αρακτήρα του πρωταγωνιστή αλλά με το γεγονός ότι διαχειρίζεται το κατεξοχήν προϊόν αδικίας, </w:t>
      </w:r>
      <w:r w:rsidR="00BD177F" w:rsidRPr="00AB7D95">
        <w:rPr>
          <w:rFonts w:ascii="Palatino Linotype" w:hAnsi="Palatino Linotype" w:cs="Silver Humana"/>
          <w:noProof w:val="0"/>
          <w:sz w:val="22"/>
          <w:szCs w:val="22"/>
        </w:rPr>
        <w:t xml:space="preserve">τον Μαμωνά του στ. 9 τον οποίο ουσιαστικά λατρεύουν οι Φαρισαίοι. Η παραβολή του πλουσίου που κατακλείει το κεφ. 16 παρουσιάζει αντιθετικά στοιχεία προς αυτή του φρόνιμου οικονόμου.   </w:t>
      </w:r>
    </w:p>
    <w:p w:rsidR="00BD177F" w:rsidRPr="00AB7D95" w:rsidRDefault="00BD177F" w:rsidP="00BD177F">
      <w:pPr>
        <w:autoSpaceDE w:val="0"/>
        <w:autoSpaceDN w:val="0"/>
        <w:adjustRightInd w:val="0"/>
        <w:jc w:val="both"/>
        <w:rPr>
          <w:rFonts w:ascii="TimesLTStd-Roman" w:hAnsi="TimesLTStd-Roman" w:cs="TimesLTStd-Roman"/>
          <w:noProof w:val="0"/>
          <w:sz w:val="20"/>
          <w:szCs w:val="20"/>
        </w:rPr>
      </w:pPr>
    </w:p>
    <w:tbl>
      <w:tblPr>
        <w:tblW w:w="0" w:type="auto"/>
        <w:tblInd w:w="40" w:type="dxa"/>
        <w:tblLayout w:type="fixed"/>
        <w:tblCellMar>
          <w:left w:w="40" w:type="dxa"/>
          <w:right w:w="40" w:type="dxa"/>
        </w:tblCellMar>
        <w:tblLook w:val="0000"/>
      </w:tblPr>
      <w:tblGrid>
        <w:gridCol w:w="1997"/>
        <w:gridCol w:w="1939"/>
      </w:tblGrid>
      <w:tr w:rsidR="00BD177F" w:rsidRPr="00AB7D95" w:rsidTr="00052342">
        <w:trPr>
          <w:trHeight w:val="691"/>
        </w:trPr>
        <w:tc>
          <w:tcPr>
            <w:tcW w:w="1997" w:type="dxa"/>
            <w:tcBorders>
              <w:top w:val="nil"/>
              <w:left w:val="nil"/>
              <w:bottom w:val="single" w:sz="6" w:space="0" w:color="auto"/>
              <w:right w:val="single" w:sz="6" w:space="0" w:color="auto"/>
            </w:tcBorders>
            <w:shd w:val="clear" w:color="auto" w:fill="FFFFFF"/>
          </w:tcPr>
          <w:p w:rsidR="00BD177F" w:rsidRPr="00AB7D95" w:rsidRDefault="00BD177F" w:rsidP="00052342">
            <w:pPr>
              <w:shd w:val="clear" w:color="auto" w:fill="FFFFFF"/>
              <w:autoSpaceDE w:val="0"/>
              <w:autoSpaceDN w:val="0"/>
              <w:adjustRightInd w:val="0"/>
              <w:rPr>
                <w:rFonts w:ascii="Palatino Linotype" w:hAnsi="Palatino Linotype"/>
                <w:noProof w:val="0"/>
                <w:sz w:val="19"/>
                <w:szCs w:val="19"/>
              </w:rPr>
            </w:pPr>
            <w:r w:rsidRPr="00AB7D95">
              <w:rPr>
                <w:rFonts w:ascii="Palatino Linotype" w:hAnsi="Palatino Linotype"/>
                <w:noProof w:val="0"/>
                <w:sz w:val="19"/>
                <w:szCs w:val="19"/>
              </w:rPr>
              <w:t>16,1-9: ο έξυπνος οικονόμος (και όχι ο άδικος/πονηρός οικονόμος όπως τιτλοφορείται)</w:t>
            </w:r>
          </w:p>
        </w:tc>
        <w:tc>
          <w:tcPr>
            <w:tcW w:w="1939" w:type="dxa"/>
            <w:tcBorders>
              <w:top w:val="nil"/>
              <w:left w:val="single" w:sz="6" w:space="0" w:color="auto"/>
              <w:bottom w:val="single" w:sz="6" w:space="0" w:color="auto"/>
              <w:right w:val="nil"/>
            </w:tcBorders>
            <w:shd w:val="clear" w:color="auto" w:fill="FFFFFF"/>
          </w:tcPr>
          <w:p w:rsidR="00BD177F" w:rsidRPr="00AB7D95" w:rsidRDefault="00BD177F" w:rsidP="00052342">
            <w:pPr>
              <w:shd w:val="clear" w:color="auto" w:fill="FFFFFF"/>
              <w:autoSpaceDE w:val="0"/>
              <w:autoSpaceDN w:val="0"/>
              <w:adjustRightInd w:val="0"/>
              <w:rPr>
                <w:rFonts w:ascii="Palatino Linotype" w:hAnsi="Palatino Linotype"/>
                <w:noProof w:val="0"/>
                <w:sz w:val="19"/>
                <w:szCs w:val="19"/>
              </w:rPr>
            </w:pPr>
            <w:r w:rsidRPr="00AB7D95">
              <w:rPr>
                <w:rFonts w:ascii="Palatino Linotype" w:hAnsi="Palatino Linotype"/>
                <w:noProof w:val="0"/>
                <w:sz w:val="19"/>
                <w:szCs w:val="19"/>
              </w:rPr>
              <w:t>16,1 9-31: ο πλούσιος</w:t>
            </w:r>
          </w:p>
          <w:p w:rsidR="00BD177F" w:rsidRPr="00AB7D95" w:rsidRDefault="00BD177F" w:rsidP="002D32FB">
            <w:pPr>
              <w:shd w:val="clear" w:color="auto" w:fill="FFFFFF"/>
              <w:autoSpaceDE w:val="0"/>
              <w:autoSpaceDN w:val="0"/>
              <w:adjustRightInd w:val="0"/>
              <w:jc w:val="center"/>
              <w:rPr>
                <w:rFonts w:ascii="Palatino Linotype" w:hAnsi="Palatino Linotype"/>
                <w:noProof w:val="0"/>
                <w:sz w:val="19"/>
                <w:szCs w:val="19"/>
              </w:rPr>
            </w:pPr>
            <w:r w:rsidRPr="00AB7D95">
              <w:rPr>
                <w:rFonts w:ascii="Palatino Linotype" w:hAnsi="Palatino Linotype"/>
                <w:noProof w:val="0"/>
                <w:sz w:val="19"/>
                <w:szCs w:val="19"/>
              </w:rPr>
              <w:t>και ο Λάζαρος-Ελεάζαρ</w:t>
            </w:r>
          </w:p>
        </w:tc>
      </w:tr>
      <w:tr w:rsidR="00BD177F" w:rsidRPr="00AB7D95" w:rsidTr="00052342">
        <w:trPr>
          <w:trHeight w:val="538"/>
        </w:trPr>
        <w:tc>
          <w:tcPr>
            <w:tcW w:w="1997" w:type="dxa"/>
            <w:tcBorders>
              <w:top w:val="single" w:sz="6" w:space="0" w:color="auto"/>
              <w:left w:val="nil"/>
              <w:bottom w:val="single" w:sz="6" w:space="0" w:color="auto"/>
              <w:right w:val="single" w:sz="6" w:space="0" w:color="auto"/>
            </w:tcBorders>
            <w:shd w:val="clear" w:color="auto" w:fill="FFFFFF"/>
          </w:tcPr>
          <w:p w:rsidR="00BD177F" w:rsidRPr="00AB7D95" w:rsidRDefault="00BD177F" w:rsidP="00052342">
            <w:pPr>
              <w:shd w:val="clear" w:color="auto" w:fill="FFFFFF"/>
              <w:autoSpaceDE w:val="0"/>
              <w:autoSpaceDN w:val="0"/>
              <w:adjustRightInd w:val="0"/>
              <w:rPr>
                <w:rFonts w:ascii="Palatino Linotype" w:hAnsi="Palatino Linotype"/>
                <w:noProof w:val="0"/>
                <w:sz w:val="19"/>
                <w:szCs w:val="19"/>
              </w:rPr>
            </w:pPr>
            <w:r w:rsidRPr="00AB7D95">
              <w:rPr>
                <w:rFonts w:ascii="Palatino Linotype" w:hAnsi="Palatino Linotype"/>
                <w:noProof w:val="0"/>
                <w:sz w:val="19"/>
                <w:szCs w:val="19"/>
              </w:rPr>
              <w:t xml:space="preserve">Έχει κακή φήμη – κανέναν φίλο </w:t>
            </w:r>
          </w:p>
        </w:tc>
        <w:tc>
          <w:tcPr>
            <w:tcW w:w="1939" w:type="dxa"/>
            <w:tcBorders>
              <w:top w:val="single" w:sz="6" w:space="0" w:color="auto"/>
              <w:left w:val="single" w:sz="6" w:space="0" w:color="auto"/>
              <w:bottom w:val="single" w:sz="6" w:space="0" w:color="auto"/>
              <w:right w:val="nil"/>
            </w:tcBorders>
            <w:shd w:val="clear" w:color="auto" w:fill="FFFFFF"/>
          </w:tcPr>
          <w:p w:rsidR="00BD177F" w:rsidRPr="00AB7D95" w:rsidRDefault="00BD177F" w:rsidP="00052342">
            <w:pPr>
              <w:shd w:val="clear" w:color="auto" w:fill="FFFFFF"/>
              <w:autoSpaceDE w:val="0"/>
              <w:autoSpaceDN w:val="0"/>
              <w:adjustRightInd w:val="0"/>
              <w:rPr>
                <w:rFonts w:ascii="Palatino Linotype" w:hAnsi="Palatino Linotype"/>
                <w:noProof w:val="0"/>
                <w:sz w:val="19"/>
                <w:szCs w:val="19"/>
              </w:rPr>
            </w:pPr>
            <w:r w:rsidRPr="00AB7D95">
              <w:rPr>
                <w:rFonts w:ascii="Palatino Linotype" w:hAnsi="Palatino Linotype"/>
                <w:noProof w:val="0"/>
                <w:sz w:val="19"/>
                <w:szCs w:val="19"/>
              </w:rPr>
              <w:t xml:space="preserve">Καλή φήμη – πολλοί φίλοι (γιορτές) </w:t>
            </w:r>
          </w:p>
        </w:tc>
      </w:tr>
      <w:tr w:rsidR="00BD177F" w:rsidRPr="00AB7D95" w:rsidTr="00052342">
        <w:trPr>
          <w:trHeight w:val="538"/>
        </w:trPr>
        <w:tc>
          <w:tcPr>
            <w:tcW w:w="1997" w:type="dxa"/>
            <w:tcBorders>
              <w:top w:val="single" w:sz="6" w:space="0" w:color="auto"/>
              <w:left w:val="nil"/>
              <w:bottom w:val="single" w:sz="6" w:space="0" w:color="auto"/>
              <w:right w:val="single" w:sz="6" w:space="0" w:color="auto"/>
            </w:tcBorders>
            <w:shd w:val="clear" w:color="auto" w:fill="FFFFFF"/>
          </w:tcPr>
          <w:p w:rsidR="00BD177F" w:rsidRPr="00AB7D95" w:rsidRDefault="00BD177F" w:rsidP="00701031">
            <w:pPr>
              <w:shd w:val="clear" w:color="auto" w:fill="FFFFFF"/>
              <w:autoSpaceDE w:val="0"/>
              <w:autoSpaceDN w:val="0"/>
              <w:adjustRightInd w:val="0"/>
              <w:jc w:val="center"/>
              <w:rPr>
                <w:rFonts w:ascii="Palatino Linotype" w:hAnsi="Palatino Linotype"/>
                <w:noProof w:val="0"/>
                <w:sz w:val="19"/>
                <w:szCs w:val="19"/>
              </w:rPr>
            </w:pPr>
            <w:r w:rsidRPr="00AB7D95">
              <w:rPr>
                <w:rFonts w:ascii="Palatino Linotype" w:hAnsi="Palatino Linotype"/>
                <w:noProof w:val="0"/>
                <w:sz w:val="19"/>
                <w:szCs w:val="19"/>
              </w:rPr>
              <w:t>Μετά αποκτά φήμη και κερδίζει φίλους</w:t>
            </w:r>
          </w:p>
        </w:tc>
        <w:tc>
          <w:tcPr>
            <w:tcW w:w="1939" w:type="dxa"/>
            <w:tcBorders>
              <w:top w:val="single" w:sz="6" w:space="0" w:color="auto"/>
              <w:left w:val="single" w:sz="6" w:space="0" w:color="auto"/>
              <w:bottom w:val="single" w:sz="6" w:space="0" w:color="auto"/>
              <w:right w:val="nil"/>
            </w:tcBorders>
            <w:shd w:val="clear" w:color="auto" w:fill="FFFFFF"/>
          </w:tcPr>
          <w:p w:rsidR="00BD177F" w:rsidRPr="00AB7D95" w:rsidRDefault="00BD177F" w:rsidP="00052342">
            <w:pPr>
              <w:shd w:val="clear" w:color="auto" w:fill="FFFFFF"/>
              <w:autoSpaceDE w:val="0"/>
              <w:autoSpaceDN w:val="0"/>
              <w:adjustRightInd w:val="0"/>
              <w:rPr>
                <w:rFonts w:ascii="Palatino Linotype" w:hAnsi="Palatino Linotype"/>
                <w:noProof w:val="0"/>
                <w:sz w:val="19"/>
                <w:szCs w:val="19"/>
              </w:rPr>
            </w:pPr>
            <w:r w:rsidRPr="00AB7D95">
              <w:rPr>
                <w:rFonts w:ascii="Palatino Linotype" w:hAnsi="Palatino Linotype"/>
                <w:noProof w:val="0"/>
                <w:sz w:val="19"/>
                <w:szCs w:val="19"/>
              </w:rPr>
              <w:t xml:space="preserve">Το αντίστροφο </w:t>
            </w:r>
          </w:p>
        </w:tc>
      </w:tr>
      <w:tr w:rsidR="00BD177F" w:rsidRPr="00AB7D95" w:rsidTr="00052342">
        <w:trPr>
          <w:trHeight w:val="778"/>
        </w:trPr>
        <w:tc>
          <w:tcPr>
            <w:tcW w:w="1997" w:type="dxa"/>
            <w:tcBorders>
              <w:top w:val="single" w:sz="6" w:space="0" w:color="auto"/>
              <w:left w:val="nil"/>
              <w:bottom w:val="single" w:sz="6" w:space="0" w:color="auto"/>
              <w:right w:val="single" w:sz="6" w:space="0" w:color="auto"/>
            </w:tcBorders>
            <w:shd w:val="clear" w:color="auto" w:fill="FFFFFF"/>
          </w:tcPr>
          <w:p w:rsidR="00BD177F" w:rsidRPr="00AB7D95" w:rsidRDefault="00BD177F" w:rsidP="00052342">
            <w:pPr>
              <w:shd w:val="clear" w:color="auto" w:fill="FFFFFF"/>
              <w:autoSpaceDE w:val="0"/>
              <w:autoSpaceDN w:val="0"/>
              <w:adjustRightInd w:val="0"/>
              <w:rPr>
                <w:rFonts w:ascii="Palatino Linotype" w:hAnsi="Palatino Linotype"/>
                <w:noProof w:val="0"/>
                <w:sz w:val="19"/>
                <w:szCs w:val="19"/>
              </w:rPr>
            </w:pPr>
            <w:r w:rsidRPr="00AB7D95">
              <w:rPr>
                <w:rFonts w:ascii="Palatino Linotype" w:hAnsi="Palatino Linotype"/>
                <w:noProof w:val="0"/>
                <w:sz w:val="19"/>
                <w:szCs w:val="19"/>
              </w:rPr>
              <w:t xml:space="preserve">Εκμεταλλεύεται την ευκαιρία για το καλό των άλλων </w:t>
            </w:r>
          </w:p>
        </w:tc>
        <w:tc>
          <w:tcPr>
            <w:tcW w:w="1939" w:type="dxa"/>
            <w:tcBorders>
              <w:top w:val="single" w:sz="6" w:space="0" w:color="auto"/>
              <w:left w:val="single" w:sz="6" w:space="0" w:color="auto"/>
              <w:bottom w:val="single" w:sz="6" w:space="0" w:color="auto"/>
              <w:right w:val="nil"/>
            </w:tcBorders>
            <w:shd w:val="clear" w:color="auto" w:fill="FFFFFF"/>
          </w:tcPr>
          <w:p w:rsidR="00BD177F" w:rsidRPr="00AB7D95" w:rsidRDefault="00BD177F" w:rsidP="00052342">
            <w:pPr>
              <w:shd w:val="clear" w:color="auto" w:fill="FFFFFF"/>
              <w:autoSpaceDE w:val="0"/>
              <w:autoSpaceDN w:val="0"/>
              <w:adjustRightInd w:val="0"/>
              <w:rPr>
                <w:rFonts w:ascii="Palatino Linotype" w:hAnsi="Palatino Linotype"/>
                <w:noProof w:val="0"/>
                <w:sz w:val="19"/>
                <w:szCs w:val="19"/>
              </w:rPr>
            </w:pPr>
            <w:r w:rsidRPr="00AB7D95">
              <w:rPr>
                <w:rFonts w:ascii="Palatino Linotype" w:hAnsi="Palatino Linotype"/>
                <w:noProof w:val="0"/>
                <w:sz w:val="19"/>
                <w:szCs w:val="19"/>
              </w:rPr>
              <w:t xml:space="preserve">Εκμεταλλεύεται την ευκαιρία για το δικό του συμφέρον </w:t>
            </w:r>
          </w:p>
        </w:tc>
      </w:tr>
      <w:tr w:rsidR="00BD177F" w:rsidRPr="00AB7D95" w:rsidTr="00052342">
        <w:trPr>
          <w:trHeight w:val="538"/>
        </w:trPr>
        <w:tc>
          <w:tcPr>
            <w:tcW w:w="1997" w:type="dxa"/>
            <w:tcBorders>
              <w:top w:val="single" w:sz="6" w:space="0" w:color="auto"/>
              <w:left w:val="nil"/>
              <w:bottom w:val="single" w:sz="6" w:space="0" w:color="auto"/>
              <w:right w:val="single" w:sz="6" w:space="0" w:color="auto"/>
            </w:tcBorders>
            <w:shd w:val="clear" w:color="auto" w:fill="FFFFFF"/>
          </w:tcPr>
          <w:p w:rsidR="00BD177F" w:rsidRPr="00AB7D95" w:rsidRDefault="00BD177F" w:rsidP="00052342">
            <w:pPr>
              <w:shd w:val="clear" w:color="auto" w:fill="FFFFFF"/>
              <w:autoSpaceDE w:val="0"/>
              <w:autoSpaceDN w:val="0"/>
              <w:adjustRightInd w:val="0"/>
              <w:rPr>
                <w:rFonts w:ascii="Palatino Linotype" w:hAnsi="Palatino Linotype"/>
                <w:noProof w:val="0"/>
                <w:sz w:val="19"/>
                <w:szCs w:val="19"/>
              </w:rPr>
            </w:pPr>
            <w:r w:rsidRPr="00AB7D95">
              <w:rPr>
                <w:rFonts w:ascii="Palatino Linotype" w:hAnsi="Palatino Linotype"/>
                <w:noProof w:val="0"/>
                <w:sz w:val="19"/>
                <w:szCs w:val="19"/>
              </w:rPr>
              <w:t>Έξυπνη χρήση των αγαθών</w:t>
            </w:r>
          </w:p>
        </w:tc>
        <w:tc>
          <w:tcPr>
            <w:tcW w:w="1939" w:type="dxa"/>
            <w:tcBorders>
              <w:top w:val="single" w:sz="6" w:space="0" w:color="auto"/>
              <w:left w:val="single" w:sz="6" w:space="0" w:color="auto"/>
              <w:bottom w:val="single" w:sz="6" w:space="0" w:color="auto"/>
              <w:right w:val="nil"/>
            </w:tcBorders>
            <w:shd w:val="clear" w:color="auto" w:fill="FFFFFF"/>
          </w:tcPr>
          <w:p w:rsidR="00BD177F" w:rsidRPr="00AB7D95" w:rsidRDefault="00BD177F" w:rsidP="00052342">
            <w:pPr>
              <w:shd w:val="clear" w:color="auto" w:fill="FFFFFF"/>
              <w:autoSpaceDE w:val="0"/>
              <w:autoSpaceDN w:val="0"/>
              <w:adjustRightInd w:val="0"/>
              <w:rPr>
                <w:rFonts w:ascii="Palatino Linotype" w:hAnsi="Palatino Linotype"/>
                <w:noProof w:val="0"/>
                <w:sz w:val="19"/>
                <w:szCs w:val="19"/>
              </w:rPr>
            </w:pPr>
            <w:r w:rsidRPr="00AB7D95">
              <w:rPr>
                <w:rFonts w:ascii="Palatino Linotype" w:hAnsi="Palatino Linotype"/>
                <w:noProof w:val="0"/>
                <w:sz w:val="19"/>
                <w:szCs w:val="19"/>
              </w:rPr>
              <w:t>Κακή χρήση των αγαθών</w:t>
            </w:r>
          </w:p>
        </w:tc>
      </w:tr>
      <w:tr w:rsidR="00BD177F" w:rsidRPr="00AB7D95" w:rsidTr="00052342">
        <w:trPr>
          <w:trHeight w:val="547"/>
        </w:trPr>
        <w:tc>
          <w:tcPr>
            <w:tcW w:w="1997" w:type="dxa"/>
            <w:tcBorders>
              <w:top w:val="single" w:sz="6" w:space="0" w:color="auto"/>
              <w:left w:val="nil"/>
              <w:bottom w:val="single" w:sz="6" w:space="0" w:color="auto"/>
              <w:right w:val="single" w:sz="6" w:space="0" w:color="auto"/>
            </w:tcBorders>
            <w:shd w:val="clear" w:color="auto" w:fill="FFFFFF"/>
          </w:tcPr>
          <w:p w:rsidR="00BD177F" w:rsidRPr="00AB7D95" w:rsidRDefault="00D7235B" w:rsidP="00052342">
            <w:pPr>
              <w:shd w:val="clear" w:color="auto" w:fill="FFFFFF"/>
              <w:autoSpaceDE w:val="0"/>
              <w:autoSpaceDN w:val="0"/>
              <w:adjustRightInd w:val="0"/>
              <w:rPr>
                <w:rFonts w:ascii="Palatino Linotype" w:hAnsi="Palatino Linotype"/>
                <w:noProof w:val="0"/>
                <w:sz w:val="19"/>
                <w:szCs w:val="19"/>
              </w:rPr>
            </w:pPr>
            <w:r>
              <w:rPr>
                <w:rFonts w:ascii="Palatino Linotype" w:hAnsi="Palatino Linotype"/>
                <w:noProof w:val="0"/>
                <w:sz w:val="19"/>
                <w:szCs w:val="19"/>
              </w:rPr>
              <w:t>Απαλλάσσει</w:t>
            </w:r>
            <w:r w:rsidR="00BD177F" w:rsidRPr="00AB7D95">
              <w:rPr>
                <w:rFonts w:ascii="Palatino Linotype" w:hAnsi="Palatino Linotype"/>
                <w:noProof w:val="0"/>
                <w:sz w:val="19"/>
                <w:szCs w:val="19"/>
              </w:rPr>
              <w:t xml:space="preserve"> χρεώστες </w:t>
            </w:r>
          </w:p>
        </w:tc>
        <w:tc>
          <w:tcPr>
            <w:tcW w:w="1939" w:type="dxa"/>
            <w:tcBorders>
              <w:top w:val="single" w:sz="6" w:space="0" w:color="auto"/>
              <w:left w:val="single" w:sz="6" w:space="0" w:color="auto"/>
              <w:bottom w:val="single" w:sz="6" w:space="0" w:color="auto"/>
              <w:right w:val="nil"/>
            </w:tcBorders>
            <w:shd w:val="clear" w:color="auto" w:fill="FFFFFF"/>
          </w:tcPr>
          <w:p w:rsidR="00BD177F" w:rsidRPr="00AB7D95" w:rsidRDefault="00BD177F" w:rsidP="00052342">
            <w:pPr>
              <w:shd w:val="clear" w:color="auto" w:fill="FFFFFF"/>
              <w:autoSpaceDE w:val="0"/>
              <w:autoSpaceDN w:val="0"/>
              <w:adjustRightInd w:val="0"/>
              <w:rPr>
                <w:rFonts w:ascii="Palatino Linotype" w:hAnsi="Palatino Linotype"/>
                <w:noProof w:val="0"/>
                <w:sz w:val="19"/>
                <w:szCs w:val="19"/>
              </w:rPr>
            </w:pPr>
            <w:r w:rsidRPr="00AB7D95">
              <w:rPr>
                <w:rFonts w:ascii="Palatino Linotype" w:hAnsi="Palatino Linotype"/>
                <w:noProof w:val="0"/>
                <w:sz w:val="19"/>
                <w:szCs w:val="19"/>
              </w:rPr>
              <w:t xml:space="preserve">Ο Λάζαρος λιμοκτονεί και πεθαίνει σε απόλυτη πενία </w:t>
            </w:r>
          </w:p>
        </w:tc>
      </w:tr>
      <w:tr w:rsidR="00BD177F" w:rsidRPr="00AB7D95" w:rsidTr="00052342">
        <w:trPr>
          <w:trHeight w:val="538"/>
        </w:trPr>
        <w:tc>
          <w:tcPr>
            <w:tcW w:w="1997" w:type="dxa"/>
            <w:tcBorders>
              <w:top w:val="single" w:sz="6" w:space="0" w:color="auto"/>
              <w:left w:val="nil"/>
              <w:bottom w:val="single" w:sz="6" w:space="0" w:color="auto"/>
              <w:right w:val="single" w:sz="6" w:space="0" w:color="auto"/>
            </w:tcBorders>
            <w:shd w:val="clear" w:color="auto" w:fill="FFFFFF"/>
          </w:tcPr>
          <w:p w:rsidR="00BD177F" w:rsidRPr="00AB7D95" w:rsidRDefault="00BD177F" w:rsidP="00052342">
            <w:pPr>
              <w:shd w:val="clear" w:color="auto" w:fill="FFFFFF"/>
              <w:autoSpaceDE w:val="0"/>
              <w:autoSpaceDN w:val="0"/>
              <w:adjustRightInd w:val="0"/>
              <w:rPr>
                <w:rFonts w:ascii="Palatino Linotype" w:hAnsi="Palatino Linotype"/>
                <w:noProof w:val="0"/>
                <w:sz w:val="19"/>
                <w:szCs w:val="19"/>
              </w:rPr>
            </w:pPr>
            <w:r w:rsidRPr="00AB7D95">
              <w:rPr>
                <w:rFonts w:ascii="Palatino Linotype" w:hAnsi="Palatino Linotype"/>
                <w:noProof w:val="0"/>
                <w:sz w:val="19"/>
                <w:szCs w:val="19"/>
              </w:rPr>
              <w:t xml:space="preserve">Κάνει κάτι για γίνει αποδεκτός </w:t>
            </w:r>
          </w:p>
        </w:tc>
        <w:tc>
          <w:tcPr>
            <w:tcW w:w="1939" w:type="dxa"/>
            <w:tcBorders>
              <w:top w:val="single" w:sz="6" w:space="0" w:color="auto"/>
              <w:left w:val="single" w:sz="6" w:space="0" w:color="auto"/>
              <w:bottom w:val="single" w:sz="6" w:space="0" w:color="auto"/>
              <w:right w:val="nil"/>
            </w:tcBorders>
            <w:shd w:val="clear" w:color="auto" w:fill="FFFFFF"/>
          </w:tcPr>
          <w:p w:rsidR="00BD177F" w:rsidRPr="00AB7D95" w:rsidRDefault="000461F2" w:rsidP="00052342">
            <w:pPr>
              <w:shd w:val="clear" w:color="auto" w:fill="FFFFFF"/>
              <w:autoSpaceDE w:val="0"/>
              <w:autoSpaceDN w:val="0"/>
              <w:adjustRightInd w:val="0"/>
              <w:rPr>
                <w:rFonts w:ascii="Palatino Linotype" w:hAnsi="Palatino Linotype"/>
                <w:noProof w:val="0"/>
                <w:sz w:val="19"/>
                <w:szCs w:val="19"/>
              </w:rPr>
            </w:pPr>
            <w:r>
              <w:rPr>
                <w:rFonts w:ascii="Palatino Linotype" w:hAnsi="Palatino Linotype"/>
                <w:noProof w:val="0"/>
                <w:sz w:val="19"/>
                <w:szCs w:val="19"/>
              </w:rPr>
              <w:t xml:space="preserve">Οδηγείται </w:t>
            </w:r>
            <w:r w:rsidR="00BD177F" w:rsidRPr="00AB7D95">
              <w:rPr>
                <w:rFonts w:ascii="Palatino Linotype" w:hAnsi="Palatino Linotype"/>
                <w:noProof w:val="0"/>
                <w:sz w:val="19"/>
                <w:szCs w:val="19"/>
              </w:rPr>
              <w:t xml:space="preserve">στην αιώνια κόλαση </w:t>
            </w:r>
          </w:p>
        </w:tc>
      </w:tr>
      <w:tr w:rsidR="00BD177F" w:rsidRPr="00AB7D95" w:rsidTr="00052342">
        <w:trPr>
          <w:trHeight w:val="538"/>
        </w:trPr>
        <w:tc>
          <w:tcPr>
            <w:tcW w:w="1997" w:type="dxa"/>
            <w:tcBorders>
              <w:top w:val="single" w:sz="6" w:space="0" w:color="auto"/>
              <w:left w:val="nil"/>
              <w:bottom w:val="single" w:sz="6" w:space="0" w:color="auto"/>
              <w:right w:val="single" w:sz="6" w:space="0" w:color="auto"/>
            </w:tcBorders>
            <w:shd w:val="clear" w:color="auto" w:fill="FFFFFF"/>
          </w:tcPr>
          <w:p w:rsidR="00BD177F" w:rsidRPr="00AB7D95" w:rsidRDefault="00BD177F" w:rsidP="00974EAF">
            <w:pPr>
              <w:shd w:val="clear" w:color="auto" w:fill="FFFFFF"/>
              <w:autoSpaceDE w:val="0"/>
              <w:autoSpaceDN w:val="0"/>
              <w:adjustRightInd w:val="0"/>
              <w:rPr>
                <w:rFonts w:ascii="Palatino Linotype" w:hAnsi="Palatino Linotype"/>
                <w:noProof w:val="0"/>
                <w:sz w:val="19"/>
                <w:szCs w:val="19"/>
              </w:rPr>
            </w:pPr>
            <w:r w:rsidRPr="00AB7D95">
              <w:rPr>
                <w:rFonts w:ascii="Palatino Linotype" w:hAnsi="Palatino Linotype"/>
                <w:noProof w:val="0"/>
                <w:sz w:val="19"/>
                <w:szCs w:val="19"/>
              </w:rPr>
              <w:lastRenderedPageBreak/>
              <w:t xml:space="preserve">Ακολουθεί το Νόμο: </w:t>
            </w:r>
          </w:p>
        </w:tc>
        <w:tc>
          <w:tcPr>
            <w:tcW w:w="1939" w:type="dxa"/>
            <w:tcBorders>
              <w:top w:val="single" w:sz="6" w:space="0" w:color="auto"/>
              <w:left w:val="single" w:sz="6" w:space="0" w:color="auto"/>
              <w:bottom w:val="single" w:sz="6" w:space="0" w:color="auto"/>
              <w:right w:val="nil"/>
            </w:tcBorders>
            <w:shd w:val="clear" w:color="auto" w:fill="FFFFFF"/>
          </w:tcPr>
          <w:p w:rsidR="00BD177F" w:rsidRPr="00AB7D95" w:rsidRDefault="00BD177F" w:rsidP="00052342">
            <w:pPr>
              <w:shd w:val="clear" w:color="auto" w:fill="FFFFFF"/>
              <w:autoSpaceDE w:val="0"/>
              <w:autoSpaceDN w:val="0"/>
              <w:adjustRightInd w:val="0"/>
              <w:rPr>
                <w:rFonts w:ascii="Palatino Linotype" w:hAnsi="Palatino Linotype"/>
                <w:noProof w:val="0"/>
                <w:sz w:val="19"/>
                <w:szCs w:val="19"/>
              </w:rPr>
            </w:pPr>
            <w:r w:rsidRPr="00AB7D95">
              <w:rPr>
                <w:rFonts w:ascii="Palatino Linotype" w:hAnsi="Palatino Linotype"/>
                <w:noProof w:val="0"/>
                <w:sz w:val="19"/>
                <w:szCs w:val="19"/>
              </w:rPr>
              <w:t xml:space="preserve">Δεν ακούει το Νόμο και τους Προφήτες </w:t>
            </w:r>
          </w:p>
        </w:tc>
      </w:tr>
      <w:tr w:rsidR="00BD177F" w:rsidRPr="00AB7D95" w:rsidTr="00052342">
        <w:trPr>
          <w:trHeight w:val="557"/>
        </w:trPr>
        <w:tc>
          <w:tcPr>
            <w:tcW w:w="1997" w:type="dxa"/>
            <w:tcBorders>
              <w:top w:val="single" w:sz="6" w:space="0" w:color="auto"/>
              <w:left w:val="nil"/>
              <w:bottom w:val="single" w:sz="6" w:space="0" w:color="auto"/>
              <w:right w:val="single" w:sz="6" w:space="0" w:color="auto"/>
            </w:tcBorders>
            <w:shd w:val="clear" w:color="auto" w:fill="FFFFFF"/>
          </w:tcPr>
          <w:p w:rsidR="00BD177F" w:rsidRPr="00AB7D95" w:rsidRDefault="00BD177F" w:rsidP="00052342">
            <w:pPr>
              <w:shd w:val="clear" w:color="auto" w:fill="FFFFFF"/>
              <w:autoSpaceDE w:val="0"/>
              <w:autoSpaceDN w:val="0"/>
              <w:adjustRightInd w:val="0"/>
              <w:rPr>
                <w:rFonts w:ascii="Palatino Linotype" w:hAnsi="Palatino Linotype"/>
                <w:noProof w:val="0"/>
                <w:sz w:val="19"/>
                <w:szCs w:val="19"/>
              </w:rPr>
            </w:pPr>
            <w:r w:rsidRPr="00AB7D95">
              <w:rPr>
                <w:rFonts w:ascii="Palatino Linotype" w:hAnsi="Palatino Linotype"/>
                <w:noProof w:val="0"/>
                <w:sz w:val="19"/>
                <w:szCs w:val="19"/>
              </w:rPr>
              <w:t>Ενεργεί την κατάλληλη στιγμή</w:t>
            </w:r>
          </w:p>
        </w:tc>
        <w:tc>
          <w:tcPr>
            <w:tcW w:w="1939" w:type="dxa"/>
            <w:tcBorders>
              <w:top w:val="single" w:sz="6" w:space="0" w:color="auto"/>
              <w:left w:val="single" w:sz="6" w:space="0" w:color="auto"/>
              <w:bottom w:val="single" w:sz="6" w:space="0" w:color="auto"/>
              <w:right w:val="nil"/>
            </w:tcBorders>
            <w:shd w:val="clear" w:color="auto" w:fill="FFFFFF"/>
          </w:tcPr>
          <w:p w:rsidR="00BD177F" w:rsidRPr="00AB7D95" w:rsidRDefault="00BD177F" w:rsidP="00052342">
            <w:pPr>
              <w:shd w:val="clear" w:color="auto" w:fill="FFFFFF"/>
              <w:autoSpaceDE w:val="0"/>
              <w:autoSpaceDN w:val="0"/>
              <w:adjustRightInd w:val="0"/>
              <w:rPr>
                <w:rFonts w:ascii="Palatino Linotype" w:hAnsi="Palatino Linotype"/>
                <w:noProof w:val="0"/>
                <w:sz w:val="19"/>
                <w:szCs w:val="19"/>
              </w:rPr>
            </w:pPr>
            <w:r w:rsidRPr="00AB7D95">
              <w:rPr>
                <w:rFonts w:ascii="Palatino Linotype" w:hAnsi="Palatino Linotype"/>
                <w:noProof w:val="0"/>
                <w:sz w:val="19"/>
                <w:szCs w:val="19"/>
              </w:rPr>
              <w:t>Πολύ αργά….</w:t>
            </w:r>
          </w:p>
        </w:tc>
      </w:tr>
    </w:tbl>
    <w:p w:rsidR="00BD177F" w:rsidRPr="00AB7D95" w:rsidRDefault="00BD177F" w:rsidP="00BD177F">
      <w:pPr>
        <w:shd w:val="clear" w:color="auto" w:fill="FFFFFF"/>
        <w:autoSpaceDE w:val="0"/>
        <w:autoSpaceDN w:val="0"/>
        <w:adjustRightInd w:val="0"/>
        <w:rPr>
          <w:rFonts w:ascii="Palatino Linotype" w:hAnsi="Palatino Linotype"/>
          <w:noProof w:val="0"/>
          <w:sz w:val="19"/>
          <w:szCs w:val="19"/>
        </w:rPr>
      </w:pPr>
    </w:p>
    <w:p w:rsidR="0021480E" w:rsidRPr="00AB7D95" w:rsidRDefault="0021480E" w:rsidP="0021480E">
      <w:pPr>
        <w:jc w:val="both"/>
        <w:rPr>
          <w:rFonts w:ascii="Palatino Linotype" w:eastAsiaTheme="minorHAnsi" w:hAnsi="Palatino Linotype" w:cs="Arial"/>
          <w:noProof w:val="0"/>
          <w:sz w:val="22"/>
          <w:szCs w:val="20"/>
          <w:lang w:eastAsia="en-US" w:bidi="he-IL"/>
        </w:rPr>
      </w:pPr>
      <w:r w:rsidRPr="00AB7D95">
        <w:rPr>
          <w:rFonts w:ascii="Palatino Linotype" w:hAnsi="Palatino Linotype" w:cs="Silver Humana"/>
          <w:noProof w:val="0"/>
          <w:sz w:val="22"/>
        </w:rPr>
        <w:t>Προκλητική είναι και η παραβολή των μνων</w:t>
      </w:r>
      <w:r w:rsidR="001F1FF3" w:rsidRPr="00AB7D95">
        <w:rPr>
          <w:rFonts w:ascii="Palatino Linotype" w:hAnsi="Palatino Linotype" w:cs="Silver Humana"/>
          <w:noProof w:val="0"/>
          <w:sz w:val="22"/>
        </w:rPr>
        <w:t xml:space="preserve"> (19, 11-18)</w:t>
      </w:r>
      <w:r w:rsidRPr="00AB7D95">
        <w:rPr>
          <w:rFonts w:ascii="Palatino Linotype" w:hAnsi="Palatino Linotype" w:cs="Silver Humana"/>
          <w:noProof w:val="0"/>
          <w:sz w:val="22"/>
        </w:rPr>
        <w:t xml:space="preserve"> η οποία δεν ακούγεται στις κυριακάτικες Συνάξεις ημών των Ορθοδόξων όπως και αυτή του οικονόμου. </w:t>
      </w:r>
      <w:r w:rsidRPr="00AB7D95">
        <w:rPr>
          <w:rFonts w:ascii="Palatino Linotype" w:eastAsiaTheme="minorHAnsi" w:hAnsi="Palatino Linotype" w:cs="Arial"/>
          <w:noProof w:val="0"/>
          <w:sz w:val="22"/>
          <w:szCs w:val="20"/>
          <w:lang w:eastAsia="en-US" w:bidi="he-IL"/>
        </w:rPr>
        <w:t>Ενώ στην αντίστοιχη παραβολή των ταλάντων του Ματθαίου</w:t>
      </w:r>
      <w:r w:rsidR="00BB4EC2" w:rsidRPr="00AB7D95">
        <w:rPr>
          <w:rFonts w:ascii="Palatino Linotype" w:eastAsiaTheme="minorHAnsi" w:hAnsi="Palatino Linotype" w:cs="Arial"/>
          <w:noProof w:val="0"/>
          <w:sz w:val="22"/>
          <w:szCs w:val="20"/>
          <w:lang w:eastAsia="en-US" w:bidi="he-IL"/>
        </w:rPr>
        <w:t xml:space="preserve"> (25, 14-30)</w:t>
      </w:r>
      <w:r w:rsidRPr="00AB7D95">
        <w:rPr>
          <w:rFonts w:ascii="Palatino Linotype" w:eastAsiaTheme="minorHAnsi" w:hAnsi="Palatino Linotype" w:cs="Arial"/>
          <w:noProof w:val="0"/>
          <w:sz w:val="22"/>
          <w:szCs w:val="20"/>
          <w:lang w:eastAsia="en-US" w:bidi="he-IL"/>
        </w:rPr>
        <w:t xml:space="preserve"> κάθε δούλος λαμβάνει διαφορετικό ποσόν ταλάντων (10, 5, 1) στον Λουκά καθείς από τους δέκα σκλάβους λαμβάνει το ίδιο ποσόν. Μάλιστα στον Μτ. το αφεντικό ονομάζεται </w:t>
      </w:r>
      <w:r w:rsidRPr="00AB7D95">
        <w:rPr>
          <w:rFonts w:ascii="Palatino Linotype" w:eastAsiaTheme="minorHAnsi" w:hAnsi="Palatino Linotype" w:cs="Arial"/>
          <w:b/>
          <w:i/>
          <w:noProof w:val="0"/>
          <w:sz w:val="22"/>
          <w:szCs w:val="20"/>
          <w:lang w:eastAsia="en-US" w:bidi="he-IL"/>
        </w:rPr>
        <w:t>κύριος</w:t>
      </w:r>
      <w:r w:rsidRPr="00AB7D95">
        <w:rPr>
          <w:rFonts w:ascii="Palatino Linotype" w:eastAsiaTheme="minorHAnsi" w:hAnsi="Palatino Linotype" w:cs="Arial"/>
          <w:noProof w:val="0"/>
          <w:sz w:val="22"/>
          <w:szCs w:val="20"/>
          <w:lang w:eastAsia="en-US" w:bidi="he-IL"/>
        </w:rPr>
        <w:t xml:space="preserve"> ενώ στον Λκ. </w:t>
      </w:r>
      <w:r w:rsidRPr="00AB7D95">
        <w:rPr>
          <w:rFonts w:ascii="Palatino Linotype" w:eastAsiaTheme="minorHAnsi" w:hAnsi="Palatino Linotype" w:cs="Arial"/>
          <w:i/>
          <w:noProof w:val="0"/>
          <w:sz w:val="22"/>
          <w:szCs w:val="20"/>
          <w:lang w:eastAsia="en-US" w:bidi="he-IL"/>
        </w:rPr>
        <w:t>ευ-γενής</w:t>
      </w:r>
      <w:r w:rsidRPr="00AB7D95">
        <w:rPr>
          <w:rFonts w:ascii="Palatino Linotype" w:eastAsiaTheme="minorHAnsi" w:hAnsi="Palatino Linotype" w:cs="Arial"/>
          <w:noProof w:val="0"/>
          <w:sz w:val="22"/>
          <w:szCs w:val="20"/>
          <w:lang w:eastAsia="en-US" w:bidi="he-IL"/>
        </w:rPr>
        <w:t xml:space="preserve"> ο οποίος ταξιδεύει σε ξένη χώρα (προφανώς στη Ρώμη) για να λάβει (ουσιαστικά για να αγοράσει) το αξίωμα του βασιλέα το οποίο σε αντίθεση προς αυτό του επάρχου/επιτρόπου ίσχυε εφ’ όρου ζωής και εξαγοραζόταν αδρά από τον αυτοκράτορα της Αιώνιας (;) Πόλης. Φυσικά το ποσόν που δινόταν το εισέπραττε ο ανακηρυχθείς βασιλεύς κατόπιν πολλαπλάσιο από τους </w:t>
      </w:r>
      <w:r w:rsidR="00D7235B">
        <w:rPr>
          <w:rFonts w:ascii="Palatino Linotype" w:eastAsiaTheme="minorHAnsi" w:hAnsi="Palatino Linotype" w:cs="Arial"/>
          <w:noProof w:val="0"/>
          <w:sz w:val="22"/>
          <w:szCs w:val="20"/>
          <w:lang w:eastAsia="en-US" w:bidi="he-IL"/>
        </w:rPr>
        <w:t>υπηκόους (σε αγαθά ή χρήμα). Γι’</w:t>
      </w:r>
      <w:r w:rsidRPr="00AB7D95">
        <w:rPr>
          <w:rFonts w:ascii="Palatino Linotype" w:eastAsiaTheme="minorHAnsi" w:hAnsi="Palatino Linotype" w:cs="Arial"/>
          <w:noProof w:val="0"/>
          <w:sz w:val="22"/>
          <w:szCs w:val="20"/>
          <w:lang w:eastAsia="en-US" w:bidi="he-IL"/>
        </w:rPr>
        <w:t xml:space="preserve"> αυτό και στην παραβολή φεύγοντας ο ευγενής για να δοκιμάσει το τάλαντο των μελλοντικών συνεργατών-υποτελών του, τους υποβάλλει σε μια δοκιμασία (ένα τεστ). Το ποσόν που τους δίνει μόνον στον Λκ. προορίζεται </w:t>
      </w:r>
      <w:r w:rsidRPr="00AB7D95">
        <w:rPr>
          <w:rFonts w:ascii="Palatino Linotype" w:eastAsiaTheme="minorHAnsi" w:hAnsi="Palatino Linotype" w:cs="Arial"/>
          <w:i/>
          <w:noProof w:val="0"/>
          <w:sz w:val="22"/>
          <w:szCs w:val="20"/>
          <w:lang w:eastAsia="en-US" w:bidi="he-IL"/>
        </w:rPr>
        <w:t xml:space="preserve">για </w:t>
      </w:r>
      <w:r w:rsidR="00097C07" w:rsidRPr="00AB7D95">
        <w:rPr>
          <w:rFonts w:ascii="Palatino Linotype" w:eastAsiaTheme="minorHAnsi" w:hAnsi="Palatino Linotype" w:cs="Arial"/>
          <w:i/>
          <w:noProof w:val="0"/>
          <w:sz w:val="22"/>
          <w:szCs w:val="20"/>
          <w:lang w:eastAsia="en-US" w:bidi="he-IL"/>
        </w:rPr>
        <w:t>πραγματεία/</w:t>
      </w:r>
      <w:r w:rsidRPr="00AB7D95">
        <w:rPr>
          <w:rFonts w:ascii="Palatino Linotype" w:eastAsiaTheme="minorHAnsi" w:hAnsi="Palatino Linotype" w:cs="Arial"/>
          <w:i/>
          <w:noProof w:val="0"/>
          <w:sz w:val="22"/>
          <w:szCs w:val="20"/>
          <w:lang w:eastAsia="en-US" w:bidi="he-IL"/>
        </w:rPr>
        <w:t>εμπόριο</w:t>
      </w:r>
      <w:r w:rsidRPr="00AB7D95">
        <w:rPr>
          <w:rFonts w:ascii="Palatino Linotype" w:eastAsiaTheme="minorHAnsi" w:hAnsi="Palatino Linotype" w:cs="Arial"/>
          <w:noProof w:val="0"/>
          <w:sz w:val="22"/>
          <w:szCs w:val="20"/>
          <w:lang w:eastAsia="en-US" w:bidi="he-IL"/>
        </w:rPr>
        <w:t xml:space="preserve"> (19, 13</w:t>
      </w:r>
      <w:r w:rsidR="00BB4EC2" w:rsidRPr="00AB7D95">
        <w:rPr>
          <w:rFonts w:ascii="Palatino Linotype" w:eastAsiaTheme="minorHAnsi" w:hAnsi="Palatino Linotype" w:cs="Arial"/>
          <w:noProof w:val="0"/>
          <w:sz w:val="22"/>
          <w:szCs w:val="20"/>
          <w:vertAlign w:val="superscript"/>
          <w:lang w:eastAsia="en-US" w:bidi="he-IL"/>
        </w:rPr>
        <w:t>.</w:t>
      </w:r>
      <w:r w:rsidR="00097C07" w:rsidRPr="00AB7D95">
        <w:rPr>
          <w:rFonts w:ascii="Palatino Linotype" w:eastAsiaTheme="minorHAnsi" w:hAnsi="Palatino Linotype" w:cs="Arial"/>
          <w:noProof w:val="0"/>
          <w:sz w:val="22"/>
          <w:szCs w:val="20"/>
          <w:lang w:eastAsia="en-US" w:bidi="he-IL"/>
        </w:rPr>
        <w:t xml:space="preserve"> πρβλ. Ιώσ. </w:t>
      </w:r>
      <w:r w:rsidR="00097C07" w:rsidRPr="00AB7D95">
        <w:rPr>
          <w:rFonts w:ascii="Palatino Linotype" w:eastAsiaTheme="minorHAnsi" w:hAnsi="Palatino Linotype" w:cs="Arial"/>
          <w:i/>
          <w:noProof w:val="0"/>
          <w:sz w:val="22"/>
          <w:szCs w:val="20"/>
          <w:lang w:eastAsia="en-US" w:bidi="he-IL"/>
        </w:rPr>
        <w:t>Πόλ.</w:t>
      </w:r>
      <w:r w:rsidR="00097C07" w:rsidRPr="00AB7D95">
        <w:rPr>
          <w:rFonts w:ascii="Palatino Linotype" w:eastAsiaTheme="minorHAnsi" w:hAnsi="Palatino Linotype" w:cs="Arial"/>
          <w:noProof w:val="0"/>
          <w:sz w:val="22"/>
          <w:szCs w:val="20"/>
          <w:lang w:eastAsia="en-US" w:bidi="he-IL"/>
        </w:rPr>
        <w:t xml:space="preserve"> 2.591 κε.</w:t>
      </w:r>
      <w:r w:rsidR="00097C07" w:rsidRPr="00AB7D95">
        <w:rPr>
          <w:rFonts w:ascii="Palatino Linotype" w:eastAsiaTheme="minorHAnsi" w:hAnsi="Palatino Linotype" w:cs="Arial"/>
          <w:noProof w:val="0"/>
          <w:sz w:val="22"/>
          <w:szCs w:val="20"/>
          <w:vertAlign w:val="superscript"/>
          <w:lang w:eastAsia="en-US" w:bidi="he-IL"/>
        </w:rPr>
        <w:t>.</w:t>
      </w:r>
      <w:r w:rsidR="00097C07" w:rsidRPr="00AB7D95">
        <w:rPr>
          <w:rFonts w:ascii="Palatino Linotype" w:eastAsiaTheme="minorHAnsi" w:hAnsi="Palatino Linotype" w:cs="Arial"/>
          <w:noProof w:val="0"/>
          <w:sz w:val="22"/>
          <w:szCs w:val="20"/>
          <w:lang w:eastAsia="en-US" w:bidi="he-IL"/>
        </w:rPr>
        <w:t xml:space="preserve"> </w:t>
      </w:r>
      <w:r w:rsidR="00097C07" w:rsidRPr="00AB7D95">
        <w:rPr>
          <w:rFonts w:ascii="Palatino Linotype" w:eastAsiaTheme="minorHAnsi" w:hAnsi="Palatino Linotype" w:cs="Arial"/>
          <w:i/>
          <w:noProof w:val="0"/>
          <w:sz w:val="22"/>
          <w:szCs w:val="20"/>
          <w:lang w:eastAsia="en-US" w:bidi="he-IL"/>
        </w:rPr>
        <w:t xml:space="preserve">Βίος </w:t>
      </w:r>
      <w:r w:rsidR="00097C07" w:rsidRPr="00AB7D95">
        <w:rPr>
          <w:rFonts w:ascii="Palatino Linotype" w:eastAsiaTheme="minorHAnsi" w:hAnsi="Palatino Linotype" w:cs="Arial"/>
          <w:noProof w:val="0"/>
          <w:sz w:val="22"/>
          <w:szCs w:val="20"/>
          <w:lang w:eastAsia="en-US" w:bidi="he-IL"/>
        </w:rPr>
        <w:t>74-76</w:t>
      </w:r>
      <w:r w:rsidRPr="00AB7D95">
        <w:rPr>
          <w:rFonts w:ascii="Palatino Linotype" w:eastAsiaTheme="minorHAnsi" w:hAnsi="Palatino Linotype" w:cs="Arial"/>
          <w:noProof w:val="0"/>
          <w:sz w:val="22"/>
          <w:szCs w:val="20"/>
          <w:lang w:eastAsia="en-US" w:bidi="he-IL"/>
        </w:rPr>
        <w:t xml:space="preserve">) </w:t>
      </w:r>
      <w:r w:rsidR="00097C07" w:rsidRPr="00AB7D95">
        <w:rPr>
          <w:rFonts w:ascii="Palatino Linotype" w:eastAsiaTheme="minorHAnsi" w:hAnsi="Palatino Linotype" w:cs="Arial"/>
          <w:noProof w:val="0"/>
          <w:sz w:val="22"/>
          <w:szCs w:val="20"/>
          <w:lang w:eastAsia="en-US" w:bidi="he-IL"/>
        </w:rPr>
        <w:t>πρ</w:t>
      </w:r>
      <w:r w:rsidRPr="00AB7D95">
        <w:rPr>
          <w:rFonts w:ascii="Palatino Linotype" w:eastAsiaTheme="minorHAnsi" w:hAnsi="Palatino Linotype" w:cs="Arial"/>
          <w:noProof w:val="0"/>
          <w:sz w:val="22"/>
          <w:szCs w:val="20"/>
          <w:lang w:eastAsia="en-US" w:bidi="he-IL"/>
        </w:rPr>
        <w:t xml:space="preserve">οκαλώντας </w:t>
      </w:r>
      <w:r w:rsidRPr="00AB7D95">
        <w:rPr>
          <w:rFonts w:ascii="Palatino Linotype" w:eastAsiaTheme="minorHAnsi" w:hAnsi="Palatino Linotype" w:cs="Arial"/>
          <w:i/>
          <w:noProof w:val="0"/>
          <w:sz w:val="22"/>
          <w:szCs w:val="20"/>
          <w:lang w:eastAsia="en-US" w:bidi="he-IL"/>
        </w:rPr>
        <w:t>ανταγωνισμό</w:t>
      </w:r>
      <w:r w:rsidRPr="00AB7D95">
        <w:rPr>
          <w:rFonts w:ascii="Palatino Linotype" w:eastAsiaTheme="minorHAnsi" w:hAnsi="Palatino Linotype" w:cs="Arial"/>
          <w:noProof w:val="0"/>
          <w:sz w:val="22"/>
          <w:szCs w:val="20"/>
          <w:lang w:eastAsia="en-US" w:bidi="he-IL"/>
        </w:rPr>
        <w:t xml:space="preserve"> μεταξύ τους. </w:t>
      </w:r>
      <w:r w:rsidR="00097C07" w:rsidRPr="00AB7D95">
        <w:rPr>
          <w:rFonts w:ascii="Palatino Linotype" w:eastAsiaTheme="minorHAnsi" w:hAnsi="Palatino Linotype" w:cs="Arial"/>
          <w:noProof w:val="0"/>
          <w:sz w:val="22"/>
          <w:szCs w:val="20"/>
          <w:lang w:eastAsia="en-US" w:bidi="he-IL"/>
        </w:rPr>
        <w:t xml:space="preserve">Επιλέγει μάλιστα δούλους για να καρπωθεί ολόκληρο το κέρδος. </w:t>
      </w:r>
      <w:r w:rsidRPr="00AB7D95">
        <w:rPr>
          <w:rFonts w:ascii="Palatino Linotype" w:eastAsiaTheme="minorHAnsi" w:hAnsi="Palatino Linotype" w:cs="Arial"/>
          <w:noProof w:val="0"/>
          <w:sz w:val="22"/>
          <w:szCs w:val="20"/>
          <w:lang w:eastAsia="en-US" w:bidi="he-IL"/>
        </w:rPr>
        <w:t>Γι’ αυτό και η αμοιβή όταν επιστρέφει δεν είναι ίδια όπως στον Μτ. (</w:t>
      </w:r>
      <w:r w:rsidRPr="00AB7D95">
        <w:rPr>
          <w:rFonts w:ascii="Palatino Linotype" w:eastAsiaTheme="minorHAnsi" w:hAnsi="Palatino Linotype" w:cs="Arial"/>
          <w:i/>
          <w:noProof w:val="0"/>
          <w:sz w:val="22"/>
          <w:szCs w:val="20"/>
          <w:lang w:eastAsia="en-US" w:bidi="he-IL"/>
        </w:rPr>
        <w:t>εἴσελθε εἰς τὴν χαρὰν τοῦ Κυρίου σου</w:t>
      </w:r>
      <w:r w:rsidRPr="00AB7D95">
        <w:rPr>
          <w:rFonts w:ascii="Palatino Linotype" w:eastAsiaTheme="minorHAnsi" w:hAnsi="Palatino Linotype" w:cs="Arial"/>
          <w:noProof w:val="0"/>
          <w:sz w:val="22"/>
          <w:szCs w:val="20"/>
          <w:lang w:eastAsia="en-US" w:bidi="he-IL"/>
        </w:rPr>
        <w:t>) αλλά αναλογική προς την κερδοφορία εκάστ</w:t>
      </w:r>
      <w:r w:rsidR="007863AB" w:rsidRPr="00AB7D95">
        <w:rPr>
          <w:rFonts w:ascii="Palatino Linotype" w:eastAsiaTheme="minorHAnsi" w:hAnsi="Palatino Linotype" w:cs="Arial"/>
          <w:noProof w:val="0"/>
          <w:sz w:val="22"/>
          <w:szCs w:val="20"/>
          <w:lang w:eastAsia="en-US" w:bidi="he-IL"/>
        </w:rPr>
        <w:t>ου: άλλος λαμβάνει εξουσία σε δέκα πόλεις και άλλος σε πέντε</w:t>
      </w:r>
      <w:r w:rsidRPr="00AB7D95">
        <w:rPr>
          <w:rFonts w:ascii="Palatino Linotype" w:eastAsiaTheme="minorHAnsi" w:hAnsi="Palatino Linotype" w:cs="Arial"/>
          <w:noProof w:val="0"/>
          <w:sz w:val="22"/>
          <w:szCs w:val="20"/>
          <w:lang w:eastAsia="en-US" w:bidi="he-IL"/>
        </w:rPr>
        <w:t xml:space="preserve"> πόλεις. </w:t>
      </w:r>
      <w:r w:rsidR="00097C07" w:rsidRPr="00AB7D95">
        <w:rPr>
          <w:rFonts w:ascii="Palatino Linotype" w:eastAsiaTheme="minorHAnsi" w:hAnsi="Palatino Linotype" w:cs="Arial"/>
          <w:noProof w:val="0"/>
          <w:sz w:val="22"/>
          <w:szCs w:val="20"/>
          <w:lang w:eastAsia="en-US" w:bidi="he-IL"/>
        </w:rPr>
        <w:t>Επιπλέον σ</w:t>
      </w:r>
      <w:r w:rsidRPr="00AB7D95">
        <w:rPr>
          <w:rFonts w:ascii="Palatino Linotype" w:eastAsiaTheme="minorHAnsi" w:hAnsi="Palatino Linotype" w:cs="Arial"/>
          <w:noProof w:val="0"/>
          <w:sz w:val="22"/>
          <w:szCs w:val="20"/>
          <w:lang w:eastAsia="en-US" w:bidi="he-IL"/>
        </w:rPr>
        <w:t xml:space="preserve">τον Λκ. περιγράφεται και αντίσταση από τους πολίτες της πόλης που ταξιδεύουν και εκείνοι στον αυτοκράτορα για να αποτρέψουν τη μεταβίβαση της βασιλείας στον ευγενή. Αυτοί εισπράττουν  </w:t>
      </w:r>
      <w:r w:rsidR="00097C07" w:rsidRPr="00AB7D95">
        <w:rPr>
          <w:rFonts w:ascii="Palatino Linotype" w:eastAsiaTheme="minorHAnsi" w:hAnsi="Palatino Linotype" w:cs="Arial"/>
          <w:noProof w:val="0"/>
          <w:sz w:val="22"/>
          <w:szCs w:val="20"/>
          <w:lang w:eastAsia="en-US" w:bidi="he-IL"/>
        </w:rPr>
        <w:t xml:space="preserve">τελικά </w:t>
      </w:r>
      <w:r w:rsidRPr="00AB7D95">
        <w:rPr>
          <w:rFonts w:ascii="Palatino Linotype" w:eastAsiaTheme="minorHAnsi" w:hAnsi="Palatino Linotype" w:cs="Arial"/>
          <w:noProof w:val="0"/>
          <w:sz w:val="22"/>
          <w:szCs w:val="20"/>
          <w:lang w:eastAsia="en-US" w:bidi="he-IL"/>
        </w:rPr>
        <w:t xml:space="preserve">την οργή </w:t>
      </w:r>
      <w:r w:rsidR="00097C07" w:rsidRPr="00AB7D95">
        <w:rPr>
          <w:rFonts w:ascii="Palatino Linotype" w:eastAsiaTheme="minorHAnsi" w:hAnsi="Palatino Linotype" w:cs="Arial"/>
          <w:noProof w:val="0"/>
          <w:sz w:val="22"/>
          <w:szCs w:val="20"/>
          <w:lang w:eastAsia="en-US" w:bidi="he-IL"/>
        </w:rPr>
        <w:t xml:space="preserve">του κυρίου </w:t>
      </w:r>
      <w:r w:rsidRPr="00AB7D95">
        <w:rPr>
          <w:rFonts w:ascii="Palatino Linotype" w:eastAsiaTheme="minorHAnsi" w:hAnsi="Palatino Linotype" w:cs="Arial"/>
          <w:noProof w:val="0"/>
          <w:sz w:val="22"/>
          <w:szCs w:val="20"/>
          <w:lang w:eastAsia="en-US" w:bidi="he-IL"/>
        </w:rPr>
        <w:t xml:space="preserve">και τη σφαγή. </w:t>
      </w:r>
    </w:p>
    <w:p w:rsidR="002241FB" w:rsidRPr="00AB7D95" w:rsidRDefault="002241FB" w:rsidP="002241FB">
      <w:pPr>
        <w:jc w:val="both"/>
        <w:rPr>
          <w:rFonts w:ascii="Palatino Linotype" w:hAnsi="Palatino Linotype" w:cs="Silver Humana"/>
          <w:noProof w:val="0"/>
          <w:sz w:val="22"/>
        </w:rPr>
      </w:pPr>
    </w:p>
    <w:p w:rsidR="0021480E" w:rsidRPr="00AB7D95" w:rsidRDefault="006A7CFC" w:rsidP="002241FB">
      <w:pPr>
        <w:jc w:val="both"/>
        <w:rPr>
          <w:rFonts w:ascii="Palatino Linotype" w:eastAsiaTheme="minorHAnsi" w:hAnsi="Palatino Linotype" w:cs="Arial"/>
          <w:noProof w:val="0"/>
          <w:sz w:val="22"/>
          <w:szCs w:val="20"/>
          <w:lang w:eastAsia="en-US" w:bidi="he-IL"/>
        </w:rPr>
      </w:pPr>
      <w:r w:rsidRPr="00AB7D95">
        <w:rPr>
          <w:rFonts w:ascii="Palatino Linotype" w:hAnsi="Palatino Linotype" w:cs="Silver Humana"/>
          <w:noProof w:val="0"/>
          <w:sz w:val="22"/>
        </w:rPr>
        <w:t>Για να ερμηνευθεί σωστά η παραβολή των μνων</w:t>
      </w:r>
      <w:r w:rsidR="00040A07" w:rsidRPr="00AB7D95">
        <w:rPr>
          <w:rFonts w:ascii="Palatino Linotype" w:hAnsi="Palatino Linotype" w:cs="Silver Humana"/>
          <w:noProof w:val="0"/>
          <w:sz w:val="22"/>
        </w:rPr>
        <w:t xml:space="preserve"> (</w:t>
      </w:r>
      <w:r w:rsidR="003E0DA5" w:rsidRPr="00AB7D95">
        <w:rPr>
          <w:rFonts w:ascii="Palatino Linotype" w:hAnsi="Palatino Linotype" w:cs="Silver Humana"/>
          <w:noProof w:val="0"/>
          <w:sz w:val="22"/>
        </w:rPr>
        <w:t xml:space="preserve">1 μνα </w:t>
      </w:r>
      <w:r w:rsidR="00040A07" w:rsidRPr="00AB7D95">
        <w:rPr>
          <w:rFonts w:ascii="Palatino Linotype" w:hAnsi="Palatino Linotype" w:cs="Silver Humana"/>
          <w:noProof w:val="0"/>
          <w:sz w:val="22"/>
        </w:rPr>
        <w:t>=</w:t>
      </w:r>
      <w:r w:rsidR="003E0DA5" w:rsidRPr="00AB7D95">
        <w:rPr>
          <w:rFonts w:ascii="Palatino Linotype" w:hAnsi="Palatino Linotype" w:cs="Silver Humana"/>
          <w:noProof w:val="0"/>
          <w:sz w:val="22"/>
        </w:rPr>
        <w:t xml:space="preserve"> </w:t>
      </w:r>
      <w:r w:rsidR="00040A07" w:rsidRPr="00AB7D95">
        <w:rPr>
          <w:rFonts w:ascii="Palatino Linotype" w:hAnsi="Palatino Linotype" w:cs="Silver Humana"/>
          <w:noProof w:val="0"/>
          <w:sz w:val="22"/>
        </w:rPr>
        <w:t>100 ημερομίσθια</w:t>
      </w:r>
      <w:r w:rsidR="003E0DA5" w:rsidRPr="00AB7D95">
        <w:rPr>
          <w:rFonts w:ascii="Palatino Linotype" w:hAnsi="Palatino Linotype" w:cs="Silver Humana"/>
          <w:noProof w:val="0"/>
          <w:sz w:val="22"/>
        </w:rPr>
        <w:t xml:space="preserve"> [!]</w:t>
      </w:r>
      <w:r w:rsidR="008C5DA8" w:rsidRPr="00AB7D95">
        <w:rPr>
          <w:rFonts w:ascii="Palatino Linotype" w:hAnsi="Palatino Linotype" w:cs="Silver Humana"/>
          <w:noProof w:val="0"/>
          <w:sz w:val="22"/>
        </w:rPr>
        <w:t>= 1/60 ταλάντου</w:t>
      </w:r>
      <w:r w:rsidR="00040A07" w:rsidRPr="00AB7D95">
        <w:rPr>
          <w:rFonts w:ascii="Palatino Linotype" w:hAnsi="Palatino Linotype" w:cs="Silver Humana"/>
          <w:noProof w:val="0"/>
          <w:sz w:val="22"/>
        </w:rPr>
        <w:t>)</w:t>
      </w:r>
      <w:r w:rsidRPr="00AB7D95">
        <w:rPr>
          <w:rFonts w:ascii="Palatino Linotype" w:hAnsi="Palatino Linotype" w:cs="Silver Humana"/>
          <w:noProof w:val="0"/>
          <w:sz w:val="22"/>
        </w:rPr>
        <w:t xml:space="preserve"> πρέπει  να ληφθεί υπόψιν ότι ακούγεται αμέσως μετά το επεισόδιο με τον Ζακχαίο στην πόλη των φοινίκων</w:t>
      </w:r>
      <w:r w:rsidR="00040A07" w:rsidRPr="00AB7D95">
        <w:rPr>
          <w:rFonts w:ascii="Palatino Linotype" w:hAnsi="Palatino Linotype" w:cs="Silver Humana"/>
          <w:noProof w:val="0"/>
          <w:sz w:val="22"/>
        </w:rPr>
        <w:t xml:space="preserve"> </w:t>
      </w:r>
      <w:r w:rsidRPr="00AB7D95">
        <w:rPr>
          <w:rFonts w:ascii="Palatino Linotype" w:hAnsi="Palatino Linotype" w:cs="Silver Humana"/>
          <w:noProof w:val="0"/>
          <w:sz w:val="22"/>
        </w:rPr>
        <w:t>—Ιεριχώ</w:t>
      </w:r>
      <w:r w:rsidR="0021480E" w:rsidRPr="00AB7D95">
        <w:rPr>
          <w:rFonts w:ascii="Palatino Linotype" w:hAnsi="Palatino Linotype" w:cs="Silver Humana"/>
          <w:noProof w:val="0"/>
          <w:sz w:val="22"/>
        </w:rPr>
        <w:t xml:space="preserve"> που συνιστούσε ένα </w:t>
      </w:r>
      <w:r w:rsidR="002C099A" w:rsidRPr="00AB7D95">
        <w:rPr>
          <w:rFonts w:ascii="Palatino Linotype" w:hAnsi="Palatino Linotype" w:cs="Silver Humana"/>
          <w:noProof w:val="0"/>
          <w:sz w:val="22"/>
        </w:rPr>
        <w:t>σταυροδρόμι</w:t>
      </w:r>
      <w:r w:rsidR="0021480E" w:rsidRPr="00AB7D95">
        <w:rPr>
          <w:rFonts w:ascii="Palatino Linotype" w:hAnsi="Palatino Linotype" w:cs="Silver Humana"/>
          <w:noProof w:val="0"/>
          <w:sz w:val="22"/>
        </w:rPr>
        <w:t xml:space="preserve"> για τα καραβάνια που έρχονταν από την Ανατολή αλλά και από </w:t>
      </w:r>
      <w:r w:rsidR="002C099A" w:rsidRPr="00AB7D95">
        <w:rPr>
          <w:rFonts w:ascii="Palatino Linotype" w:hAnsi="Palatino Linotype" w:cs="Silver Humana"/>
          <w:noProof w:val="0"/>
          <w:sz w:val="22"/>
        </w:rPr>
        <w:t xml:space="preserve">το </w:t>
      </w:r>
      <w:r w:rsidR="0021480E" w:rsidRPr="00AB7D95">
        <w:rPr>
          <w:rFonts w:ascii="Palatino Linotype" w:hAnsi="Palatino Linotype" w:cs="Silver Humana"/>
          <w:noProof w:val="0"/>
          <w:sz w:val="22"/>
        </w:rPr>
        <w:t>Βορρά</w:t>
      </w:r>
      <w:r w:rsidRPr="00AB7D95">
        <w:rPr>
          <w:rFonts w:ascii="Palatino Linotype" w:hAnsi="Palatino Linotype" w:cs="Silver Humana"/>
          <w:noProof w:val="0"/>
          <w:sz w:val="22"/>
        </w:rPr>
        <w:t>. Μετά την ακρόασή της σημειώνεται από τον ευαίσθητο στη θλίψη και τον πόνο ένεκα και επαγγέλματος Σύρο Λουκά</w:t>
      </w:r>
      <w:r w:rsidR="00040A07" w:rsidRPr="00AB7D95">
        <w:rPr>
          <w:rFonts w:ascii="Palatino Linotype" w:hAnsi="Palatino Linotype" w:cs="Silver Humana"/>
          <w:noProof w:val="0"/>
          <w:sz w:val="22"/>
        </w:rPr>
        <w:t>:</w:t>
      </w:r>
      <w:r w:rsidRPr="00AB7D95">
        <w:rPr>
          <w:rFonts w:ascii="Arial" w:eastAsiaTheme="minorHAnsi" w:hAnsi="Arial" w:cs="Arial"/>
          <w:noProof w:val="0"/>
          <w:sz w:val="20"/>
          <w:szCs w:val="20"/>
          <w:lang w:eastAsia="en-US" w:bidi="he-IL"/>
        </w:rPr>
        <w:t xml:space="preserve"> </w:t>
      </w:r>
      <w:r w:rsidR="00040A07" w:rsidRPr="00AB7D95">
        <w:rPr>
          <w:rFonts w:ascii="Palatino Linotype" w:eastAsiaTheme="minorHAnsi" w:hAnsi="Palatino Linotype" w:cs="SBL Greek"/>
          <w:i/>
          <w:noProof w:val="0"/>
          <w:sz w:val="22"/>
          <w:szCs w:val="22"/>
          <w:lang w:eastAsia="en-US" w:bidi="he-IL"/>
        </w:rPr>
        <w:t>κ</w:t>
      </w:r>
      <w:r w:rsidRPr="00AB7D95">
        <w:rPr>
          <w:rFonts w:ascii="Palatino Linotype" w:eastAsiaTheme="minorHAnsi" w:hAnsi="Palatino Linotype" w:cs="SBL Greek"/>
          <w:i/>
          <w:noProof w:val="0"/>
          <w:sz w:val="22"/>
          <w:szCs w:val="22"/>
          <w:lang w:eastAsia="en-US" w:bidi="he-IL"/>
        </w:rPr>
        <w:t xml:space="preserve">αὶ εἰπὼν ταῦτα </w:t>
      </w:r>
      <w:r w:rsidRPr="00AB7D95">
        <w:rPr>
          <w:rFonts w:ascii="Palatino Linotype" w:eastAsiaTheme="minorHAnsi" w:hAnsi="Palatino Linotype" w:cs="SBL Greek"/>
          <w:noProof w:val="0"/>
          <w:sz w:val="22"/>
          <w:szCs w:val="22"/>
          <w:lang w:eastAsia="en-US" w:bidi="he-IL"/>
        </w:rPr>
        <w:t>(ο Ιησούς)</w:t>
      </w:r>
      <w:r w:rsidRPr="00AB7D95">
        <w:rPr>
          <w:rFonts w:ascii="Palatino Linotype" w:eastAsiaTheme="minorHAnsi" w:hAnsi="Palatino Linotype" w:cs="SBL Greek"/>
          <w:i/>
          <w:noProof w:val="0"/>
          <w:sz w:val="22"/>
          <w:szCs w:val="22"/>
          <w:lang w:eastAsia="en-US" w:bidi="he-IL"/>
        </w:rPr>
        <w:t xml:space="preserve"> ἐπορεύετο </w:t>
      </w:r>
      <w:r w:rsidRPr="00AB7D95">
        <w:rPr>
          <w:rFonts w:ascii="Palatino Linotype" w:eastAsiaTheme="minorHAnsi" w:hAnsi="Palatino Linotype" w:cs="SBL Greek"/>
          <w:b/>
          <w:i/>
          <w:noProof w:val="0"/>
          <w:sz w:val="22"/>
          <w:szCs w:val="22"/>
          <w:lang w:eastAsia="en-US" w:bidi="he-IL"/>
        </w:rPr>
        <w:t>ἔμπροσθεν</w:t>
      </w:r>
      <w:r w:rsidRPr="00AB7D95">
        <w:rPr>
          <w:rFonts w:ascii="Palatino Linotype" w:eastAsiaTheme="minorHAnsi" w:hAnsi="Palatino Linotype" w:cs="SBL Greek"/>
          <w:i/>
          <w:noProof w:val="0"/>
          <w:sz w:val="22"/>
          <w:szCs w:val="22"/>
          <w:lang w:eastAsia="en-US" w:bidi="he-IL"/>
        </w:rPr>
        <w:t xml:space="preserve"> ἀναβαίνων εἰς Ἱεροσόλυμα</w:t>
      </w:r>
      <w:r w:rsidR="00040A07" w:rsidRPr="00AB7D95">
        <w:rPr>
          <w:rFonts w:ascii="Arial" w:eastAsiaTheme="minorHAnsi" w:hAnsi="Arial" w:cs="Arial"/>
          <w:noProof w:val="0"/>
          <w:sz w:val="20"/>
          <w:szCs w:val="20"/>
          <w:lang w:eastAsia="en-US" w:bidi="he-IL"/>
        </w:rPr>
        <w:t xml:space="preserve"> </w:t>
      </w:r>
      <w:r w:rsidR="00040A07" w:rsidRPr="00AB7D95">
        <w:rPr>
          <w:rFonts w:ascii="Palatino Linotype" w:eastAsiaTheme="minorHAnsi" w:hAnsi="Palatino Linotype" w:cs="Arial"/>
          <w:noProof w:val="0"/>
          <w:sz w:val="22"/>
          <w:szCs w:val="20"/>
          <w:lang w:eastAsia="en-US" w:bidi="he-IL"/>
        </w:rPr>
        <w:t xml:space="preserve">(19, </w:t>
      </w:r>
      <w:r w:rsidRPr="00AB7D95">
        <w:rPr>
          <w:rFonts w:ascii="Palatino Linotype" w:eastAsiaTheme="minorHAnsi" w:hAnsi="Palatino Linotype" w:cs="Arial"/>
          <w:noProof w:val="0"/>
          <w:sz w:val="22"/>
          <w:szCs w:val="20"/>
          <w:lang w:eastAsia="en-US" w:bidi="he-IL"/>
        </w:rPr>
        <w:t xml:space="preserve">28). </w:t>
      </w:r>
      <w:r w:rsidR="002C099A" w:rsidRPr="00AB7D95">
        <w:rPr>
          <w:rFonts w:ascii="Palatino Linotype" w:eastAsiaTheme="minorHAnsi" w:hAnsi="Palatino Linotype" w:cs="Arial"/>
          <w:noProof w:val="0"/>
          <w:sz w:val="22"/>
          <w:szCs w:val="20"/>
          <w:lang w:eastAsia="en-US" w:bidi="he-IL"/>
        </w:rPr>
        <w:t>Άρα πρέπει να ανα</w:t>
      </w:r>
      <w:r w:rsidRPr="00AB7D95">
        <w:rPr>
          <w:rFonts w:ascii="Palatino Linotype" w:eastAsiaTheme="minorHAnsi" w:hAnsi="Palatino Linotype" w:cs="Arial"/>
          <w:b/>
          <w:i/>
          <w:noProof w:val="0"/>
          <w:sz w:val="22"/>
          <w:szCs w:val="20"/>
          <w:lang w:eastAsia="en-US" w:bidi="he-IL"/>
        </w:rPr>
        <w:t>γνωσθεί</w:t>
      </w:r>
      <w:r w:rsidRPr="00AB7D95">
        <w:rPr>
          <w:rFonts w:ascii="Palatino Linotype" w:eastAsiaTheme="minorHAnsi" w:hAnsi="Palatino Linotype" w:cs="Arial"/>
          <w:noProof w:val="0"/>
          <w:sz w:val="22"/>
          <w:szCs w:val="20"/>
          <w:lang w:eastAsia="en-US" w:bidi="he-IL"/>
        </w:rPr>
        <w:t xml:space="preserve"> από την προοπτική του </w:t>
      </w:r>
      <w:r w:rsidR="002C099A" w:rsidRPr="00AB7D95">
        <w:rPr>
          <w:rFonts w:ascii="Palatino Linotype" w:eastAsiaTheme="minorHAnsi" w:hAnsi="Palatino Linotype" w:cs="Arial"/>
          <w:noProof w:val="0"/>
          <w:sz w:val="22"/>
          <w:szCs w:val="20"/>
          <w:lang w:eastAsia="en-US" w:bidi="he-IL"/>
        </w:rPr>
        <w:t xml:space="preserve">σταυρικού </w:t>
      </w:r>
      <w:r w:rsidRPr="00AB7D95">
        <w:rPr>
          <w:rFonts w:ascii="Palatino Linotype" w:eastAsiaTheme="minorHAnsi" w:hAnsi="Palatino Linotype" w:cs="Arial"/>
          <w:noProof w:val="0"/>
          <w:sz w:val="22"/>
          <w:szCs w:val="20"/>
          <w:lang w:eastAsia="en-US" w:bidi="he-IL"/>
        </w:rPr>
        <w:t>πάθους. Έτσι από κάποιους ερμηνευτές</w:t>
      </w:r>
      <w:r w:rsidR="008C5DA8" w:rsidRPr="00AB7D95">
        <w:rPr>
          <w:rStyle w:val="a4"/>
          <w:rFonts w:ascii="Palatino Linotype" w:eastAsiaTheme="minorHAnsi" w:hAnsi="Palatino Linotype" w:cs="Arial"/>
          <w:noProof w:val="0"/>
          <w:sz w:val="22"/>
          <w:szCs w:val="20"/>
          <w:lang w:eastAsia="en-US" w:bidi="he-IL"/>
        </w:rPr>
        <w:footnoteReference w:id="23"/>
      </w:r>
      <w:r w:rsidR="00040A07" w:rsidRPr="00AB7D95">
        <w:rPr>
          <w:rFonts w:ascii="Palatino Linotype" w:eastAsiaTheme="minorHAnsi" w:hAnsi="Palatino Linotype" w:cs="Arial"/>
          <w:noProof w:val="0"/>
          <w:sz w:val="22"/>
          <w:szCs w:val="20"/>
          <w:lang w:eastAsia="en-US" w:bidi="he-IL"/>
        </w:rPr>
        <w:t xml:space="preserve"> </w:t>
      </w:r>
      <w:r w:rsidRPr="00AB7D95">
        <w:rPr>
          <w:rFonts w:ascii="Palatino Linotype" w:eastAsiaTheme="minorHAnsi" w:hAnsi="Palatino Linotype" w:cs="Arial"/>
          <w:noProof w:val="0"/>
          <w:sz w:val="22"/>
          <w:szCs w:val="20"/>
          <w:lang w:eastAsia="en-US" w:bidi="he-IL"/>
        </w:rPr>
        <w:t>ο Ιησού</w:t>
      </w:r>
      <w:r w:rsidR="002241FB" w:rsidRPr="00AB7D95">
        <w:rPr>
          <w:rFonts w:ascii="Palatino Linotype" w:eastAsiaTheme="minorHAnsi" w:hAnsi="Palatino Linotype" w:cs="Arial"/>
          <w:noProof w:val="0"/>
          <w:sz w:val="22"/>
          <w:szCs w:val="20"/>
          <w:lang w:eastAsia="en-US" w:bidi="he-IL"/>
        </w:rPr>
        <w:t xml:space="preserve">ς ταυτίζεται με τον τρίτο δούλο. Αυτός </w:t>
      </w:r>
      <w:r w:rsidR="00097C07" w:rsidRPr="00AB7D95">
        <w:rPr>
          <w:rFonts w:ascii="Palatino Linotype" w:eastAsiaTheme="minorHAnsi" w:hAnsi="Palatino Linotype" w:cs="Arial"/>
          <w:noProof w:val="0"/>
          <w:sz w:val="22"/>
          <w:szCs w:val="20"/>
          <w:lang w:eastAsia="en-US" w:bidi="he-IL"/>
        </w:rPr>
        <w:t>χωρίς να διοργανώσει «σαμποτάζ»</w:t>
      </w:r>
      <w:r w:rsidR="002241FB" w:rsidRPr="00AB7D95">
        <w:rPr>
          <w:rFonts w:ascii="Palatino Linotype" w:eastAsiaTheme="minorHAnsi" w:hAnsi="Palatino Linotype" w:cs="Arial"/>
          <w:noProof w:val="0"/>
          <w:sz w:val="22"/>
          <w:szCs w:val="20"/>
          <w:lang w:eastAsia="en-US" w:bidi="he-IL"/>
        </w:rPr>
        <w:t>,</w:t>
      </w:r>
      <w:r w:rsidR="00097C07" w:rsidRPr="00AB7D95">
        <w:rPr>
          <w:rFonts w:ascii="Palatino Linotype" w:eastAsiaTheme="minorHAnsi" w:hAnsi="Palatino Linotype" w:cs="Arial"/>
          <w:noProof w:val="0"/>
          <w:sz w:val="22"/>
          <w:szCs w:val="20"/>
          <w:lang w:eastAsia="en-US" w:bidi="he-IL"/>
        </w:rPr>
        <w:t xml:space="preserve"> «μαρτυρεί» ασκώντας</w:t>
      </w:r>
      <w:r w:rsidRPr="00AB7D95">
        <w:rPr>
          <w:rFonts w:ascii="Palatino Linotype" w:eastAsiaTheme="minorHAnsi" w:hAnsi="Palatino Linotype" w:cs="Arial"/>
          <w:noProof w:val="0"/>
          <w:sz w:val="22"/>
          <w:szCs w:val="20"/>
          <w:lang w:eastAsia="en-US" w:bidi="he-IL"/>
        </w:rPr>
        <w:t xml:space="preserve"> οξεία κριτική στ</w:t>
      </w:r>
      <w:r w:rsidR="003E0DA5" w:rsidRPr="00AB7D95">
        <w:rPr>
          <w:rFonts w:ascii="Palatino Linotype" w:eastAsiaTheme="minorHAnsi" w:hAnsi="Palatino Linotype" w:cs="Arial"/>
          <w:noProof w:val="0"/>
          <w:sz w:val="22"/>
          <w:szCs w:val="20"/>
          <w:lang w:eastAsia="en-US" w:bidi="he-IL"/>
        </w:rPr>
        <w:t>ην εξουσία</w:t>
      </w:r>
      <w:r w:rsidR="00097C07" w:rsidRPr="00AB7D95">
        <w:rPr>
          <w:rFonts w:ascii="Palatino Linotype" w:eastAsiaTheme="minorHAnsi" w:hAnsi="Palatino Linotype" w:cs="Arial"/>
          <w:noProof w:val="0"/>
          <w:sz w:val="22"/>
          <w:szCs w:val="20"/>
          <w:lang w:eastAsia="en-US" w:bidi="he-IL"/>
        </w:rPr>
        <w:t xml:space="preserve"> και</w:t>
      </w:r>
      <w:r w:rsidR="0021480E" w:rsidRPr="00AB7D95">
        <w:rPr>
          <w:rFonts w:ascii="Palatino Linotype" w:eastAsiaTheme="minorHAnsi" w:hAnsi="Palatino Linotype" w:cs="Arial"/>
          <w:noProof w:val="0"/>
          <w:sz w:val="22"/>
          <w:szCs w:val="20"/>
          <w:lang w:eastAsia="en-US" w:bidi="he-IL"/>
        </w:rPr>
        <w:t xml:space="preserve"> αρνούμενος να εισέλθει </w:t>
      </w:r>
      <w:r w:rsidR="00097C07" w:rsidRPr="00AB7D95">
        <w:rPr>
          <w:rFonts w:ascii="Palatino Linotype" w:eastAsiaTheme="minorHAnsi" w:hAnsi="Palatino Linotype" w:cs="Arial"/>
          <w:noProof w:val="0"/>
          <w:sz w:val="22"/>
          <w:szCs w:val="20"/>
          <w:lang w:eastAsia="en-US" w:bidi="he-IL"/>
        </w:rPr>
        <w:t xml:space="preserve">ο ίδιος </w:t>
      </w:r>
      <w:r w:rsidR="0021480E" w:rsidRPr="00AB7D95">
        <w:rPr>
          <w:rFonts w:ascii="Palatino Linotype" w:eastAsiaTheme="minorHAnsi" w:hAnsi="Palatino Linotype" w:cs="Arial"/>
          <w:noProof w:val="0"/>
          <w:sz w:val="22"/>
          <w:szCs w:val="20"/>
          <w:lang w:eastAsia="en-US" w:bidi="he-IL"/>
        </w:rPr>
        <w:t>στη λογική του πολλαπλασιασμού της επιρροής</w:t>
      </w:r>
      <w:r w:rsidR="00097C07" w:rsidRPr="00AB7D95">
        <w:rPr>
          <w:rFonts w:ascii="Palatino Linotype" w:eastAsiaTheme="minorHAnsi" w:hAnsi="Palatino Linotype" w:cs="Arial"/>
          <w:noProof w:val="0"/>
          <w:sz w:val="22"/>
          <w:szCs w:val="20"/>
          <w:lang w:eastAsia="en-US" w:bidi="he-IL"/>
        </w:rPr>
        <w:t xml:space="preserve"> και της αναρρίχησης στην πυραμίδα</w:t>
      </w:r>
      <w:r w:rsidR="0021480E" w:rsidRPr="00AB7D95">
        <w:rPr>
          <w:rFonts w:ascii="Palatino Linotype" w:eastAsiaTheme="minorHAnsi" w:hAnsi="Palatino Linotype" w:cs="Arial"/>
          <w:noProof w:val="0"/>
          <w:sz w:val="22"/>
          <w:szCs w:val="20"/>
          <w:lang w:eastAsia="en-US" w:bidi="he-IL"/>
        </w:rPr>
        <w:t xml:space="preserve"> μέσω της </w:t>
      </w:r>
      <w:r w:rsidR="00097C07" w:rsidRPr="00AB7D95">
        <w:rPr>
          <w:rFonts w:ascii="Palatino Linotype" w:eastAsiaTheme="minorHAnsi" w:hAnsi="Palatino Linotype" w:cs="Arial"/>
          <w:noProof w:val="0"/>
          <w:sz w:val="22"/>
          <w:szCs w:val="20"/>
          <w:lang w:eastAsia="en-US" w:bidi="he-IL"/>
        </w:rPr>
        <w:t>κίνησης/</w:t>
      </w:r>
      <w:r w:rsidR="0021480E" w:rsidRPr="00AB7D95">
        <w:rPr>
          <w:rFonts w:ascii="Palatino Linotype" w:eastAsiaTheme="minorHAnsi" w:hAnsi="Palatino Linotype" w:cs="Arial"/>
          <w:noProof w:val="0"/>
          <w:sz w:val="22"/>
          <w:szCs w:val="20"/>
          <w:lang w:eastAsia="en-US" w:bidi="he-IL"/>
        </w:rPr>
        <w:t xml:space="preserve">ροής </w:t>
      </w:r>
      <w:r w:rsidR="00097C07" w:rsidRPr="00AB7D95">
        <w:rPr>
          <w:rFonts w:ascii="Palatino Linotype" w:eastAsiaTheme="minorHAnsi" w:hAnsi="Palatino Linotype" w:cs="Arial"/>
          <w:noProof w:val="0"/>
          <w:sz w:val="22"/>
          <w:szCs w:val="20"/>
          <w:lang w:eastAsia="en-US" w:bidi="he-IL"/>
        </w:rPr>
        <w:t xml:space="preserve">κεφαλαίων. Ο λόγος του στο </w:t>
      </w:r>
      <w:r w:rsidRPr="00AB7D95">
        <w:rPr>
          <w:rFonts w:ascii="Palatino Linotype" w:eastAsiaTheme="minorHAnsi" w:hAnsi="Palatino Linotype" w:cs="Arial"/>
          <w:noProof w:val="0"/>
          <w:sz w:val="22"/>
          <w:szCs w:val="20"/>
          <w:lang w:eastAsia="en-US" w:bidi="he-IL"/>
        </w:rPr>
        <w:t>19, 21</w:t>
      </w:r>
      <w:r w:rsidR="00097C07" w:rsidRPr="00AB7D95">
        <w:rPr>
          <w:rFonts w:ascii="Palatino Linotype" w:eastAsiaTheme="minorHAnsi" w:hAnsi="Palatino Linotype" w:cs="Arial"/>
          <w:noProof w:val="0"/>
          <w:sz w:val="22"/>
          <w:szCs w:val="20"/>
          <w:lang w:eastAsia="en-US" w:bidi="he-IL"/>
        </w:rPr>
        <w:t xml:space="preserve"> </w:t>
      </w:r>
      <w:r w:rsidRPr="00AB7D95">
        <w:rPr>
          <w:rFonts w:ascii="Palatino Linotype" w:eastAsiaTheme="minorHAnsi" w:hAnsi="Palatino Linotype" w:cs="SBL Greek"/>
          <w:i/>
          <w:noProof w:val="0"/>
          <w:sz w:val="22"/>
          <w:szCs w:val="22"/>
          <w:lang w:eastAsia="en-US" w:bidi="he-IL"/>
        </w:rPr>
        <w:t>αἴρεις ὃ οὐκ ἔθηκας καὶ θερίζεις ὃ οὐκ ἔσπειρας</w:t>
      </w:r>
      <w:r w:rsidR="00097C07" w:rsidRPr="00AB7D95">
        <w:rPr>
          <w:rFonts w:ascii="SBL Greek" w:eastAsiaTheme="minorHAnsi" w:hAnsi="SBL Greek" w:cs="SBL Greek"/>
          <w:noProof w:val="0"/>
          <w:sz w:val="22"/>
          <w:szCs w:val="22"/>
          <w:lang w:eastAsia="en-US" w:bidi="he-IL"/>
        </w:rPr>
        <w:t xml:space="preserve"> </w:t>
      </w:r>
      <w:r w:rsidR="00097C07" w:rsidRPr="00AB7D95">
        <w:rPr>
          <w:rFonts w:ascii="Palatino Linotype" w:eastAsiaTheme="minorHAnsi" w:hAnsi="Palatino Linotype" w:cs="SBL Greek"/>
          <w:noProof w:val="0"/>
          <w:sz w:val="22"/>
          <w:szCs w:val="22"/>
          <w:lang w:eastAsia="en-US" w:bidi="he-IL"/>
        </w:rPr>
        <w:t>θα μπορούσε να τοποθετηθεί ως επικεφαλίδα σε ένα κεφάλαιο περί</w:t>
      </w:r>
      <w:r w:rsidR="00097C07" w:rsidRPr="00AB7D95">
        <w:rPr>
          <w:rFonts w:ascii="SBL Greek" w:eastAsiaTheme="minorHAnsi" w:hAnsi="SBL Greek" w:cs="SBL Greek"/>
          <w:noProof w:val="0"/>
          <w:sz w:val="22"/>
          <w:szCs w:val="22"/>
          <w:lang w:eastAsia="en-US" w:bidi="he-IL"/>
        </w:rPr>
        <w:t xml:space="preserve"> </w:t>
      </w:r>
      <w:r w:rsidR="00097C07" w:rsidRPr="00AB7D95">
        <w:rPr>
          <w:rFonts w:ascii="Palatino Linotype" w:eastAsiaTheme="minorHAnsi" w:hAnsi="Palatino Linotype" w:cs="SBL Greek"/>
          <w:noProof w:val="0"/>
          <w:sz w:val="22"/>
          <w:szCs w:val="22"/>
          <w:lang w:eastAsia="en-US" w:bidi="he-IL"/>
        </w:rPr>
        <w:t xml:space="preserve">του πώς επιβίωνε η (λεγόμενη) ρωμαϊκή ειρήνη και πώς ζούσε η ρωμαϊκή αριστοκρατία αλλά και οι «εραστές της πολυτέλειας» αρχιερείς του Ναού που εκμεταλλεύονταν </w:t>
      </w:r>
      <w:r w:rsidR="002241FB" w:rsidRPr="00AB7D95">
        <w:rPr>
          <w:rFonts w:ascii="Palatino Linotype" w:eastAsiaTheme="minorHAnsi" w:hAnsi="Palatino Linotype" w:cs="SBL Greek"/>
          <w:noProof w:val="0"/>
          <w:sz w:val="22"/>
          <w:szCs w:val="22"/>
          <w:lang w:eastAsia="en-US" w:bidi="he-IL"/>
        </w:rPr>
        <w:t xml:space="preserve">αδίστακτα και </w:t>
      </w:r>
      <w:r w:rsidR="00097C07" w:rsidRPr="00AB7D95">
        <w:rPr>
          <w:rFonts w:ascii="Palatino Linotype" w:eastAsiaTheme="minorHAnsi" w:hAnsi="Palatino Linotype" w:cs="SBL Greek"/>
          <w:noProof w:val="0"/>
          <w:sz w:val="22"/>
          <w:szCs w:val="22"/>
          <w:lang w:eastAsia="en-US" w:bidi="he-IL"/>
        </w:rPr>
        <w:t>το απλό ιερατείο</w:t>
      </w:r>
      <w:r w:rsidR="00040A07" w:rsidRPr="00AB7D95">
        <w:rPr>
          <w:rFonts w:ascii="SBL Greek" w:eastAsiaTheme="minorHAnsi" w:hAnsi="SBL Greek" w:cs="SBL Greek"/>
          <w:noProof w:val="0"/>
          <w:sz w:val="22"/>
          <w:szCs w:val="22"/>
          <w:lang w:eastAsia="en-US" w:bidi="he-IL"/>
        </w:rPr>
        <w:t>.</w:t>
      </w:r>
      <w:r w:rsidR="00CA59A9" w:rsidRPr="00AB7D95">
        <w:rPr>
          <w:rFonts w:ascii="SBL Greek" w:eastAsiaTheme="minorHAnsi" w:hAnsi="SBL Greek" w:cs="SBL Greek"/>
          <w:noProof w:val="0"/>
          <w:sz w:val="22"/>
          <w:szCs w:val="22"/>
          <w:lang w:eastAsia="en-US" w:bidi="he-IL"/>
        </w:rPr>
        <w:t xml:space="preserve"> </w:t>
      </w:r>
      <w:r w:rsidR="00040A07" w:rsidRPr="00AB7D95">
        <w:rPr>
          <w:rFonts w:ascii="Palatino Linotype" w:eastAsiaTheme="minorHAnsi" w:hAnsi="Palatino Linotype" w:cs="Arial"/>
          <w:noProof w:val="0"/>
          <w:sz w:val="22"/>
          <w:szCs w:val="20"/>
          <w:lang w:eastAsia="en-US" w:bidi="he-IL"/>
        </w:rPr>
        <w:t xml:space="preserve">Έτσι </w:t>
      </w:r>
      <w:r w:rsidR="003E0DA5" w:rsidRPr="00AB7D95">
        <w:rPr>
          <w:rFonts w:ascii="Palatino Linotype" w:eastAsiaTheme="minorHAnsi" w:hAnsi="Palatino Linotype" w:cs="Arial"/>
          <w:noProof w:val="0"/>
          <w:sz w:val="22"/>
          <w:szCs w:val="20"/>
          <w:lang w:eastAsia="en-US" w:bidi="he-IL"/>
        </w:rPr>
        <w:t xml:space="preserve">κριτικά και ανατρεπτικά </w:t>
      </w:r>
      <w:r w:rsidRPr="00AB7D95">
        <w:rPr>
          <w:rFonts w:ascii="Palatino Linotype" w:eastAsiaTheme="minorHAnsi" w:hAnsi="Palatino Linotype" w:cs="Arial"/>
          <w:noProof w:val="0"/>
          <w:sz w:val="22"/>
          <w:szCs w:val="20"/>
          <w:lang w:eastAsia="en-US" w:bidi="he-IL"/>
        </w:rPr>
        <w:t xml:space="preserve">θα ενεργήσει </w:t>
      </w:r>
      <w:r w:rsidR="00040A07" w:rsidRPr="00AB7D95">
        <w:rPr>
          <w:rFonts w:ascii="Palatino Linotype" w:eastAsiaTheme="minorHAnsi" w:hAnsi="Palatino Linotype" w:cs="Arial"/>
          <w:noProof w:val="0"/>
          <w:sz w:val="22"/>
          <w:szCs w:val="20"/>
          <w:lang w:eastAsia="en-US" w:bidi="he-IL"/>
        </w:rPr>
        <w:t xml:space="preserve">άλλωστε </w:t>
      </w:r>
      <w:r w:rsidRPr="00AB7D95">
        <w:rPr>
          <w:rFonts w:ascii="Palatino Linotype" w:eastAsiaTheme="minorHAnsi" w:hAnsi="Palatino Linotype" w:cs="Arial"/>
          <w:noProof w:val="0"/>
          <w:sz w:val="22"/>
          <w:szCs w:val="20"/>
          <w:lang w:eastAsia="en-US" w:bidi="he-IL"/>
        </w:rPr>
        <w:t xml:space="preserve">ο Ιησούς </w:t>
      </w:r>
      <w:r w:rsidR="002241FB" w:rsidRPr="00AB7D95">
        <w:rPr>
          <w:rFonts w:ascii="Palatino Linotype" w:eastAsiaTheme="minorHAnsi" w:hAnsi="Palatino Linotype" w:cs="Arial"/>
          <w:noProof w:val="0"/>
          <w:sz w:val="22"/>
          <w:szCs w:val="20"/>
          <w:lang w:eastAsia="en-US" w:bidi="he-IL"/>
        </w:rPr>
        <w:t>τη Μεγ. Δευτέρα</w:t>
      </w:r>
      <w:r w:rsidR="003E0DA5" w:rsidRPr="00AB7D95">
        <w:rPr>
          <w:rFonts w:ascii="Palatino Linotype" w:eastAsiaTheme="minorHAnsi" w:hAnsi="Palatino Linotype" w:cs="Arial"/>
          <w:noProof w:val="0"/>
          <w:sz w:val="22"/>
          <w:szCs w:val="20"/>
          <w:lang w:eastAsia="en-US" w:bidi="he-IL"/>
        </w:rPr>
        <w:t xml:space="preserve"> </w:t>
      </w:r>
      <w:r w:rsidRPr="00AB7D95">
        <w:rPr>
          <w:rFonts w:ascii="Palatino Linotype" w:eastAsiaTheme="minorHAnsi" w:hAnsi="Palatino Linotype" w:cs="Arial"/>
          <w:noProof w:val="0"/>
          <w:sz w:val="22"/>
          <w:szCs w:val="20"/>
          <w:lang w:eastAsia="en-US" w:bidi="he-IL"/>
        </w:rPr>
        <w:t>στο Ναό</w:t>
      </w:r>
      <w:r w:rsidR="00CA59A9" w:rsidRPr="00AB7D95">
        <w:rPr>
          <w:rFonts w:ascii="Palatino Linotype" w:eastAsiaTheme="minorHAnsi" w:hAnsi="Palatino Linotype" w:cs="Arial"/>
          <w:noProof w:val="0"/>
          <w:sz w:val="22"/>
          <w:szCs w:val="20"/>
          <w:lang w:eastAsia="en-US" w:bidi="he-IL"/>
        </w:rPr>
        <w:t>-τη Μητρόπολη της αγιότητας</w:t>
      </w:r>
      <w:r w:rsidRPr="00AB7D95">
        <w:rPr>
          <w:rFonts w:ascii="Palatino Linotype" w:eastAsiaTheme="minorHAnsi" w:hAnsi="Palatino Linotype" w:cs="Arial"/>
          <w:noProof w:val="0"/>
          <w:sz w:val="22"/>
          <w:szCs w:val="20"/>
          <w:lang w:eastAsia="en-US" w:bidi="he-IL"/>
        </w:rPr>
        <w:t xml:space="preserve">, στον ομφαλό της αγίας Πόλης και </w:t>
      </w:r>
      <w:r w:rsidR="00A42260" w:rsidRPr="00AB7D95">
        <w:rPr>
          <w:rFonts w:ascii="Palatino Linotype" w:eastAsiaTheme="minorHAnsi" w:hAnsi="Palatino Linotype" w:cs="Arial"/>
          <w:noProof w:val="0"/>
          <w:sz w:val="22"/>
          <w:szCs w:val="20"/>
          <w:lang w:eastAsia="en-US" w:bidi="he-IL"/>
        </w:rPr>
        <w:t xml:space="preserve">τον άξονα </w:t>
      </w:r>
      <w:r w:rsidRPr="00AB7D95">
        <w:rPr>
          <w:rFonts w:ascii="Palatino Linotype" w:eastAsiaTheme="minorHAnsi" w:hAnsi="Palatino Linotype" w:cs="Arial"/>
          <w:noProof w:val="0"/>
          <w:sz w:val="22"/>
          <w:szCs w:val="20"/>
          <w:lang w:eastAsia="en-US" w:bidi="he-IL"/>
        </w:rPr>
        <w:t>της αγίας Γης γενικότερα</w:t>
      </w:r>
      <w:r w:rsidR="00602640" w:rsidRPr="00AB7D95">
        <w:rPr>
          <w:rFonts w:ascii="Palatino Linotype" w:eastAsiaTheme="minorHAnsi" w:hAnsi="Palatino Linotype" w:cs="Arial"/>
          <w:noProof w:val="0"/>
          <w:sz w:val="22"/>
          <w:szCs w:val="20"/>
          <w:lang w:eastAsia="en-US" w:bidi="he-IL"/>
        </w:rPr>
        <w:t xml:space="preserve"> (ο οποίος όμως για τους Ρωμαίους δεν ήταν παρά μια τρύπα σε μια γωνιά τους)</w:t>
      </w:r>
      <w:r w:rsidRPr="00AB7D95">
        <w:rPr>
          <w:rFonts w:ascii="Palatino Linotype" w:eastAsiaTheme="minorHAnsi" w:hAnsi="Palatino Linotype" w:cs="Arial"/>
          <w:noProof w:val="0"/>
          <w:sz w:val="22"/>
          <w:szCs w:val="20"/>
          <w:lang w:eastAsia="en-US" w:bidi="he-IL"/>
        </w:rPr>
        <w:t>, απέναντι στους αριστοκράτες της θρησκείας και της πολιτικής. Σύμφωνα με αυτούς</w:t>
      </w:r>
      <w:r w:rsidR="00040A07" w:rsidRPr="00AB7D95">
        <w:rPr>
          <w:rFonts w:ascii="Palatino Linotype" w:eastAsiaTheme="minorHAnsi" w:hAnsi="Palatino Linotype" w:cs="Arial"/>
          <w:noProof w:val="0"/>
          <w:sz w:val="22"/>
          <w:szCs w:val="20"/>
          <w:lang w:eastAsia="en-US" w:bidi="he-IL"/>
        </w:rPr>
        <w:t xml:space="preserve"> (τους ερμηνευτές)</w:t>
      </w:r>
      <w:r w:rsidRPr="00AB7D95">
        <w:rPr>
          <w:rFonts w:ascii="Palatino Linotype" w:eastAsiaTheme="minorHAnsi" w:hAnsi="Palatino Linotype" w:cs="Arial"/>
          <w:noProof w:val="0"/>
          <w:sz w:val="22"/>
          <w:szCs w:val="20"/>
          <w:lang w:eastAsia="en-US" w:bidi="he-IL"/>
        </w:rPr>
        <w:t xml:space="preserve"> </w:t>
      </w:r>
      <w:r w:rsidR="00040A07" w:rsidRPr="00AB7D95">
        <w:rPr>
          <w:rFonts w:ascii="Palatino Linotype" w:eastAsiaTheme="minorHAnsi" w:hAnsi="Palatino Linotype" w:cs="Arial"/>
          <w:noProof w:val="0"/>
          <w:sz w:val="22"/>
          <w:szCs w:val="20"/>
          <w:lang w:eastAsia="en-US" w:bidi="he-IL"/>
        </w:rPr>
        <w:t xml:space="preserve">ο Ιησούς του Σταυρού </w:t>
      </w:r>
      <w:r w:rsidRPr="00AB7D95">
        <w:rPr>
          <w:rFonts w:ascii="Palatino Linotype" w:eastAsiaTheme="minorHAnsi" w:hAnsi="Palatino Linotype" w:cs="Arial"/>
          <w:noProof w:val="0"/>
          <w:sz w:val="22"/>
          <w:szCs w:val="20"/>
          <w:lang w:eastAsia="en-US" w:bidi="he-IL"/>
        </w:rPr>
        <w:t>δεν μπορεί να ταυτίζεται με τον κύριο</w:t>
      </w:r>
      <w:r w:rsidR="003E0DA5" w:rsidRPr="00AB7D95">
        <w:rPr>
          <w:rFonts w:ascii="Palatino Linotype" w:eastAsiaTheme="minorHAnsi" w:hAnsi="Palatino Linotype" w:cs="Arial"/>
          <w:noProof w:val="0"/>
          <w:sz w:val="22"/>
          <w:szCs w:val="20"/>
          <w:lang w:eastAsia="en-US" w:bidi="he-IL"/>
        </w:rPr>
        <w:t xml:space="preserve"> της παραβολής</w:t>
      </w:r>
      <w:r w:rsidRPr="00AB7D95">
        <w:rPr>
          <w:rFonts w:ascii="Palatino Linotype" w:eastAsiaTheme="minorHAnsi" w:hAnsi="Palatino Linotype" w:cs="Arial"/>
          <w:noProof w:val="0"/>
          <w:sz w:val="22"/>
          <w:szCs w:val="20"/>
          <w:lang w:eastAsia="en-US" w:bidi="he-IL"/>
        </w:rPr>
        <w:t xml:space="preserve"> ο οποίος </w:t>
      </w:r>
      <w:r w:rsidR="00040A07" w:rsidRPr="00AB7D95">
        <w:rPr>
          <w:rFonts w:ascii="Palatino Linotype" w:eastAsiaTheme="minorHAnsi" w:hAnsi="Palatino Linotype" w:cs="Arial"/>
          <w:noProof w:val="0"/>
          <w:sz w:val="22"/>
          <w:szCs w:val="20"/>
          <w:lang w:eastAsia="en-US" w:bidi="he-IL"/>
        </w:rPr>
        <w:t>γενικότερα</w:t>
      </w:r>
      <w:r w:rsidRPr="00AB7D95">
        <w:rPr>
          <w:rFonts w:ascii="Palatino Linotype" w:eastAsiaTheme="minorHAnsi" w:hAnsi="Palatino Linotype" w:cs="Arial"/>
          <w:noProof w:val="0"/>
          <w:sz w:val="22"/>
          <w:szCs w:val="20"/>
          <w:lang w:eastAsia="en-US" w:bidi="he-IL"/>
        </w:rPr>
        <w:t xml:space="preserve"> αντικατοπτρίζει τον Ηρώδ</w:t>
      </w:r>
      <w:r w:rsidR="00A42260" w:rsidRPr="00AB7D95">
        <w:rPr>
          <w:rFonts w:ascii="Palatino Linotype" w:eastAsiaTheme="minorHAnsi" w:hAnsi="Palatino Linotype" w:cs="Arial"/>
          <w:noProof w:val="0"/>
          <w:sz w:val="22"/>
          <w:szCs w:val="20"/>
          <w:lang w:eastAsia="en-US" w:bidi="he-IL"/>
        </w:rPr>
        <w:t>η (είτε τον Μέγα είτε τα τέκνα του και δη τον Αρχέλαο</w:t>
      </w:r>
      <w:r w:rsidRPr="00AB7D95">
        <w:rPr>
          <w:rFonts w:ascii="Palatino Linotype" w:eastAsiaTheme="minorHAnsi" w:hAnsi="Palatino Linotype" w:cs="Arial"/>
          <w:noProof w:val="0"/>
          <w:sz w:val="22"/>
          <w:szCs w:val="20"/>
          <w:lang w:eastAsia="en-US" w:bidi="he-IL"/>
        </w:rPr>
        <w:t xml:space="preserve">) και κατακλείει το κείμενο με τα εξής σκληρά λόγια: </w:t>
      </w:r>
      <w:r w:rsidRPr="00AB7D95">
        <w:rPr>
          <w:rFonts w:ascii="Palatino Linotype" w:eastAsiaTheme="minorHAnsi" w:hAnsi="Palatino Linotype" w:cs="SBL Greek"/>
          <w:i/>
          <w:noProof w:val="0"/>
          <w:sz w:val="22"/>
          <w:szCs w:val="22"/>
          <w:lang w:eastAsia="en-US" w:bidi="he-IL"/>
        </w:rPr>
        <w:t xml:space="preserve">πλὴν τοὺς ἐχθρούς μου τούτους </w:t>
      </w:r>
      <w:r w:rsidRPr="00AB7D95">
        <w:rPr>
          <w:rFonts w:ascii="Palatino Linotype" w:eastAsiaTheme="minorHAnsi" w:hAnsi="Palatino Linotype" w:cs="SBL Greek"/>
          <w:b/>
          <w:i/>
          <w:noProof w:val="0"/>
          <w:sz w:val="22"/>
          <w:szCs w:val="22"/>
          <w:lang w:eastAsia="en-US" w:bidi="he-IL"/>
        </w:rPr>
        <w:t>τοὺς μὴ θελήσαντάς με βασιλεῦσαι</w:t>
      </w:r>
      <w:r w:rsidRPr="00AB7D95">
        <w:rPr>
          <w:rFonts w:ascii="Palatino Linotype" w:eastAsiaTheme="minorHAnsi" w:hAnsi="Palatino Linotype" w:cs="SBL Greek"/>
          <w:i/>
          <w:noProof w:val="0"/>
          <w:sz w:val="22"/>
          <w:szCs w:val="22"/>
          <w:lang w:eastAsia="en-US" w:bidi="he-IL"/>
        </w:rPr>
        <w:t xml:space="preserve"> ἐπ᾽ αὐτοὺς</w:t>
      </w:r>
      <w:r w:rsidR="00A42260" w:rsidRPr="00AB7D95">
        <w:rPr>
          <w:rFonts w:ascii="Palatino Linotype" w:eastAsiaTheme="minorHAnsi" w:hAnsi="Palatino Linotype" w:cs="SBL Greek"/>
          <w:i/>
          <w:noProof w:val="0"/>
          <w:sz w:val="22"/>
          <w:szCs w:val="22"/>
          <w:lang w:eastAsia="en-US" w:bidi="he-IL"/>
        </w:rPr>
        <w:t>/</w:t>
      </w:r>
      <w:r w:rsidRPr="00AB7D95">
        <w:rPr>
          <w:rFonts w:ascii="Palatino Linotype" w:eastAsiaTheme="minorHAnsi" w:hAnsi="Palatino Linotype" w:cs="SBL Greek"/>
          <w:i/>
          <w:noProof w:val="0"/>
          <w:sz w:val="22"/>
          <w:szCs w:val="22"/>
          <w:lang w:eastAsia="en-US" w:bidi="he-IL"/>
        </w:rPr>
        <w:t xml:space="preserve"> ἀγάγετε ὧδε</w:t>
      </w:r>
      <w:r w:rsidR="00A42260" w:rsidRPr="00AB7D95">
        <w:rPr>
          <w:rFonts w:ascii="Palatino Linotype" w:eastAsiaTheme="minorHAnsi" w:hAnsi="Palatino Linotype" w:cs="SBL Greek"/>
          <w:i/>
          <w:noProof w:val="0"/>
          <w:sz w:val="22"/>
          <w:szCs w:val="22"/>
          <w:lang w:eastAsia="en-US" w:bidi="he-IL"/>
        </w:rPr>
        <w:t>/</w:t>
      </w:r>
      <w:r w:rsidRPr="00AB7D95">
        <w:rPr>
          <w:rFonts w:ascii="Palatino Linotype" w:eastAsiaTheme="minorHAnsi" w:hAnsi="Palatino Linotype" w:cs="SBL Greek"/>
          <w:i/>
          <w:noProof w:val="0"/>
          <w:sz w:val="22"/>
          <w:szCs w:val="22"/>
          <w:lang w:eastAsia="en-US" w:bidi="he-IL"/>
        </w:rPr>
        <w:t xml:space="preserve"> </w:t>
      </w:r>
      <w:r w:rsidRPr="00AB7D95">
        <w:rPr>
          <w:rFonts w:ascii="Palatino Linotype" w:eastAsiaTheme="minorHAnsi" w:hAnsi="Palatino Linotype" w:cs="SBL Greek"/>
          <w:b/>
          <w:i/>
          <w:noProof w:val="0"/>
          <w:sz w:val="22"/>
          <w:szCs w:val="22"/>
          <w:lang w:eastAsia="en-US" w:bidi="he-IL"/>
        </w:rPr>
        <w:t>καὶ κατασφάξατε</w:t>
      </w:r>
      <w:r w:rsidRPr="00AB7D95">
        <w:rPr>
          <w:rFonts w:ascii="Palatino Linotype" w:eastAsiaTheme="minorHAnsi" w:hAnsi="Palatino Linotype" w:cs="SBL Greek"/>
          <w:i/>
          <w:noProof w:val="0"/>
          <w:sz w:val="22"/>
          <w:szCs w:val="22"/>
          <w:lang w:eastAsia="en-US" w:bidi="he-IL"/>
        </w:rPr>
        <w:t xml:space="preserve"> αὐτοὺς ἔμπροσθέν μου</w:t>
      </w:r>
      <w:r w:rsidRPr="00AB7D95">
        <w:rPr>
          <w:rFonts w:ascii="Palatino Linotype" w:eastAsiaTheme="minorHAnsi" w:hAnsi="Palatino Linotype" w:cs="Arial"/>
          <w:noProof w:val="0"/>
          <w:sz w:val="22"/>
          <w:szCs w:val="20"/>
          <w:lang w:eastAsia="en-US" w:bidi="he-IL"/>
        </w:rPr>
        <w:t xml:space="preserve"> (19, 27)</w:t>
      </w:r>
      <w:r w:rsidR="00040A07" w:rsidRPr="00AB7D95">
        <w:rPr>
          <w:rFonts w:ascii="Palatino Linotype" w:eastAsiaTheme="minorHAnsi" w:hAnsi="Palatino Linotype" w:cs="Arial"/>
          <w:noProof w:val="0"/>
          <w:sz w:val="22"/>
          <w:szCs w:val="20"/>
          <w:lang w:eastAsia="en-US" w:bidi="he-IL"/>
        </w:rPr>
        <w:t xml:space="preserve">. </w:t>
      </w:r>
      <w:r w:rsidR="002241FB" w:rsidRPr="00AB7D95">
        <w:rPr>
          <w:rFonts w:ascii="Palatino Linotype" w:eastAsiaTheme="minorHAnsi" w:hAnsi="Palatino Linotype" w:cs="Arial"/>
          <w:noProof w:val="0"/>
          <w:sz w:val="22"/>
          <w:szCs w:val="20"/>
          <w:lang w:eastAsia="en-US" w:bidi="he-IL"/>
        </w:rPr>
        <w:t xml:space="preserve">Άλλωστε και η </w:t>
      </w:r>
      <w:r w:rsidR="00A42260" w:rsidRPr="00AB7D95">
        <w:rPr>
          <w:rFonts w:ascii="Palatino Linotype" w:eastAsiaTheme="minorHAnsi" w:hAnsi="Palatino Linotype" w:cs="Arial"/>
          <w:noProof w:val="0"/>
          <w:sz w:val="22"/>
          <w:szCs w:val="20"/>
          <w:lang w:eastAsia="en-US" w:bidi="he-IL"/>
        </w:rPr>
        <w:t xml:space="preserve">προηγούμενη </w:t>
      </w:r>
      <w:r w:rsidR="002241FB" w:rsidRPr="00AB7D95">
        <w:rPr>
          <w:rFonts w:ascii="Palatino Linotype" w:eastAsiaTheme="minorHAnsi" w:hAnsi="Palatino Linotype" w:cs="Arial"/>
          <w:noProof w:val="0"/>
          <w:sz w:val="22"/>
          <w:szCs w:val="20"/>
          <w:lang w:eastAsia="en-US" w:bidi="he-IL"/>
        </w:rPr>
        <w:t xml:space="preserve">διακήρυξή του </w:t>
      </w:r>
      <w:r w:rsidR="002241FB" w:rsidRPr="00AB7D95">
        <w:rPr>
          <w:rFonts w:ascii="Palatino Linotype" w:eastAsiaTheme="minorHAnsi" w:hAnsi="Palatino Linotype" w:cs="SBL Greek"/>
          <w:i/>
          <w:noProof w:val="0"/>
          <w:sz w:val="22"/>
          <w:szCs w:val="22"/>
          <w:lang w:eastAsia="en-US" w:bidi="he-IL"/>
        </w:rPr>
        <w:t>παντὶ τῷ ἔχοντι δοθήσεται</w:t>
      </w:r>
      <w:r w:rsidR="002241FB" w:rsidRPr="00AB7D95">
        <w:rPr>
          <w:rFonts w:ascii="Arial" w:eastAsiaTheme="minorHAnsi" w:hAnsi="Arial" w:cs="Arial"/>
          <w:noProof w:val="0"/>
          <w:sz w:val="20"/>
          <w:szCs w:val="20"/>
          <w:lang w:eastAsia="en-US" w:bidi="he-IL"/>
        </w:rPr>
        <w:t xml:space="preserve"> </w:t>
      </w:r>
      <w:r w:rsidR="002241FB" w:rsidRPr="00AB7D95">
        <w:rPr>
          <w:rFonts w:ascii="Palatino Linotype" w:eastAsiaTheme="minorHAnsi" w:hAnsi="Palatino Linotype" w:cs="Arial"/>
          <w:noProof w:val="0"/>
          <w:sz w:val="22"/>
          <w:szCs w:val="20"/>
          <w:lang w:eastAsia="en-US" w:bidi="he-IL"/>
        </w:rPr>
        <w:t>(19, 26)</w:t>
      </w:r>
      <w:r w:rsidR="002241FB" w:rsidRPr="00AB7D95">
        <w:rPr>
          <w:rFonts w:ascii="Arial" w:eastAsiaTheme="minorHAnsi" w:hAnsi="Arial" w:cs="Arial"/>
          <w:noProof w:val="0"/>
          <w:sz w:val="20"/>
          <w:szCs w:val="20"/>
          <w:lang w:eastAsia="en-US" w:bidi="he-IL"/>
        </w:rPr>
        <w:t xml:space="preserve"> </w:t>
      </w:r>
      <w:r w:rsidR="002241FB" w:rsidRPr="00AB7D95">
        <w:rPr>
          <w:rFonts w:ascii="Palatino Linotype" w:eastAsiaTheme="minorHAnsi" w:hAnsi="Palatino Linotype" w:cs="Arial"/>
          <w:noProof w:val="0"/>
          <w:sz w:val="22"/>
          <w:szCs w:val="20"/>
          <w:lang w:eastAsia="en-US" w:bidi="he-IL"/>
        </w:rPr>
        <w:t>εκφράζει την καπιταλιστική λογική ότι το «χρήμα γεννά περισσότερο χρήμα»</w:t>
      </w:r>
      <w:r w:rsidR="00A42260" w:rsidRPr="00AB7D95">
        <w:rPr>
          <w:rFonts w:ascii="Palatino Linotype" w:eastAsiaTheme="minorHAnsi" w:hAnsi="Palatino Linotype" w:cs="Arial"/>
          <w:noProof w:val="0"/>
          <w:sz w:val="22"/>
          <w:szCs w:val="20"/>
          <w:lang w:eastAsia="en-US" w:bidi="he-IL"/>
        </w:rPr>
        <w:t>.</w:t>
      </w:r>
    </w:p>
    <w:p w:rsidR="002C099A" w:rsidRPr="00AB7D95" w:rsidRDefault="002C099A" w:rsidP="003E0DA5">
      <w:pPr>
        <w:jc w:val="both"/>
        <w:rPr>
          <w:rFonts w:ascii="Palatino Linotype" w:eastAsiaTheme="minorHAnsi" w:hAnsi="Palatino Linotype" w:cs="Arial"/>
          <w:noProof w:val="0"/>
          <w:sz w:val="22"/>
          <w:szCs w:val="20"/>
          <w:lang w:eastAsia="en-US" w:bidi="he-IL"/>
        </w:rPr>
      </w:pPr>
    </w:p>
    <w:p w:rsidR="00040A07" w:rsidRPr="00AB7D95" w:rsidRDefault="003E0DA5" w:rsidP="003E0DA5">
      <w:pPr>
        <w:jc w:val="both"/>
        <w:rPr>
          <w:rFonts w:ascii="Palatino Linotype" w:eastAsiaTheme="minorHAnsi" w:hAnsi="Palatino Linotype" w:cs="Arial"/>
          <w:noProof w:val="0"/>
          <w:sz w:val="22"/>
          <w:szCs w:val="20"/>
          <w:lang w:eastAsia="en-US" w:bidi="he-IL"/>
        </w:rPr>
      </w:pPr>
      <w:r w:rsidRPr="00AB7D95">
        <w:rPr>
          <w:rFonts w:ascii="Palatino Linotype" w:eastAsiaTheme="minorHAnsi" w:hAnsi="Palatino Linotype" w:cs="Arial"/>
          <w:noProof w:val="0"/>
          <w:sz w:val="22"/>
          <w:szCs w:val="20"/>
          <w:lang w:eastAsia="en-US" w:bidi="he-IL"/>
        </w:rPr>
        <w:lastRenderedPageBreak/>
        <w:t>Σημειωτέον ότι στην παραβολή που θα ακουσθεί στα Ιεροσόλυμα</w:t>
      </w:r>
      <w:r w:rsidR="002241FB" w:rsidRPr="00AB7D95">
        <w:rPr>
          <w:rFonts w:ascii="Palatino Linotype" w:eastAsiaTheme="minorHAnsi" w:hAnsi="Palatino Linotype" w:cs="Arial"/>
          <w:noProof w:val="0"/>
          <w:sz w:val="22"/>
          <w:szCs w:val="20"/>
          <w:lang w:eastAsia="en-US" w:bidi="he-IL"/>
        </w:rPr>
        <w:t xml:space="preserve"> τη Μεγ. Τρίτη</w:t>
      </w:r>
      <w:r w:rsidRPr="00AB7D95">
        <w:rPr>
          <w:rFonts w:ascii="Palatino Linotype" w:eastAsiaTheme="minorHAnsi" w:hAnsi="Palatino Linotype" w:cs="Arial"/>
          <w:noProof w:val="0"/>
          <w:sz w:val="22"/>
          <w:szCs w:val="20"/>
          <w:lang w:eastAsia="en-US" w:bidi="he-IL"/>
        </w:rPr>
        <w:t xml:space="preserve"> (20, 3) είναι οι γεωργοί-εκμισθωτές του αμπελώνα (=</w:t>
      </w:r>
      <w:r w:rsidR="00A42260" w:rsidRPr="00AB7D95">
        <w:rPr>
          <w:rFonts w:ascii="Palatino Linotype" w:eastAsiaTheme="minorHAnsi" w:hAnsi="Palatino Linotype" w:cs="Arial"/>
          <w:noProof w:val="0"/>
          <w:sz w:val="22"/>
          <w:szCs w:val="20"/>
          <w:lang w:eastAsia="en-US" w:bidi="he-IL"/>
        </w:rPr>
        <w:t xml:space="preserve"> </w:t>
      </w:r>
      <w:r w:rsidRPr="00AB7D95">
        <w:rPr>
          <w:rFonts w:ascii="Palatino Linotype" w:eastAsiaTheme="minorHAnsi" w:hAnsi="Palatino Linotype" w:cs="Arial"/>
          <w:noProof w:val="0"/>
          <w:sz w:val="22"/>
          <w:szCs w:val="20"/>
          <w:lang w:eastAsia="en-US" w:bidi="he-IL"/>
        </w:rPr>
        <w:t>διαχειριστές του Ναού, αρχιερείς) που κακοποιούν και τους απεσταλμένους του οικονόμους (=</w:t>
      </w:r>
      <w:r w:rsidR="00A42260" w:rsidRPr="00AB7D95">
        <w:rPr>
          <w:rFonts w:ascii="Palatino Linotype" w:eastAsiaTheme="minorHAnsi" w:hAnsi="Palatino Linotype" w:cs="Arial"/>
          <w:noProof w:val="0"/>
          <w:sz w:val="22"/>
          <w:szCs w:val="20"/>
          <w:lang w:eastAsia="en-US" w:bidi="he-IL"/>
        </w:rPr>
        <w:t xml:space="preserve"> </w:t>
      </w:r>
      <w:r w:rsidRPr="00AB7D95">
        <w:rPr>
          <w:rFonts w:ascii="Palatino Linotype" w:eastAsiaTheme="minorHAnsi" w:hAnsi="Palatino Linotype" w:cs="Arial"/>
          <w:noProof w:val="0"/>
          <w:sz w:val="22"/>
          <w:szCs w:val="20"/>
          <w:lang w:eastAsia="en-US" w:bidi="he-IL"/>
        </w:rPr>
        <w:t xml:space="preserve">προφήτες) αλλά και κατασφάζουν τον αγαπητό γιο του ιδιοκτήτη: </w:t>
      </w:r>
      <w:r w:rsidRPr="00AB7D95">
        <w:rPr>
          <w:rFonts w:ascii="Palatino Linotype" w:eastAsiaTheme="minorHAnsi" w:hAnsi="Palatino Linotype" w:cs="SBL Greek"/>
          <w:i/>
          <w:noProof w:val="0"/>
          <w:sz w:val="22"/>
          <w:szCs w:val="22"/>
          <w:lang w:eastAsia="en-US" w:bidi="he-IL"/>
        </w:rPr>
        <w:t xml:space="preserve">ἰδόντες δὲ αὐτὸν οἱ γεωργοὶ διελογίζοντο πρὸς ἀλλήλους λέγοντες· </w:t>
      </w:r>
      <w:r w:rsidRPr="00AB7D95">
        <w:rPr>
          <w:rFonts w:ascii="Palatino Linotype" w:eastAsiaTheme="minorHAnsi" w:hAnsi="Palatino Linotype" w:cs="SBL Greek"/>
          <w:b/>
          <w:i/>
          <w:noProof w:val="0"/>
          <w:sz w:val="22"/>
          <w:szCs w:val="22"/>
          <w:lang w:eastAsia="en-US" w:bidi="he-IL"/>
        </w:rPr>
        <w:t>οὗτός ἐστιν ὁ κληρονόμος· ἀποκτείνωμεν αὐτόν, ἵνα ἡμῶν γένηται ἡ κληρονομία</w:t>
      </w:r>
      <w:r w:rsidRPr="00AB7D95">
        <w:rPr>
          <w:rFonts w:ascii="Palatino Linotype" w:eastAsiaTheme="minorHAnsi" w:hAnsi="Palatino Linotype" w:cs="SBL Greek"/>
          <w:i/>
          <w:noProof w:val="0"/>
          <w:sz w:val="22"/>
          <w:szCs w:val="22"/>
          <w:lang w:eastAsia="en-US" w:bidi="he-IL"/>
        </w:rPr>
        <w:t>.</w:t>
      </w:r>
      <w:r w:rsidRPr="00AB7D95">
        <w:rPr>
          <w:rFonts w:ascii="Arial" w:eastAsiaTheme="minorHAnsi" w:hAnsi="Arial" w:cs="Arial"/>
          <w:noProof w:val="0"/>
          <w:sz w:val="20"/>
          <w:szCs w:val="20"/>
          <w:lang w:eastAsia="en-US" w:bidi="he-IL"/>
        </w:rPr>
        <w:t xml:space="preserve"> </w:t>
      </w:r>
    </w:p>
    <w:p w:rsidR="00BC0E26" w:rsidRPr="00AB7D95" w:rsidRDefault="00BC0E26" w:rsidP="00052342">
      <w:pPr>
        <w:autoSpaceDE w:val="0"/>
        <w:autoSpaceDN w:val="0"/>
        <w:adjustRightInd w:val="0"/>
        <w:jc w:val="both"/>
        <w:rPr>
          <w:rFonts w:ascii="Palatino Linotype" w:eastAsiaTheme="minorHAnsi" w:hAnsi="Palatino Linotype" w:cs="Arial"/>
          <w:noProof w:val="0"/>
          <w:sz w:val="22"/>
          <w:szCs w:val="20"/>
          <w:lang w:eastAsia="en-US" w:bidi="he-IL"/>
        </w:rPr>
      </w:pPr>
    </w:p>
    <w:p w:rsidR="006A484D" w:rsidRPr="00AB7D95" w:rsidRDefault="002C099A" w:rsidP="00052342">
      <w:pPr>
        <w:autoSpaceDE w:val="0"/>
        <w:autoSpaceDN w:val="0"/>
        <w:adjustRightInd w:val="0"/>
        <w:jc w:val="both"/>
        <w:rPr>
          <w:rFonts w:ascii="Palatino Linotype" w:eastAsiaTheme="minorHAnsi" w:hAnsi="Palatino Linotype" w:cs="Arial"/>
          <w:noProof w:val="0"/>
          <w:sz w:val="22"/>
          <w:szCs w:val="20"/>
          <w:lang w:eastAsia="en-US" w:bidi="he-IL"/>
        </w:rPr>
      </w:pPr>
      <w:r w:rsidRPr="00AB7D95">
        <w:rPr>
          <w:rFonts w:ascii="Palatino Linotype" w:eastAsiaTheme="minorHAnsi" w:hAnsi="Palatino Linotype" w:cs="Arial"/>
          <w:noProof w:val="0"/>
          <w:sz w:val="22"/>
          <w:szCs w:val="20"/>
          <w:lang w:eastAsia="en-US" w:bidi="he-IL"/>
        </w:rPr>
        <w:t xml:space="preserve">Παρά το ενδιαφέρον που έχει η ανωτέρω οπτική της αφήγησης των μνων, προσωπικά θεωρώ ότι </w:t>
      </w:r>
      <w:r w:rsidR="00040A07" w:rsidRPr="00AB7D95">
        <w:rPr>
          <w:rFonts w:ascii="Palatino Linotype" w:eastAsiaTheme="minorHAnsi" w:hAnsi="Palatino Linotype" w:cs="Arial"/>
          <w:noProof w:val="0"/>
          <w:sz w:val="22"/>
          <w:szCs w:val="20"/>
          <w:lang w:eastAsia="en-US" w:bidi="he-IL"/>
        </w:rPr>
        <w:t>μια παραβολή δεν μπορεί να εκλαμβάνεται ως μια ακριβής «αναπαράσταση»</w:t>
      </w:r>
      <w:r w:rsidR="00052342" w:rsidRPr="00AB7D95">
        <w:rPr>
          <w:rFonts w:ascii="Palatino Linotype" w:eastAsiaTheme="minorHAnsi" w:hAnsi="Palatino Linotype" w:cs="Arial"/>
          <w:noProof w:val="0"/>
          <w:sz w:val="22"/>
          <w:szCs w:val="20"/>
          <w:lang w:eastAsia="en-US" w:bidi="he-IL"/>
        </w:rPr>
        <w:t xml:space="preserve"> </w:t>
      </w:r>
      <w:r w:rsidR="003E0DA5" w:rsidRPr="00AB7D95">
        <w:rPr>
          <w:rFonts w:ascii="Palatino Linotype" w:eastAsiaTheme="minorHAnsi" w:hAnsi="Palatino Linotype" w:cs="Arial"/>
          <w:noProof w:val="0"/>
          <w:sz w:val="22"/>
          <w:szCs w:val="20"/>
          <w:lang w:eastAsia="en-US" w:bidi="he-IL"/>
        </w:rPr>
        <w:t>του Θεού</w:t>
      </w:r>
      <w:r w:rsidR="00040A07" w:rsidRPr="00AB7D95">
        <w:rPr>
          <w:rFonts w:ascii="Palatino Linotype" w:eastAsiaTheme="minorHAnsi" w:hAnsi="Palatino Linotype" w:cs="Arial"/>
          <w:noProof w:val="0"/>
          <w:sz w:val="22"/>
          <w:szCs w:val="20"/>
          <w:lang w:eastAsia="en-US" w:bidi="he-IL"/>
        </w:rPr>
        <w:t xml:space="preserve">. Περιέχει ορισμένα χαρακτηριστικά σε «υπερβολή» για να μεταδώσει ένα συγκεκριμένο μήνυμα. Πολλοί πίστευαν ότι ο «βασιλεύς» (όπως επονομάζεται κατά την βαϊοφόρο είσοδο μόνον στον Λκ. 19, 38) Ιησούς εισερχόμενος στην Ιερουσαλήμ θα φανέρωνε τη βασιλεία/το βασίλειο του Θεού. Ο Λουκάς διορθώνει αυτή την άποψη:  </w:t>
      </w:r>
      <w:r w:rsidR="00052342" w:rsidRPr="00AB7D95">
        <w:rPr>
          <w:rFonts w:ascii="Palatino Linotype" w:eastAsiaTheme="minorHAnsi" w:hAnsi="Palatino Linotype" w:cs="SBL Greek"/>
          <w:i/>
          <w:noProof w:val="0"/>
          <w:sz w:val="22"/>
          <w:szCs w:val="22"/>
          <w:lang w:eastAsia="en-US" w:bidi="he-IL"/>
        </w:rPr>
        <w:t>Ἐ</w:t>
      </w:r>
      <w:r w:rsidR="00040A07" w:rsidRPr="00AB7D95">
        <w:rPr>
          <w:rFonts w:ascii="Palatino Linotype" w:eastAsiaTheme="minorHAnsi" w:hAnsi="Palatino Linotype" w:cs="SBL Greek"/>
          <w:i/>
          <w:noProof w:val="0"/>
          <w:sz w:val="22"/>
          <w:szCs w:val="22"/>
          <w:lang w:eastAsia="en-US" w:bidi="he-IL"/>
        </w:rPr>
        <w:t xml:space="preserve">περωτηθεὶς δὲ ὑπὸ τῶν Φαρισαίων </w:t>
      </w:r>
      <w:r w:rsidR="00A5046D" w:rsidRPr="00AB7D95">
        <w:rPr>
          <w:rFonts w:ascii="Palatino Linotype" w:eastAsiaTheme="minorHAnsi" w:hAnsi="Palatino Linotype" w:cs="SBL Greek"/>
          <w:i/>
          <w:noProof w:val="0"/>
          <w:sz w:val="22"/>
          <w:szCs w:val="22"/>
          <w:lang w:eastAsia="en-US" w:bidi="he-IL"/>
        </w:rPr>
        <w:t>«</w:t>
      </w:r>
      <w:r w:rsidR="00040A07" w:rsidRPr="00AB7D95">
        <w:rPr>
          <w:rFonts w:ascii="Palatino Linotype" w:eastAsiaTheme="minorHAnsi" w:hAnsi="Palatino Linotype" w:cs="SBL Greek"/>
          <w:i/>
          <w:noProof w:val="0"/>
          <w:sz w:val="22"/>
          <w:szCs w:val="22"/>
          <w:lang w:eastAsia="en-US" w:bidi="he-IL"/>
        </w:rPr>
        <w:t xml:space="preserve">πότε ἔρχεται ἡ βασιλεία τοῦ </w:t>
      </w:r>
      <w:r w:rsidR="00040A07" w:rsidRPr="00AB7D95">
        <w:rPr>
          <w:rFonts w:ascii="Palatino Linotype" w:eastAsiaTheme="minorHAnsi" w:hAnsi="Palatino Linotype" w:cs="SBL Greek"/>
          <w:i/>
          <w:caps/>
          <w:noProof w:val="0"/>
          <w:sz w:val="22"/>
          <w:szCs w:val="22"/>
          <w:lang w:eastAsia="en-US" w:bidi="he-IL"/>
        </w:rPr>
        <w:t>θ</w:t>
      </w:r>
      <w:r w:rsidR="00040A07" w:rsidRPr="00AB7D95">
        <w:rPr>
          <w:rFonts w:ascii="Palatino Linotype" w:eastAsiaTheme="minorHAnsi" w:hAnsi="Palatino Linotype" w:cs="SBL Greek"/>
          <w:i/>
          <w:noProof w:val="0"/>
          <w:sz w:val="22"/>
          <w:szCs w:val="22"/>
          <w:lang w:eastAsia="en-US" w:bidi="he-IL"/>
        </w:rPr>
        <w:t>εοῦ</w:t>
      </w:r>
      <w:r w:rsidR="00A5046D" w:rsidRPr="00AB7D95">
        <w:rPr>
          <w:rFonts w:ascii="Palatino Linotype" w:eastAsiaTheme="minorHAnsi" w:hAnsi="Palatino Linotype" w:cs="SBL Greek"/>
          <w:i/>
          <w:noProof w:val="0"/>
          <w:sz w:val="22"/>
          <w:szCs w:val="22"/>
          <w:lang w:eastAsia="en-US" w:bidi="he-IL"/>
        </w:rPr>
        <w:t>»</w:t>
      </w:r>
      <w:r w:rsidR="00040A07" w:rsidRPr="00AB7D95">
        <w:rPr>
          <w:rFonts w:ascii="Palatino Linotype" w:eastAsiaTheme="minorHAnsi" w:hAnsi="Palatino Linotype" w:cs="SBL Greek"/>
          <w:i/>
          <w:noProof w:val="0"/>
          <w:sz w:val="22"/>
          <w:szCs w:val="22"/>
          <w:lang w:eastAsia="en-US" w:bidi="he-IL"/>
        </w:rPr>
        <w:t xml:space="preserve"> ἀπεκρίθη αὐτοῖς καὶ εἶπεν· οὐκ ἔρχεται ἡ βασιλεία τοῦ </w:t>
      </w:r>
      <w:r w:rsidR="00040A07" w:rsidRPr="00AB7D95">
        <w:rPr>
          <w:rFonts w:ascii="Palatino Linotype" w:eastAsiaTheme="minorHAnsi" w:hAnsi="Palatino Linotype" w:cs="SBL Greek"/>
          <w:i/>
          <w:caps/>
          <w:noProof w:val="0"/>
          <w:sz w:val="22"/>
          <w:szCs w:val="22"/>
          <w:lang w:eastAsia="en-US" w:bidi="he-IL"/>
        </w:rPr>
        <w:t>θ</w:t>
      </w:r>
      <w:r w:rsidR="00040A07" w:rsidRPr="00AB7D95">
        <w:rPr>
          <w:rFonts w:ascii="Palatino Linotype" w:eastAsiaTheme="minorHAnsi" w:hAnsi="Palatino Linotype" w:cs="SBL Greek"/>
          <w:i/>
          <w:noProof w:val="0"/>
          <w:sz w:val="22"/>
          <w:szCs w:val="22"/>
          <w:lang w:eastAsia="en-US" w:bidi="he-IL"/>
        </w:rPr>
        <w:t>εοῦ μετὰ παρατηρήσεως,</w:t>
      </w:r>
      <w:r w:rsidR="00040A07" w:rsidRPr="00AB7D95">
        <w:rPr>
          <w:rFonts w:ascii="Palatino Linotype" w:eastAsiaTheme="minorHAnsi" w:hAnsi="Palatino Linotype" w:cs="Arial"/>
          <w:i/>
          <w:noProof w:val="0"/>
          <w:sz w:val="22"/>
          <w:szCs w:val="20"/>
          <w:lang w:eastAsia="en-US" w:bidi="he-IL"/>
        </w:rPr>
        <w:t xml:space="preserve"> </w:t>
      </w:r>
      <w:r w:rsidR="00040A07" w:rsidRPr="00AB7D95">
        <w:rPr>
          <w:rFonts w:ascii="Palatino Linotype" w:eastAsiaTheme="minorHAnsi" w:hAnsi="Palatino Linotype" w:cs="SBL Greek"/>
          <w:i/>
          <w:noProof w:val="0"/>
          <w:sz w:val="22"/>
          <w:szCs w:val="22"/>
          <w:lang w:eastAsia="en-US" w:bidi="he-IL"/>
        </w:rPr>
        <w:t xml:space="preserve">οὐδὲ ἐροῦσιν· ἰδοὺ ὧδε ἤ· ἐκεῖ, ἰδοὺ γὰρ ἡ βασιλεία τοῦ </w:t>
      </w:r>
      <w:r w:rsidR="00040A07" w:rsidRPr="00AB7D95">
        <w:rPr>
          <w:rFonts w:ascii="Palatino Linotype" w:eastAsiaTheme="minorHAnsi" w:hAnsi="Palatino Linotype" w:cs="SBL Greek"/>
          <w:i/>
          <w:caps/>
          <w:noProof w:val="0"/>
          <w:sz w:val="22"/>
          <w:szCs w:val="22"/>
          <w:lang w:eastAsia="en-US" w:bidi="he-IL"/>
        </w:rPr>
        <w:t>θ</w:t>
      </w:r>
      <w:r w:rsidR="00040A07" w:rsidRPr="00AB7D95">
        <w:rPr>
          <w:rFonts w:ascii="Palatino Linotype" w:eastAsiaTheme="minorHAnsi" w:hAnsi="Palatino Linotype" w:cs="SBL Greek"/>
          <w:i/>
          <w:noProof w:val="0"/>
          <w:sz w:val="22"/>
          <w:szCs w:val="22"/>
          <w:lang w:eastAsia="en-US" w:bidi="he-IL"/>
        </w:rPr>
        <w:t>εοῦ ἐντὸς ὑμῶν ἐστιν (</w:t>
      </w:r>
      <w:r w:rsidR="00040A07" w:rsidRPr="00AB7D95">
        <w:rPr>
          <w:rFonts w:ascii="Palatino Linotype" w:eastAsiaTheme="minorHAnsi" w:hAnsi="Palatino Linotype" w:cs="Arial"/>
          <w:noProof w:val="0"/>
          <w:sz w:val="22"/>
          <w:szCs w:val="20"/>
          <w:lang w:eastAsia="en-US" w:bidi="he-IL"/>
        </w:rPr>
        <w:t>17, 20). Επειδή η αφήγηση του Ζακχαίου κορυφώνεται με το λόγιο</w:t>
      </w:r>
      <w:r w:rsidR="00052342" w:rsidRPr="00AB7D95">
        <w:rPr>
          <w:rFonts w:ascii="Arial" w:eastAsiaTheme="minorHAnsi" w:hAnsi="Arial" w:cs="Arial"/>
          <w:noProof w:val="0"/>
          <w:sz w:val="20"/>
          <w:szCs w:val="20"/>
          <w:lang w:eastAsia="en-US" w:bidi="he-IL"/>
        </w:rPr>
        <w:t xml:space="preserve"> </w:t>
      </w:r>
      <w:r w:rsidR="00052342" w:rsidRPr="00AB7D95">
        <w:rPr>
          <w:rFonts w:ascii="SBL Greek" w:eastAsiaTheme="minorHAnsi" w:hAnsi="SBL Greek" w:cs="SBL Greek"/>
          <w:noProof w:val="0"/>
          <w:sz w:val="22"/>
          <w:szCs w:val="22"/>
          <w:lang w:eastAsia="en-US" w:bidi="he-IL"/>
        </w:rPr>
        <w:t xml:space="preserve"> </w:t>
      </w:r>
      <w:r w:rsidR="00052342" w:rsidRPr="00AB7D95">
        <w:rPr>
          <w:rFonts w:ascii="Palatino Linotype" w:eastAsiaTheme="minorHAnsi" w:hAnsi="Palatino Linotype" w:cs="SBL Greek"/>
          <w:b/>
          <w:i/>
          <w:noProof w:val="0"/>
          <w:sz w:val="22"/>
          <w:szCs w:val="22"/>
          <w:lang w:eastAsia="en-US" w:bidi="he-IL"/>
        </w:rPr>
        <w:t>ἦλθεν</w:t>
      </w:r>
      <w:r w:rsidR="00052342" w:rsidRPr="00AB7D95">
        <w:rPr>
          <w:rFonts w:ascii="Palatino Linotype" w:eastAsiaTheme="minorHAnsi" w:hAnsi="Palatino Linotype" w:cs="SBL Greek"/>
          <w:i/>
          <w:noProof w:val="0"/>
          <w:sz w:val="22"/>
          <w:szCs w:val="22"/>
          <w:lang w:eastAsia="en-US" w:bidi="he-IL"/>
        </w:rPr>
        <w:t xml:space="preserve"> γὰρ ὁ </w:t>
      </w:r>
      <w:r w:rsidR="00052342" w:rsidRPr="00AB7D95">
        <w:rPr>
          <w:rFonts w:ascii="Palatino Linotype" w:eastAsiaTheme="minorHAnsi" w:hAnsi="Palatino Linotype" w:cs="SBL Greek"/>
          <w:i/>
          <w:caps/>
          <w:noProof w:val="0"/>
          <w:sz w:val="22"/>
          <w:szCs w:val="22"/>
          <w:lang w:eastAsia="en-US" w:bidi="he-IL"/>
        </w:rPr>
        <w:t>υ</w:t>
      </w:r>
      <w:r w:rsidR="00052342" w:rsidRPr="00AB7D95">
        <w:rPr>
          <w:rFonts w:ascii="Palatino Linotype" w:eastAsiaTheme="minorHAnsi" w:hAnsi="Palatino Linotype" w:cs="SBL Greek"/>
          <w:i/>
          <w:noProof w:val="0"/>
          <w:sz w:val="22"/>
          <w:szCs w:val="22"/>
          <w:lang w:eastAsia="en-US" w:bidi="he-IL"/>
        </w:rPr>
        <w:t xml:space="preserve">ἱὸς τοῦ </w:t>
      </w:r>
      <w:r w:rsidR="00CA59A9" w:rsidRPr="00AB7D95">
        <w:rPr>
          <w:rFonts w:ascii="Palatino Linotype" w:eastAsiaTheme="minorHAnsi" w:hAnsi="Palatino Linotype" w:cs="SBL Greek"/>
          <w:i/>
          <w:noProof w:val="0"/>
          <w:sz w:val="22"/>
          <w:szCs w:val="22"/>
          <w:lang w:eastAsia="en-US" w:bidi="he-IL"/>
        </w:rPr>
        <w:t>Ἀ</w:t>
      </w:r>
      <w:r w:rsidR="00052342" w:rsidRPr="00AB7D95">
        <w:rPr>
          <w:rFonts w:ascii="Palatino Linotype" w:eastAsiaTheme="minorHAnsi" w:hAnsi="Palatino Linotype" w:cs="SBL Greek"/>
          <w:i/>
          <w:noProof w:val="0"/>
          <w:sz w:val="22"/>
          <w:szCs w:val="22"/>
          <w:lang w:eastAsia="en-US" w:bidi="he-IL"/>
        </w:rPr>
        <w:t xml:space="preserve">νθρώπου </w:t>
      </w:r>
      <w:r w:rsidR="00052342" w:rsidRPr="00AB7D95">
        <w:rPr>
          <w:rFonts w:ascii="Palatino Linotype" w:eastAsiaTheme="minorHAnsi" w:hAnsi="Palatino Linotype" w:cs="SBL Greek"/>
          <w:b/>
          <w:i/>
          <w:noProof w:val="0"/>
          <w:sz w:val="22"/>
          <w:szCs w:val="22"/>
          <w:lang w:eastAsia="en-US" w:bidi="he-IL"/>
        </w:rPr>
        <w:t>ζητῆσαι καὶ σῶσαι τὸ ἀπολωλός</w:t>
      </w:r>
      <w:r w:rsidR="00052342" w:rsidRPr="00AB7D95">
        <w:rPr>
          <w:rFonts w:ascii="Arial" w:eastAsiaTheme="minorHAnsi" w:hAnsi="Arial" w:cs="Arial"/>
          <w:noProof w:val="0"/>
          <w:sz w:val="20"/>
          <w:szCs w:val="20"/>
          <w:lang w:eastAsia="en-US" w:bidi="he-IL"/>
        </w:rPr>
        <w:t xml:space="preserve"> </w:t>
      </w:r>
      <w:r w:rsidR="00052342" w:rsidRPr="00AB7D95">
        <w:rPr>
          <w:rFonts w:ascii="Palatino Linotype" w:eastAsiaTheme="minorHAnsi" w:hAnsi="Palatino Linotype" w:cs="Arial"/>
          <w:noProof w:val="0"/>
          <w:sz w:val="22"/>
          <w:szCs w:val="20"/>
          <w:lang w:eastAsia="en-US" w:bidi="he-IL"/>
        </w:rPr>
        <w:t xml:space="preserve">(19, 10) το οποίο διακηρύσσει έχοντας επισκεφθεί ο </w:t>
      </w:r>
      <w:r w:rsidR="003E0DA5" w:rsidRPr="00AB7D95">
        <w:rPr>
          <w:rFonts w:ascii="Palatino Linotype" w:eastAsiaTheme="minorHAnsi" w:hAnsi="Palatino Linotype" w:cs="Arial"/>
          <w:noProof w:val="0"/>
          <w:sz w:val="22"/>
          <w:szCs w:val="20"/>
          <w:lang w:eastAsia="en-US" w:bidi="he-IL"/>
        </w:rPr>
        <w:t>Ί</w:t>
      </w:r>
      <w:r w:rsidR="00052342" w:rsidRPr="00AB7D95">
        <w:rPr>
          <w:rFonts w:ascii="Palatino Linotype" w:eastAsiaTheme="minorHAnsi" w:hAnsi="Palatino Linotype" w:cs="Arial"/>
          <w:noProof w:val="0"/>
          <w:sz w:val="22"/>
          <w:szCs w:val="20"/>
          <w:lang w:eastAsia="en-US" w:bidi="he-IL"/>
        </w:rPr>
        <w:t>διος την οικία του,</w:t>
      </w:r>
      <w:r w:rsidR="00040A07" w:rsidRPr="00AB7D95">
        <w:rPr>
          <w:rFonts w:ascii="Palatino Linotype" w:eastAsiaTheme="minorHAnsi" w:hAnsi="Palatino Linotype" w:cs="Arial"/>
          <w:noProof w:val="0"/>
          <w:sz w:val="22"/>
          <w:szCs w:val="20"/>
          <w:lang w:eastAsia="en-US" w:bidi="he-IL"/>
        </w:rPr>
        <w:t xml:space="preserve"> με τη συγκεκριμένη </w:t>
      </w:r>
      <w:r w:rsidR="00052342" w:rsidRPr="00AB7D95">
        <w:rPr>
          <w:rFonts w:ascii="Palatino Linotype" w:eastAsiaTheme="minorHAnsi" w:hAnsi="Palatino Linotype" w:cs="Arial"/>
          <w:noProof w:val="0"/>
          <w:sz w:val="22"/>
          <w:szCs w:val="20"/>
          <w:lang w:eastAsia="en-US" w:bidi="he-IL"/>
        </w:rPr>
        <w:t xml:space="preserve">παραβολή των μνων </w:t>
      </w:r>
      <w:r w:rsidR="00040A07" w:rsidRPr="00AB7D95">
        <w:rPr>
          <w:rFonts w:ascii="Palatino Linotype" w:eastAsiaTheme="minorHAnsi" w:hAnsi="Palatino Linotype" w:cs="Arial"/>
          <w:noProof w:val="0"/>
          <w:sz w:val="22"/>
          <w:szCs w:val="20"/>
          <w:lang w:eastAsia="en-US" w:bidi="he-IL"/>
        </w:rPr>
        <w:t xml:space="preserve">τονίζει αμέσως μετά ότι δεν αρκεί η παθητική αναμονή της έλευσης και σωτηρίας αλλά </w:t>
      </w:r>
      <w:r w:rsidR="00052342" w:rsidRPr="00AB7D95">
        <w:rPr>
          <w:rFonts w:ascii="Palatino Linotype" w:eastAsiaTheme="minorHAnsi" w:hAnsi="Palatino Linotype" w:cs="Arial"/>
          <w:noProof w:val="0"/>
          <w:sz w:val="22"/>
          <w:szCs w:val="20"/>
          <w:lang w:eastAsia="en-US" w:bidi="he-IL"/>
        </w:rPr>
        <w:t>η προσωπική προσπάθεια κάθε πιστού να επενδύσει. Και</w:t>
      </w:r>
      <w:r w:rsidR="003E0DA5" w:rsidRPr="00AB7D95">
        <w:rPr>
          <w:rFonts w:ascii="Palatino Linotype" w:eastAsiaTheme="minorHAnsi" w:hAnsi="Palatino Linotype" w:cs="Arial"/>
          <w:noProof w:val="0"/>
          <w:sz w:val="22"/>
          <w:szCs w:val="20"/>
          <w:lang w:eastAsia="en-US" w:bidi="he-IL"/>
        </w:rPr>
        <w:t xml:space="preserve"> φυσικά για τον Λουκά </w:t>
      </w:r>
      <w:r w:rsidR="003E0DA5" w:rsidRPr="00AB7D95">
        <w:rPr>
          <w:rFonts w:ascii="Palatino Linotype" w:eastAsiaTheme="minorHAnsi" w:hAnsi="Palatino Linotype" w:cs="Arial"/>
          <w:b/>
          <w:i/>
          <w:noProof w:val="0"/>
          <w:sz w:val="22"/>
          <w:szCs w:val="20"/>
          <w:lang w:eastAsia="en-US" w:bidi="he-IL"/>
        </w:rPr>
        <w:t>μί</w:t>
      </w:r>
      <w:r w:rsidR="00052342" w:rsidRPr="00AB7D95">
        <w:rPr>
          <w:rFonts w:ascii="Palatino Linotype" w:eastAsiaTheme="minorHAnsi" w:hAnsi="Palatino Linotype" w:cs="Arial"/>
          <w:b/>
          <w:i/>
          <w:noProof w:val="0"/>
          <w:sz w:val="22"/>
          <w:szCs w:val="20"/>
          <w:lang w:eastAsia="en-US" w:bidi="he-IL"/>
        </w:rPr>
        <w:t>α</w:t>
      </w:r>
      <w:r w:rsidR="00052342" w:rsidRPr="00AB7D95">
        <w:rPr>
          <w:rFonts w:ascii="Palatino Linotype" w:eastAsiaTheme="minorHAnsi" w:hAnsi="Palatino Linotype" w:cs="Arial"/>
          <w:noProof w:val="0"/>
          <w:sz w:val="22"/>
          <w:szCs w:val="20"/>
          <w:lang w:eastAsia="en-US" w:bidi="he-IL"/>
        </w:rPr>
        <w:t xml:space="preserve"> επένδυση αποφέρει εκατονταπλασίονα σε αυτή τη γη και αιώνια ζωή: η ελεημοσύνη!</w:t>
      </w:r>
      <w:r w:rsidR="00040A07" w:rsidRPr="00AB7D95">
        <w:rPr>
          <w:rFonts w:ascii="Palatino Linotype" w:eastAsiaTheme="minorHAnsi" w:hAnsi="Palatino Linotype" w:cs="Arial"/>
          <w:noProof w:val="0"/>
          <w:sz w:val="22"/>
          <w:szCs w:val="20"/>
          <w:lang w:eastAsia="en-US" w:bidi="he-IL"/>
        </w:rPr>
        <w:t xml:space="preserve">  </w:t>
      </w:r>
      <w:r w:rsidR="00052342" w:rsidRPr="00AB7D95">
        <w:rPr>
          <w:rFonts w:ascii="Palatino Linotype" w:eastAsiaTheme="minorHAnsi" w:hAnsi="Palatino Linotype" w:cs="Arial"/>
          <w:noProof w:val="0"/>
          <w:sz w:val="22"/>
          <w:szCs w:val="20"/>
          <w:lang w:eastAsia="en-US" w:bidi="he-IL"/>
        </w:rPr>
        <w:t>Συνηθίζει ο Λουκάς να συνδυάζει έτσι τα κείμενα</w:t>
      </w:r>
      <w:r w:rsidR="00A5046D" w:rsidRPr="00AB7D95">
        <w:rPr>
          <w:rFonts w:ascii="Palatino Linotype" w:eastAsiaTheme="minorHAnsi" w:hAnsi="Palatino Linotype" w:cs="Arial"/>
          <w:noProof w:val="0"/>
          <w:sz w:val="22"/>
          <w:szCs w:val="20"/>
          <w:lang w:eastAsia="en-US" w:bidi="he-IL"/>
        </w:rPr>
        <w:t xml:space="preserve"> για να συζεύξει την πίστη (οριστική) με την πράξη (προστακτική)</w:t>
      </w:r>
      <w:r w:rsidR="00052342" w:rsidRPr="00AB7D95">
        <w:rPr>
          <w:rFonts w:ascii="Palatino Linotype" w:eastAsiaTheme="minorHAnsi" w:hAnsi="Palatino Linotype" w:cs="Arial"/>
          <w:noProof w:val="0"/>
          <w:sz w:val="22"/>
          <w:szCs w:val="20"/>
          <w:lang w:eastAsia="en-US" w:bidi="he-IL"/>
        </w:rPr>
        <w:t>. Η παραβολή του δραστήριου Καλού Σαμαρίτη συνδυάζεται με την αφήγησή της παθητικής Μαρίας</w:t>
      </w:r>
      <w:r w:rsidR="00CA59A9" w:rsidRPr="00AB7D95">
        <w:rPr>
          <w:rFonts w:ascii="Palatino Linotype" w:eastAsiaTheme="minorHAnsi" w:hAnsi="Palatino Linotype" w:cs="Arial"/>
          <w:noProof w:val="0"/>
          <w:sz w:val="22"/>
          <w:szCs w:val="20"/>
          <w:lang w:eastAsia="en-US" w:bidi="he-IL"/>
        </w:rPr>
        <w:t xml:space="preserve"> (κεφ. 10)</w:t>
      </w:r>
      <w:r w:rsidR="00052342" w:rsidRPr="00AB7D95">
        <w:rPr>
          <w:rFonts w:ascii="Palatino Linotype" w:eastAsiaTheme="minorHAnsi" w:hAnsi="Palatino Linotype" w:cs="Arial"/>
          <w:noProof w:val="0"/>
          <w:sz w:val="22"/>
          <w:szCs w:val="20"/>
          <w:lang w:eastAsia="en-US" w:bidi="he-IL"/>
        </w:rPr>
        <w:t>.</w:t>
      </w:r>
      <w:r w:rsidR="00CA59A9" w:rsidRPr="00AB7D95">
        <w:rPr>
          <w:rFonts w:ascii="Palatino Linotype" w:eastAsiaTheme="minorHAnsi" w:hAnsi="Palatino Linotype" w:cs="Arial"/>
          <w:noProof w:val="0"/>
          <w:sz w:val="22"/>
          <w:szCs w:val="20"/>
          <w:lang w:eastAsia="en-US" w:bidi="he-IL"/>
        </w:rPr>
        <w:t xml:space="preserve"> </w:t>
      </w:r>
      <w:r w:rsidR="003F0B0E" w:rsidRPr="00AB7D95">
        <w:rPr>
          <w:rFonts w:ascii="Palatino Linotype" w:eastAsiaTheme="minorHAnsi" w:hAnsi="Palatino Linotype" w:cs="Arial"/>
          <w:noProof w:val="0"/>
          <w:sz w:val="22"/>
          <w:szCs w:val="20"/>
          <w:lang w:eastAsia="en-US" w:bidi="he-IL"/>
        </w:rPr>
        <w:t xml:space="preserve">Ήδη στο 18, 1 ο διάλογος του Ιησού με τον πλούσιο άρχοντα και το τελικό λόγιο που παραλληλίζει τους πλουσίους με τις καμήλες που συνήθως φορτώνονταν με αγαθά πολυτελείας ερχόμενες από την Αραβία και τη δυσκολία που έχουν να διέλθουν μέσα από την τρύπα μιας βελόνας που συνήθως μπαλώνει τα ρούχα του φτωχού πρέπει να ανα-γνωσθεί σε συνδυασμό με την ενέργειά του να εξυψώσει στους οφθαλμούς των μαθητών ένα «γυμνό» από εξασφαλίσεις </w:t>
      </w:r>
      <w:r w:rsidR="003F0B0E" w:rsidRPr="00AB7D95">
        <w:rPr>
          <w:rFonts w:ascii="Palatino Linotype" w:eastAsiaTheme="minorHAnsi" w:hAnsi="Palatino Linotype" w:cs="Arial"/>
          <w:b/>
          <w:i/>
          <w:noProof w:val="0"/>
          <w:sz w:val="22"/>
          <w:szCs w:val="20"/>
          <w:lang w:eastAsia="en-US" w:bidi="he-IL"/>
        </w:rPr>
        <w:t>παιδίον</w:t>
      </w:r>
      <w:r w:rsidR="003F0B0E" w:rsidRPr="00AB7D95">
        <w:rPr>
          <w:rFonts w:ascii="Palatino Linotype" w:eastAsiaTheme="minorHAnsi" w:hAnsi="Palatino Linotype" w:cs="Arial"/>
          <w:noProof w:val="0"/>
          <w:sz w:val="22"/>
          <w:szCs w:val="20"/>
          <w:lang w:eastAsia="en-US" w:bidi="he-IL"/>
        </w:rPr>
        <w:t>. Ο όρος χρησιμοποιούνταν και για το τέκνο (που πριν την τελετή ενη</w:t>
      </w:r>
      <w:r w:rsidR="00947569" w:rsidRPr="00AB7D95">
        <w:rPr>
          <w:rFonts w:ascii="Palatino Linotype" w:eastAsiaTheme="minorHAnsi" w:hAnsi="Palatino Linotype" w:cs="Arial"/>
          <w:noProof w:val="0"/>
          <w:sz w:val="22"/>
          <w:szCs w:val="20"/>
          <w:lang w:eastAsia="en-US" w:bidi="he-IL"/>
        </w:rPr>
        <w:t>λικίωσης θεωρούνταν άλογο και ά</w:t>
      </w:r>
      <w:r w:rsidR="003F0B0E" w:rsidRPr="00AB7D95">
        <w:rPr>
          <w:rFonts w:ascii="Palatino Linotype" w:eastAsiaTheme="minorHAnsi" w:hAnsi="Palatino Linotype" w:cs="Arial"/>
          <w:noProof w:val="0"/>
          <w:sz w:val="22"/>
          <w:szCs w:val="20"/>
          <w:lang w:eastAsia="en-US" w:bidi="he-IL"/>
        </w:rPr>
        <w:t>σημο</w:t>
      </w:r>
      <w:r w:rsidR="00947569" w:rsidRPr="00AB7D95">
        <w:rPr>
          <w:rStyle w:val="a4"/>
          <w:rFonts w:ascii="Palatino Linotype" w:eastAsiaTheme="minorHAnsi" w:hAnsi="Palatino Linotype" w:cs="Arial"/>
          <w:noProof w:val="0"/>
          <w:sz w:val="22"/>
          <w:szCs w:val="20"/>
          <w:lang w:eastAsia="en-US" w:bidi="he-IL"/>
        </w:rPr>
        <w:footnoteReference w:id="24"/>
      </w:r>
      <w:r w:rsidR="003F0B0E" w:rsidRPr="00AB7D95">
        <w:rPr>
          <w:rFonts w:ascii="Palatino Linotype" w:eastAsiaTheme="minorHAnsi" w:hAnsi="Palatino Linotype" w:cs="Arial"/>
          <w:noProof w:val="0"/>
          <w:sz w:val="22"/>
          <w:szCs w:val="20"/>
          <w:lang w:eastAsia="en-US" w:bidi="he-IL"/>
        </w:rPr>
        <w:t xml:space="preserve">) αλλά και για τον σκλάβο. Αυτό έχει την ευλογία του και όχι ο πλούσιος που χρησιμοποιεί τον πλούτο ως μέσον προβολής του στάτους ακόμη και μέσα στην κοινότητα και απόρροια ευλογίας στηριζόμενος και χωρία της Α.Γ. </w:t>
      </w:r>
      <w:r w:rsidR="00AB1625" w:rsidRPr="00AB7D95">
        <w:rPr>
          <w:rFonts w:ascii="Palatino Linotype" w:eastAsiaTheme="minorHAnsi" w:hAnsi="Palatino Linotype" w:cs="Arial"/>
          <w:noProof w:val="0"/>
          <w:sz w:val="22"/>
          <w:szCs w:val="20"/>
          <w:lang w:eastAsia="en-US" w:bidi="he-IL"/>
        </w:rPr>
        <w:t xml:space="preserve">Με την υπό εξέταση περικοπή διατρανώνεται ο Ιησούς μέσω της ανόδου στο Σταυρό (συγχωρώντας μάλιστα σε αυτόν τους σταυρωτές του μόνον στο Λκ.) και τον Ουρανό είναι βασιλιάς που θα ζητήσει λόγο στα τελικά έσχατα. </w:t>
      </w:r>
      <w:r w:rsidR="00A5046D" w:rsidRPr="00AB7D95">
        <w:rPr>
          <w:rFonts w:ascii="Palatino Linotype" w:eastAsiaTheme="minorHAnsi" w:hAnsi="Palatino Linotype" w:cs="Arial"/>
          <w:noProof w:val="0"/>
          <w:sz w:val="22"/>
          <w:szCs w:val="20"/>
          <w:lang w:eastAsia="en-US" w:bidi="he-IL"/>
        </w:rPr>
        <w:t xml:space="preserve">Τότε θα φανερωθεί ως ένδοξος βασιλεύς και όχι τώρα που εισέρχεται στην Ιερουσαλήμ. </w:t>
      </w:r>
      <w:r w:rsidR="00AB1625" w:rsidRPr="00AB7D95">
        <w:rPr>
          <w:rFonts w:ascii="Palatino Linotype" w:eastAsiaTheme="minorHAnsi" w:hAnsi="Palatino Linotype" w:cs="Arial"/>
          <w:noProof w:val="0"/>
          <w:sz w:val="22"/>
          <w:szCs w:val="20"/>
          <w:lang w:eastAsia="en-US" w:bidi="he-IL"/>
        </w:rPr>
        <w:t xml:space="preserve">Το σκληρό φινάλε της παραβολής λειτουργεί ως προ-ειδοποίηση-παραίνεση προς εκείνους τους πιστούς του που κοιμούνται </w:t>
      </w:r>
      <w:r w:rsidR="00CA59A9" w:rsidRPr="00AB7D95">
        <w:rPr>
          <w:rFonts w:ascii="Palatino Linotype" w:eastAsiaTheme="minorHAnsi" w:hAnsi="Palatino Linotype" w:cs="Arial"/>
          <w:noProof w:val="0"/>
          <w:sz w:val="22"/>
          <w:szCs w:val="20"/>
          <w:lang w:eastAsia="en-US" w:bidi="he-IL"/>
        </w:rPr>
        <w:t xml:space="preserve">ένεκα και της καθυστέρησης της Παρουσίας του Κυρίου </w:t>
      </w:r>
      <w:r w:rsidR="00AB1625" w:rsidRPr="00AB7D95">
        <w:rPr>
          <w:rFonts w:ascii="Palatino Linotype" w:eastAsiaTheme="minorHAnsi" w:hAnsi="Palatino Linotype" w:cs="Arial"/>
          <w:noProof w:val="0"/>
          <w:sz w:val="22"/>
          <w:szCs w:val="20"/>
          <w:lang w:eastAsia="en-US" w:bidi="he-IL"/>
        </w:rPr>
        <w:t>«τον ύπνο του δικαίου»</w:t>
      </w:r>
      <w:r w:rsidR="00CA59A9" w:rsidRPr="00AB7D95">
        <w:rPr>
          <w:rFonts w:ascii="Palatino Linotype" w:eastAsiaTheme="minorHAnsi" w:hAnsi="Palatino Linotype" w:cs="Arial"/>
          <w:noProof w:val="0"/>
          <w:sz w:val="22"/>
          <w:szCs w:val="20"/>
          <w:lang w:eastAsia="en-US" w:bidi="he-IL"/>
        </w:rPr>
        <w:t xml:space="preserve"> χωρίς να συμπάσχουν μαζί του για τους «χαμένους»-απολωλότες</w:t>
      </w:r>
      <w:r w:rsidR="00947569" w:rsidRPr="00AB7D95">
        <w:rPr>
          <w:rStyle w:val="a4"/>
          <w:rFonts w:ascii="Palatino Linotype" w:eastAsiaTheme="minorHAnsi" w:hAnsi="Palatino Linotype" w:cs="Arial"/>
          <w:noProof w:val="0"/>
          <w:sz w:val="22"/>
          <w:szCs w:val="20"/>
          <w:lang w:eastAsia="en-US" w:bidi="he-IL"/>
        </w:rPr>
        <w:footnoteReference w:id="25"/>
      </w:r>
      <w:r w:rsidR="00CA59A9" w:rsidRPr="00AB7D95">
        <w:rPr>
          <w:rFonts w:ascii="Palatino Linotype" w:eastAsiaTheme="minorHAnsi" w:hAnsi="Palatino Linotype" w:cs="Arial"/>
          <w:noProof w:val="0"/>
          <w:sz w:val="22"/>
          <w:szCs w:val="20"/>
          <w:lang w:eastAsia="en-US" w:bidi="he-IL"/>
        </w:rPr>
        <w:t xml:space="preserve">. </w:t>
      </w:r>
    </w:p>
    <w:p w:rsidR="00571521" w:rsidRPr="00AB7D95" w:rsidRDefault="002A664D" w:rsidP="00AB7D95">
      <w:pPr>
        <w:autoSpaceDE w:val="0"/>
        <w:autoSpaceDN w:val="0"/>
        <w:adjustRightInd w:val="0"/>
        <w:jc w:val="both"/>
        <w:rPr>
          <w:rFonts w:ascii="Palatino Linotype" w:eastAsiaTheme="minorHAnsi" w:hAnsi="Palatino Linotype" w:cs="Arial"/>
          <w:noProof w:val="0"/>
          <w:sz w:val="22"/>
          <w:szCs w:val="20"/>
          <w:lang w:eastAsia="en-US" w:bidi="he-IL"/>
        </w:rPr>
      </w:pPr>
      <w:r w:rsidRPr="00AB7D95">
        <w:rPr>
          <w:rFonts w:ascii="Palatino Linotype" w:hAnsi="Palatino Linotype" w:cs="Silver Humana"/>
          <w:noProof w:val="0"/>
          <w:sz w:val="22"/>
          <w:szCs w:val="22"/>
        </w:rPr>
        <w:t xml:space="preserve">Γενικότερα ο Λουκάς απευθυνόμενος στον κράτιστο αξιωματούχο Θεόφιλο ο οποίος πιθανότατα ζει στην Αιώνια Πόλη </w:t>
      </w:r>
      <w:r w:rsidR="00F74CD7" w:rsidRPr="00AB7D95">
        <w:rPr>
          <w:rFonts w:ascii="Palatino Linotype" w:hAnsi="Palatino Linotype" w:cs="Silver Humana"/>
          <w:noProof w:val="0"/>
          <w:sz w:val="22"/>
          <w:szCs w:val="22"/>
        </w:rPr>
        <w:t xml:space="preserve">συγκριτικά </w:t>
      </w:r>
      <w:r w:rsidRPr="00AB7D95">
        <w:rPr>
          <w:rFonts w:ascii="Palatino Linotype" w:hAnsi="Palatino Linotype" w:cs="Silver Humana"/>
          <w:noProof w:val="0"/>
          <w:sz w:val="22"/>
          <w:szCs w:val="22"/>
        </w:rPr>
        <w:t xml:space="preserve">με </w:t>
      </w:r>
      <w:r w:rsidR="00F74CD7" w:rsidRPr="00AB7D95">
        <w:rPr>
          <w:rFonts w:ascii="Palatino Linotype" w:hAnsi="Palatino Linotype" w:cs="Silver Humana"/>
          <w:noProof w:val="0"/>
          <w:sz w:val="22"/>
          <w:szCs w:val="22"/>
        </w:rPr>
        <w:t>τις προαναφερθείσες εναλλακτικές προτάσεις των ελληνορωμαϊκών χρόνων παρουσιάζει τον Χριστό και την κοινότητα ως εξής:</w:t>
      </w:r>
    </w:p>
    <w:p w:rsidR="00A5046D" w:rsidRPr="00AB7D95" w:rsidRDefault="002A664D" w:rsidP="00AB7D95">
      <w:pPr>
        <w:numPr>
          <w:ilvl w:val="0"/>
          <w:numId w:val="2"/>
        </w:numPr>
        <w:autoSpaceDE w:val="0"/>
        <w:autoSpaceDN w:val="0"/>
        <w:adjustRightInd w:val="0"/>
        <w:jc w:val="both"/>
        <w:rPr>
          <w:rFonts w:ascii="Palatino Linotype" w:hAnsi="Palatino Linotype" w:cs="Silver Humana"/>
          <w:noProof w:val="0"/>
          <w:sz w:val="22"/>
          <w:szCs w:val="22"/>
        </w:rPr>
      </w:pPr>
      <w:r w:rsidRPr="00AB7D95">
        <w:rPr>
          <w:rFonts w:ascii="Palatino Linotype" w:hAnsi="Palatino Linotype" w:cs="Silver Humana"/>
          <w:noProof w:val="0"/>
          <w:sz w:val="22"/>
          <w:szCs w:val="22"/>
        </w:rPr>
        <w:t>Ξ</w:t>
      </w:r>
      <w:r w:rsidR="00701031" w:rsidRPr="00AB7D95">
        <w:rPr>
          <w:rFonts w:ascii="Palatino Linotype" w:hAnsi="Palatino Linotype" w:cs="Silver Humana"/>
          <w:noProof w:val="0"/>
          <w:sz w:val="22"/>
          <w:szCs w:val="22"/>
        </w:rPr>
        <w:t xml:space="preserve">εκινά το έργο του με την απογραφή του Αυγούστου, που προκάλεσε επανάσταση από τον Ιούδα και αναβίωση των Μακκαβαίων, </w:t>
      </w:r>
      <w:r w:rsidR="00BD177F" w:rsidRPr="00AB7D95">
        <w:rPr>
          <w:rFonts w:ascii="Palatino Linotype" w:hAnsi="Palatino Linotype" w:cs="Silver Humana"/>
          <w:noProof w:val="0"/>
          <w:sz w:val="22"/>
          <w:szCs w:val="22"/>
        </w:rPr>
        <w:t xml:space="preserve"> υιοθετεί την </w:t>
      </w:r>
      <w:r w:rsidR="00BD177F" w:rsidRPr="00AB7D95">
        <w:rPr>
          <w:rFonts w:ascii="Palatino Linotype" w:hAnsi="Palatino Linotype" w:cs="Silver Humana"/>
          <w:i/>
          <w:noProof w:val="0"/>
          <w:sz w:val="22"/>
          <w:szCs w:val="22"/>
        </w:rPr>
        <w:t>προοπτική εκ των κάτω</w:t>
      </w:r>
      <w:r w:rsidR="00BD177F" w:rsidRPr="00AB7D95">
        <w:rPr>
          <w:rFonts w:ascii="Palatino Linotype" w:hAnsi="Palatino Linotype" w:cs="Silver Humana"/>
          <w:noProof w:val="0"/>
          <w:sz w:val="22"/>
          <w:szCs w:val="22"/>
        </w:rPr>
        <w:t>, τη ματιά των στρωμάτων δηλ. εκείνων που βρίσκονται στη βάση</w:t>
      </w:r>
      <w:r w:rsidR="006A7CFC" w:rsidRPr="00AB7D95">
        <w:rPr>
          <w:rFonts w:ascii="Palatino Linotype" w:hAnsi="Palatino Linotype" w:cs="Silver Humana"/>
          <w:noProof w:val="0"/>
          <w:sz w:val="22"/>
          <w:szCs w:val="22"/>
        </w:rPr>
        <w:t>/το περιθώριο</w:t>
      </w:r>
      <w:r w:rsidR="00BD177F" w:rsidRPr="00AB7D95">
        <w:rPr>
          <w:rFonts w:ascii="Palatino Linotype" w:hAnsi="Palatino Linotype" w:cs="Silver Humana"/>
          <w:noProof w:val="0"/>
          <w:sz w:val="22"/>
          <w:szCs w:val="22"/>
        </w:rPr>
        <w:t xml:space="preserve"> της πυραμίδας και συν</w:t>
      </w:r>
      <w:r w:rsidR="00BD177F" w:rsidRPr="00AB7D95">
        <w:rPr>
          <w:rFonts w:ascii="Palatino Linotype" w:hAnsi="Palatino Linotype" w:cs="Silver Humana"/>
          <w:b/>
          <w:i/>
          <w:noProof w:val="0"/>
          <w:sz w:val="22"/>
          <w:szCs w:val="22"/>
        </w:rPr>
        <w:t>θλίβονται</w:t>
      </w:r>
      <w:r w:rsidR="00BD177F" w:rsidRPr="00AB7D95">
        <w:rPr>
          <w:rFonts w:ascii="Palatino Linotype" w:hAnsi="Palatino Linotype" w:cs="Silver Humana"/>
          <w:noProof w:val="0"/>
          <w:sz w:val="22"/>
          <w:szCs w:val="22"/>
        </w:rPr>
        <w:t xml:space="preserve"> κυριολεκτικά από εξωτερικά και εσωτερικά, φυσικά και ψυχικά βάρη. Άλλωστε στο ίδιο το </w:t>
      </w:r>
      <w:r w:rsidR="00BD177F" w:rsidRPr="00AB7D95">
        <w:rPr>
          <w:rFonts w:ascii="Palatino Linotype" w:hAnsi="Palatino Linotype" w:cs="Silver Humana"/>
          <w:i/>
          <w:noProof w:val="0"/>
          <w:sz w:val="22"/>
          <w:szCs w:val="22"/>
        </w:rPr>
        <w:t>Πάτερ ἡμῶν</w:t>
      </w:r>
      <w:r w:rsidR="00CA59A9" w:rsidRPr="00AB7D95">
        <w:rPr>
          <w:rFonts w:ascii="Palatino Linotype" w:hAnsi="Palatino Linotype" w:cs="Silver Humana"/>
          <w:noProof w:val="0"/>
          <w:sz w:val="22"/>
          <w:szCs w:val="22"/>
        </w:rPr>
        <w:t xml:space="preserve"> </w:t>
      </w:r>
      <w:r w:rsidR="00BD177F" w:rsidRPr="00AB7D95">
        <w:rPr>
          <w:rFonts w:ascii="Palatino Linotype" w:hAnsi="Palatino Linotype" w:cs="Silver Humana"/>
          <w:noProof w:val="0"/>
          <w:sz w:val="22"/>
          <w:szCs w:val="22"/>
        </w:rPr>
        <w:t>εκτός από τον επιούσιο άρτο παρατίθεται κα</w:t>
      </w:r>
      <w:r w:rsidRPr="00AB7D95">
        <w:rPr>
          <w:rFonts w:ascii="Palatino Linotype" w:hAnsi="Palatino Linotype" w:cs="Silver Humana"/>
          <w:noProof w:val="0"/>
          <w:sz w:val="22"/>
          <w:szCs w:val="22"/>
        </w:rPr>
        <w:t xml:space="preserve">ι η μόνη ευχή με προϋπόθεση: </w:t>
      </w:r>
      <w:r w:rsidRPr="00AB7D95">
        <w:rPr>
          <w:rFonts w:ascii="Palatino Linotype" w:hAnsi="Palatino Linotype" w:cs="Silver Humana"/>
          <w:i/>
          <w:noProof w:val="0"/>
          <w:sz w:val="22"/>
          <w:szCs w:val="22"/>
        </w:rPr>
        <w:t>καὶ</w:t>
      </w:r>
      <w:r w:rsidR="00BD177F" w:rsidRPr="00AB7D95">
        <w:rPr>
          <w:rFonts w:ascii="Palatino Linotype" w:hAnsi="Palatino Linotype" w:cs="Silver Humana"/>
          <w:i/>
          <w:noProof w:val="0"/>
          <w:sz w:val="22"/>
          <w:szCs w:val="22"/>
        </w:rPr>
        <w:t xml:space="preserve"> ἄφες ἡμῖν</w:t>
      </w:r>
      <w:r w:rsidR="00BD177F" w:rsidRPr="00AB7D95">
        <w:rPr>
          <w:rFonts w:ascii="Palatino Linotype" w:hAnsi="Palatino Linotype" w:cs="Silver Humana"/>
          <w:noProof w:val="0"/>
          <w:sz w:val="22"/>
          <w:szCs w:val="22"/>
        </w:rPr>
        <w:t xml:space="preserve"> […]</w:t>
      </w:r>
      <w:r w:rsidRPr="00AB7D95">
        <w:rPr>
          <w:rFonts w:ascii="Palatino Linotype" w:hAnsi="Palatino Linotype" w:cs="Silver Humana"/>
          <w:noProof w:val="0"/>
          <w:sz w:val="22"/>
          <w:szCs w:val="22"/>
        </w:rPr>
        <w:t xml:space="preserve"> (11, 4 // Μτ. 6, 12).</w:t>
      </w:r>
      <w:r w:rsidR="00BD177F" w:rsidRPr="00AB7D95">
        <w:rPr>
          <w:rFonts w:ascii="Palatino Linotype" w:hAnsi="Palatino Linotype" w:cs="Silver Humana"/>
          <w:noProof w:val="0"/>
          <w:sz w:val="22"/>
          <w:szCs w:val="22"/>
        </w:rPr>
        <w:t xml:space="preserve"> Μέσα από το έργο του ξεπηδά η απόλυτη αντιστροφή των κυρίαρχων αξιών και των κοιν</w:t>
      </w:r>
      <w:r w:rsidR="001F1FF3" w:rsidRPr="00AB7D95">
        <w:rPr>
          <w:rFonts w:ascii="Palatino Linotype" w:hAnsi="Palatino Linotype" w:cs="Silver Humana"/>
          <w:noProof w:val="0"/>
          <w:sz w:val="22"/>
          <w:szCs w:val="22"/>
        </w:rPr>
        <w:t>ωνικ</w:t>
      </w:r>
      <w:r w:rsidR="00BD177F" w:rsidRPr="00AB7D95">
        <w:rPr>
          <w:rFonts w:ascii="Palatino Linotype" w:hAnsi="Palatino Linotype" w:cs="Silver Humana"/>
          <w:noProof w:val="0"/>
          <w:sz w:val="22"/>
          <w:szCs w:val="22"/>
        </w:rPr>
        <w:t xml:space="preserve">οοικονομικών σχέσεων αφού η βασιλεία του </w:t>
      </w:r>
      <w:r w:rsidR="00BD177F" w:rsidRPr="00AB7D95">
        <w:rPr>
          <w:rFonts w:ascii="Palatino Linotype" w:hAnsi="Palatino Linotype" w:cs="Silver Humana"/>
          <w:noProof w:val="0"/>
          <w:sz w:val="22"/>
          <w:szCs w:val="22"/>
        </w:rPr>
        <w:lastRenderedPageBreak/>
        <w:t xml:space="preserve">Θεού δεν υπακούει σε μηχανισμούς που διαφημίζονται με την ιδεολογία που αποτυπώνεται με το σκλόγκαν-σύμβολο της νέας γης της επαγγελίας </w:t>
      </w:r>
      <w:r w:rsidR="00BD177F" w:rsidRPr="00AB7D95">
        <w:rPr>
          <w:rFonts w:ascii="Palatino Linotype" w:hAnsi="Palatino Linotype" w:cs="Silver Humana"/>
          <w:noProof w:val="0"/>
          <w:sz w:val="22"/>
          <w:szCs w:val="22"/>
          <w:lang w:val="en-US"/>
        </w:rPr>
        <w:t>we</w:t>
      </w:r>
      <w:r w:rsidR="00BD177F" w:rsidRPr="00AB7D95">
        <w:rPr>
          <w:rFonts w:ascii="Palatino Linotype" w:hAnsi="Palatino Linotype" w:cs="Silver Humana"/>
          <w:noProof w:val="0"/>
          <w:sz w:val="22"/>
          <w:szCs w:val="22"/>
        </w:rPr>
        <w:t xml:space="preserve"> </w:t>
      </w:r>
      <w:r w:rsidR="00BD177F" w:rsidRPr="00AB7D95">
        <w:rPr>
          <w:rFonts w:ascii="Palatino Linotype" w:hAnsi="Palatino Linotype" w:cs="Silver Humana"/>
          <w:noProof w:val="0"/>
          <w:sz w:val="22"/>
          <w:szCs w:val="22"/>
          <w:lang w:val="en-US"/>
        </w:rPr>
        <w:t>trust</w:t>
      </w:r>
      <w:r w:rsidR="00BD177F" w:rsidRPr="00AB7D95">
        <w:rPr>
          <w:rFonts w:ascii="Palatino Linotype" w:hAnsi="Palatino Linotype" w:cs="Silver Humana"/>
          <w:noProof w:val="0"/>
          <w:sz w:val="22"/>
          <w:szCs w:val="22"/>
        </w:rPr>
        <w:t xml:space="preserve"> </w:t>
      </w:r>
      <w:r w:rsidR="00BD177F" w:rsidRPr="00AB7D95">
        <w:rPr>
          <w:rFonts w:ascii="Palatino Linotype" w:hAnsi="Palatino Linotype" w:cs="Silver Humana"/>
          <w:noProof w:val="0"/>
          <w:sz w:val="22"/>
          <w:szCs w:val="22"/>
          <w:lang w:val="en-US"/>
        </w:rPr>
        <w:t>God</w:t>
      </w:r>
      <w:r w:rsidR="00BD177F" w:rsidRPr="00AB7D95">
        <w:rPr>
          <w:rFonts w:ascii="Palatino Linotype" w:hAnsi="Palatino Linotype" w:cs="Silver Humana"/>
          <w:noProof w:val="0"/>
          <w:sz w:val="22"/>
          <w:szCs w:val="22"/>
        </w:rPr>
        <w:t xml:space="preserve"> -</w:t>
      </w:r>
      <w:r w:rsidR="00BD177F" w:rsidRPr="00AB7D95">
        <w:rPr>
          <w:rFonts w:ascii="Palatino Linotype" w:hAnsi="Palatino Linotype" w:cs="Silver Humana"/>
          <w:i/>
          <w:noProof w:val="0"/>
          <w:sz w:val="22"/>
          <w:szCs w:val="22"/>
        </w:rPr>
        <w:t xml:space="preserve">εμπιστευόμαστε στον Θεό </w:t>
      </w:r>
      <w:r w:rsidR="00BD177F" w:rsidRPr="00AB7D95">
        <w:rPr>
          <w:rFonts w:ascii="Palatino Linotype" w:hAnsi="Palatino Linotype" w:cs="Silver Humana"/>
          <w:noProof w:val="0"/>
          <w:sz w:val="22"/>
          <w:szCs w:val="22"/>
        </w:rPr>
        <w:t xml:space="preserve">(&lt; ο πλούτος απορρέει από την ευλογία ενώ η πτώχεια από την κατάρα του Θεού). </w:t>
      </w:r>
    </w:p>
    <w:p w:rsidR="00BD177F" w:rsidRPr="00AB7D95" w:rsidRDefault="00BD177F" w:rsidP="00AB7D95">
      <w:pPr>
        <w:numPr>
          <w:ilvl w:val="0"/>
          <w:numId w:val="2"/>
        </w:numPr>
        <w:autoSpaceDE w:val="0"/>
        <w:autoSpaceDN w:val="0"/>
        <w:adjustRightInd w:val="0"/>
        <w:jc w:val="both"/>
        <w:rPr>
          <w:rFonts w:ascii="Palatino Linotype" w:hAnsi="Palatino Linotype" w:cs="Silver Humana"/>
          <w:noProof w:val="0"/>
          <w:sz w:val="22"/>
          <w:szCs w:val="22"/>
        </w:rPr>
      </w:pPr>
      <w:r w:rsidRPr="00AB7D95">
        <w:rPr>
          <w:rFonts w:ascii="Palatino Linotype" w:hAnsi="Palatino Linotype" w:cs="Silver Humana"/>
          <w:noProof w:val="0"/>
          <w:sz w:val="22"/>
        </w:rPr>
        <w:t xml:space="preserve">Δεν υιοθετεί ο Λουκάς το διαδεδομένο θεσμό </w:t>
      </w:r>
      <w:r w:rsidRPr="00AB7D95">
        <w:rPr>
          <w:rFonts w:ascii="Palatino Linotype" w:hAnsi="Palatino Linotype" w:cs="Silver Humana"/>
          <w:b/>
          <w:noProof w:val="0"/>
          <w:sz w:val="22"/>
        </w:rPr>
        <w:t>του ευεργετισμού</w:t>
      </w:r>
      <w:r w:rsidRPr="00AB7D95">
        <w:rPr>
          <w:rFonts w:ascii="Palatino Linotype" w:hAnsi="Palatino Linotype" w:cs="Silver Humana"/>
          <w:noProof w:val="0"/>
          <w:sz w:val="22"/>
        </w:rPr>
        <w:t xml:space="preserve"> που ήταν πολύ διαδεδομένος στα ελληνορωμαϊκά χρόνια διότι ουσιαστικά μέσα από αυτόν και τις σχέσεις πάτρωνα και πελατών διατηρούνταν και ισχυροποιούνταν το στάτους κβο. Μόνον στον Λκ. ο Ιησούς, ο αληθινός Σωτήρας</w:t>
      </w:r>
      <w:r w:rsidR="00CA59A9" w:rsidRPr="00AB7D95">
        <w:rPr>
          <w:rFonts w:ascii="Palatino Linotype" w:hAnsi="Palatino Linotype" w:cs="Silver Humana"/>
          <w:noProof w:val="0"/>
          <w:sz w:val="22"/>
        </w:rPr>
        <w:t xml:space="preserve"> </w:t>
      </w:r>
      <w:r w:rsidRPr="00AB7D95">
        <w:rPr>
          <w:rFonts w:ascii="Palatino Linotype" w:hAnsi="Palatino Linotype" w:cs="Silver Humana"/>
          <w:noProof w:val="0"/>
          <w:sz w:val="22"/>
        </w:rPr>
        <w:t xml:space="preserve">μετά την καθιέρωση του τελευταίου δείπνου διακηρύσσει: </w:t>
      </w:r>
      <w:r w:rsidRPr="00AB7D95">
        <w:rPr>
          <w:rFonts w:ascii="Palatino Linotype" w:hAnsi="Palatino Linotype" w:cs="SBL Greek"/>
          <w:i/>
          <w:noProof w:val="0"/>
          <w:sz w:val="22"/>
          <w:szCs w:val="22"/>
          <w:lang w:bidi="he-IL"/>
        </w:rPr>
        <w:t xml:space="preserve">οἱ βασιλεῖς τῶν ἐθνῶν κυριεύουσιν αὐτῶν καὶ οἱ ἐξουσιάζοντες αὐτῶν </w:t>
      </w:r>
      <w:r w:rsidRPr="00AB7D95">
        <w:rPr>
          <w:rFonts w:ascii="Palatino Linotype" w:hAnsi="Palatino Linotype" w:cs="SBL Greek"/>
          <w:b/>
          <w:i/>
          <w:noProof w:val="0"/>
          <w:sz w:val="22"/>
          <w:szCs w:val="22"/>
          <w:lang w:bidi="he-IL"/>
        </w:rPr>
        <w:t xml:space="preserve">εὐεργέται </w:t>
      </w:r>
      <w:r w:rsidRPr="00AB7D95">
        <w:rPr>
          <w:rFonts w:ascii="Palatino Linotype" w:hAnsi="Palatino Linotype" w:cs="SBL Greek"/>
          <w:i/>
          <w:noProof w:val="0"/>
          <w:sz w:val="22"/>
          <w:szCs w:val="22"/>
          <w:lang w:bidi="he-IL"/>
        </w:rPr>
        <w:t>καλοῦνται.</w:t>
      </w:r>
      <w:r w:rsidRPr="00AB7D95">
        <w:rPr>
          <w:rFonts w:ascii="Palatino Linotype" w:hAnsi="Palatino Linotype" w:cs="Silver Humana"/>
          <w:noProof w:val="0"/>
          <w:sz w:val="22"/>
          <w:szCs w:val="22"/>
        </w:rPr>
        <w:t xml:space="preserve"> </w:t>
      </w:r>
      <w:r w:rsidRPr="00AB7D95">
        <w:rPr>
          <w:rFonts w:ascii="Palatino Linotype" w:hAnsi="Palatino Linotype" w:cs="Arial"/>
          <w:i/>
          <w:noProof w:val="0"/>
          <w:sz w:val="22"/>
          <w:szCs w:val="20"/>
          <w:vertAlign w:val="superscript"/>
          <w:lang w:bidi="he-IL"/>
        </w:rPr>
        <w:t>26</w:t>
      </w:r>
      <w:r w:rsidRPr="00AB7D95">
        <w:rPr>
          <w:rFonts w:ascii="Palatino Linotype" w:hAnsi="Palatino Linotype" w:cs="SBL Greek"/>
          <w:i/>
          <w:noProof w:val="0"/>
          <w:sz w:val="22"/>
          <w:szCs w:val="22"/>
          <w:lang w:bidi="he-IL"/>
        </w:rPr>
        <w:t>ὑμεῖς δὲ οὐχ οὕτως, ἀλλ᾽ ὁ μείζων ἐν ὑμῖν γινέσθω ὡς ὁ νεώτερος καὶ ὁ ἡγούμενος ὡς ὁ διακονῶν.</w:t>
      </w:r>
      <w:r w:rsidRPr="00AB7D95">
        <w:rPr>
          <w:rFonts w:ascii="Palatino Linotype" w:hAnsi="Palatino Linotype" w:cs="Arial"/>
          <w:i/>
          <w:noProof w:val="0"/>
          <w:sz w:val="22"/>
          <w:szCs w:val="20"/>
          <w:vertAlign w:val="superscript"/>
          <w:lang w:bidi="he-IL"/>
        </w:rPr>
        <w:t>27</w:t>
      </w:r>
      <w:r w:rsidRPr="00AB7D95">
        <w:rPr>
          <w:rFonts w:ascii="Palatino Linotype" w:hAnsi="Palatino Linotype" w:cs="SBL Greek"/>
          <w:i/>
          <w:noProof w:val="0"/>
          <w:sz w:val="22"/>
          <w:szCs w:val="22"/>
          <w:lang w:bidi="he-IL"/>
        </w:rPr>
        <w:t>τίς γὰρ μείζων, ὁ ἀνακείμενος ἢ ὁ διακονῶν; οὐχὶ ὁ ἀνακείμενος; ἐγὼ δὲ ἐν μέσῳ ὑμῶν εἰμι ὡς ὁ διακονῶν.</w:t>
      </w:r>
      <w:r w:rsidRPr="00AB7D95">
        <w:rPr>
          <w:rFonts w:ascii="Arial" w:hAnsi="Arial" w:cs="Arial"/>
          <w:noProof w:val="0"/>
          <w:sz w:val="20"/>
          <w:szCs w:val="20"/>
          <w:lang w:bidi="he-IL"/>
        </w:rPr>
        <w:t xml:space="preserve"> </w:t>
      </w:r>
      <w:r w:rsidRPr="00AB7D95">
        <w:rPr>
          <w:rFonts w:ascii="Palatino Linotype" w:hAnsi="Palatino Linotype" w:cs="Arial"/>
          <w:noProof w:val="0"/>
          <w:sz w:val="22"/>
          <w:szCs w:val="20"/>
          <w:lang w:bidi="he-IL"/>
        </w:rPr>
        <w:t>(</w:t>
      </w:r>
      <w:r w:rsidR="001F1FF3" w:rsidRPr="00AB7D95">
        <w:rPr>
          <w:rFonts w:ascii="Palatino Linotype" w:hAnsi="Palatino Linotype" w:cs="Arial"/>
          <w:noProof w:val="0"/>
          <w:sz w:val="22"/>
          <w:szCs w:val="20"/>
          <w:lang w:bidi="he-IL"/>
        </w:rPr>
        <w:t xml:space="preserve">22, </w:t>
      </w:r>
      <w:r w:rsidRPr="00AB7D95">
        <w:rPr>
          <w:rFonts w:ascii="Palatino Linotype" w:hAnsi="Palatino Linotype" w:cs="Arial"/>
          <w:noProof w:val="0"/>
          <w:sz w:val="22"/>
          <w:szCs w:val="20"/>
          <w:lang w:bidi="he-IL"/>
        </w:rPr>
        <w:t>25-27)</w:t>
      </w:r>
      <w:r w:rsidRPr="00AB7D95">
        <w:rPr>
          <w:rFonts w:ascii="Palatino Linotype" w:hAnsi="Palatino Linotype" w:cs="Silver Humana"/>
          <w:noProof w:val="0"/>
          <w:sz w:val="22"/>
          <w:szCs w:val="22"/>
        </w:rPr>
        <w:t xml:space="preserve">. </w:t>
      </w:r>
      <w:r w:rsidRPr="00AB7D95">
        <w:rPr>
          <w:rFonts w:ascii="Palatino Linotype" w:hAnsi="Palatino Linotype" w:cs="SBL Greek"/>
          <w:noProof w:val="0"/>
          <w:sz w:val="22"/>
          <w:szCs w:val="22"/>
          <w:lang w:bidi="he-IL"/>
        </w:rPr>
        <w:t xml:space="preserve">Σημειωτέον ότι </w:t>
      </w:r>
      <w:r w:rsidRPr="00AB7D95">
        <w:rPr>
          <w:rFonts w:ascii="Palatino Linotype" w:hAnsi="Palatino Linotype" w:cs="SBL Greek"/>
          <w:b/>
          <w:i/>
          <w:noProof w:val="0"/>
          <w:sz w:val="22"/>
          <w:szCs w:val="22"/>
          <w:lang w:bidi="he-IL"/>
        </w:rPr>
        <w:t xml:space="preserve">ευεργέτης </w:t>
      </w:r>
      <w:r w:rsidRPr="00AB7D95">
        <w:rPr>
          <w:rFonts w:ascii="Palatino Linotype" w:hAnsi="Palatino Linotype" w:cs="SBL Greek"/>
          <w:noProof w:val="0"/>
          <w:sz w:val="22"/>
          <w:szCs w:val="22"/>
          <w:lang w:bidi="he-IL"/>
        </w:rPr>
        <w:t>χρημάτισε και ο Ηρώδης</w:t>
      </w:r>
      <w:r w:rsidR="002A664D" w:rsidRPr="00AB7D95">
        <w:rPr>
          <w:rStyle w:val="a4"/>
          <w:rFonts w:ascii="Palatino Linotype" w:hAnsi="Palatino Linotype" w:cs="SBL Greek"/>
          <w:noProof w:val="0"/>
          <w:sz w:val="22"/>
          <w:szCs w:val="22"/>
          <w:lang w:bidi="he-IL"/>
        </w:rPr>
        <w:footnoteReference w:id="26"/>
      </w:r>
      <w:r w:rsidRPr="00AB7D95">
        <w:rPr>
          <w:rFonts w:ascii="Palatino Linotype" w:hAnsi="Palatino Linotype" w:cs="SBL Greek"/>
          <w:noProof w:val="0"/>
          <w:sz w:val="22"/>
          <w:szCs w:val="22"/>
          <w:lang w:bidi="he-IL"/>
        </w:rPr>
        <w:t xml:space="preserve"> και του έθνους του αλλά και των Ελλήνων. Αυτό που ζητά ο Λουκάς είναι πλήρης άρνηση του στάτους που χορηγεί ο πλούτος και η ιδιοκτησία. Ουδέποτε ο </w:t>
      </w:r>
      <w:r w:rsidRPr="00D7235B">
        <w:rPr>
          <w:rFonts w:ascii="Palatino Linotype" w:hAnsi="Palatino Linotype" w:cs="SBL Greek"/>
          <w:i/>
          <w:noProof w:val="0"/>
          <w:sz w:val="22"/>
          <w:szCs w:val="22"/>
          <w:lang w:bidi="he-IL"/>
        </w:rPr>
        <w:t>Μαμμωνάς</w:t>
      </w:r>
      <w:r w:rsidRPr="00AB7D95">
        <w:rPr>
          <w:rFonts w:ascii="Palatino Linotype" w:hAnsi="Palatino Linotype" w:cs="SBL Greek"/>
          <w:noProof w:val="0"/>
          <w:sz w:val="22"/>
          <w:szCs w:val="22"/>
          <w:lang w:bidi="he-IL"/>
        </w:rPr>
        <w:t xml:space="preserve"> (= αυτό στο οποίο κάποιος εμπιστεύεται) στη</w:t>
      </w:r>
      <w:r w:rsidR="002A664D" w:rsidRPr="00AB7D95">
        <w:rPr>
          <w:rFonts w:ascii="Palatino Linotype" w:hAnsi="Palatino Linotype" w:cs="SBL Greek"/>
          <w:noProof w:val="0"/>
          <w:sz w:val="22"/>
          <w:szCs w:val="22"/>
          <w:lang w:bidi="he-IL"/>
        </w:rPr>
        <w:t>ν ελληνορωμαϊκή</w:t>
      </w:r>
      <w:r w:rsidRPr="00AB7D95">
        <w:rPr>
          <w:rFonts w:ascii="Palatino Linotype" w:hAnsi="Palatino Linotype" w:cs="SBL Greek"/>
          <w:noProof w:val="0"/>
          <w:sz w:val="22"/>
          <w:szCs w:val="22"/>
          <w:lang w:bidi="he-IL"/>
        </w:rPr>
        <w:t xml:space="preserve"> γραμματεία προβάλλει ως είδωλο, θεός, δαίμων παρά μόνον στον Λουκά</w:t>
      </w:r>
      <w:r w:rsidR="002A664D" w:rsidRPr="00AB7D95">
        <w:rPr>
          <w:rStyle w:val="a4"/>
          <w:rFonts w:ascii="Palatino Linotype" w:hAnsi="Palatino Linotype" w:cs="SBL Greek"/>
          <w:noProof w:val="0"/>
          <w:sz w:val="22"/>
          <w:szCs w:val="22"/>
          <w:lang w:bidi="he-IL"/>
        </w:rPr>
        <w:footnoteReference w:id="27"/>
      </w:r>
      <w:r w:rsidRPr="00AB7D95">
        <w:rPr>
          <w:rFonts w:ascii="Palatino Linotype" w:hAnsi="Palatino Linotype" w:cs="SBL Greek"/>
          <w:noProof w:val="0"/>
          <w:sz w:val="22"/>
          <w:szCs w:val="22"/>
          <w:lang w:bidi="he-IL"/>
        </w:rPr>
        <w:t>.</w:t>
      </w:r>
      <w:r w:rsidR="00EF063E" w:rsidRPr="00AB7D95">
        <w:rPr>
          <w:rFonts w:ascii="Palatino Linotype" w:hAnsi="Palatino Linotype"/>
          <w:sz w:val="22"/>
        </w:rPr>
        <w:t xml:space="preserve"> Συγκρίνοντας </w:t>
      </w:r>
      <w:r w:rsidR="00EF063E" w:rsidRPr="00AB7D95">
        <w:rPr>
          <w:rFonts w:ascii="Palatino Linotype" w:hAnsi="Palatino Linotype"/>
          <w:sz w:val="22"/>
          <w:szCs w:val="22"/>
        </w:rPr>
        <w:t xml:space="preserve">ο </w:t>
      </w:r>
      <w:r w:rsidR="00EF063E" w:rsidRPr="00AB7D95">
        <w:rPr>
          <w:rFonts w:ascii="Palatino Linotype" w:hAnsi="Palatino Linotype"/>
          <w:bCs/>
          <w:sz w:val="22"/>
          <w:szCs w:val="22"/>
          <w:lang w:val="de-DE"/>
        </w:rPr>
        <w:t>Andreas</w:t>
      </w:r>
      <w:r w:rsidR="00EF063E" w:rsidRPr="00AB7D95">
        <w:rPr>
          <w:rFonts w:ascii="Palatino Linotype" w:hAnsi="Palatino Linotype"/>
          <w:bCs/>
          <w:sz w:val="22"/>
          <w:szCs w:val="22"/>
        </w:rPr>
        <w:t xml:space="preserve"> </w:t>
      </w:r>
      <w:r w:rsidR="00EF063E" w:rsidRPr="00AB7D95">
        <w:rPr>
          <w:rFonts w:ascii="Palatino Linotype" w:hAnsi="Palatino Linotype"/>
          <w:bCs/>
          <w:sz w:val="22"/>
          <w:szCs w:val="22"/>
          <w:lang w:val="de-DE"/>
        </w:rPr>
        <w:t>Merkt</w:t>
      </w:r>
      <w:r w:rsidR="00EF063E" w:rsidRPr="00AB7D95">
        <w:rPr>
          <w:szCs w:val="22"/>
        </w:rPr>
        <w:t xml:space="preserve"> </w:t>
      </w:r>
      <w:r w:rsidR="00EF063E" w:rsidRPr="00AB7D95">
        <w:rPr>
          <w:rFonts w:ascii="Palatino Linotype" w:hAnsi="Palatino Linotype"/>
          <w:sz w:val="22"/>
        </w:rPr>
        <w:t>την οργάνωση των Εκκλησιών με αυτή των λοιπών συλλόγων (θιάσους ή collegia) καταλήγει εκτός των άλλων και στο εξής συμπέρασμα</w:t>
      </w:r>
      <w:r w:rsidR="00EF063E" w:rsidRPr="00AB7D95">
        <w:rPr>
          <w:rStyle w:val="a4"/>
          <w:rFonts w:ascii="Palatino Linotype" w:hAnsi="Palatino Linotype"/>
          <w:sz w:val="22"/>
        </w:rPr>
        <w:footnoteReference w:id="28"/>
      </w:r>
      <w:r w:rsidR="00EF063E" w:rsidRPr="00AB7D95">
        <w:rPr>
          <w:rFonts w:ascii="Palatino Linotype" w:hAnsi="Palatino Linotype"/>
          <w:sz w:val="22"/>
        </w:rPr>
        <w:t xml:space="preserve">: Ενώ σε αυτά κυρίαρχο ρόλο διεδραμάτιζαν οι </w:t>
      </w:r>
      <w:r w:rsidR="00EF063E" w:rsidRPr="00AB7D95">
        <w:rPr>
          <w:rFonts w:ascii="Palatino Linotype" w:hAnsi="Palatino Linotype"/>
          <w:b/>
          <w:i/>
          <w:sz w:val="22"/>
        </w:rPr>
        <w:t>Ευεργέτες</w:t>
      </w:r>
      <w:r w:rsidR="00EF063E" w:rsidRPr="00AB7D95">
        <w:rPr>
          <w:rFonts w:ascii="Palatino Linotype" w:hAnsi="Palatino Linotype"/>
          <w:sz w:val="22"/>
        </w:rPr>
        <w:t xml:space="preserve"> στους οποίους απονέμονταν εξαιρετικές τιμές (επιγραφές, στέφανοι, ανδριάντες, τιμητικές θέσεις στο Κοινό), από τη </w:t>
      </w:r>
      <w:r w:rsidR="00EF063E" w:rsidRPr="00AB7D95">
        <w:rPr>
          <w:rFonts w:ascii="Palatino Linotype" w:hAnsi="Palatino Linotype"/>
          <w:i/>
          <w:sz w:val="22"/>
        </w:rPr>
        <w:t>Συριακή Διδασκαλία</w:t>
      </w:r>
      <w:r w:rsidR="00EF063E" w:rsidRPr="00AB7D95">
        <w:rPr>
          <w:rFonts w:ascii="Palatino Linotype" w:hAnsi="Palatino Linotype"/>
          <w:sz w:val="22"/>
        </w:rPr>
        <w:t xml:space="preserve"> (12) συμπεραίνουμε ότι τα μέλη της Σύναξης δε σηκώνονται από τις θέσεις τους κατά την είσοδο των κοινωνικά και οικονομικά ισχυρών σ’ αυτή. Επίσης δε γίνεται </w:t>
      </w:r>
      <w:r w:rsidR="00EF063E" w:rsidRPr="00AB7D95">
        <w:rPr>
          <w:rFonts w:ascii="Palatino Linotype" w:hAnsi="Palatino Linotype"/>
          <w:b/>
          <w:i/>
          <w:sz w:val="22"/>
        </w:rPr>
        <w:t>χορηγός</w:t>
      </w:r>
      <w:r w:rsidR="00EF063E" w:rsidRPr="00AB7D95">
        <w:rPr>
          <w:rFonts w:ascii="Palatino Linotype" w:hAnsi="Palatino Linotype"/>
          <w:sz w:val="22"/>
        </w:rPr>
        <w:t xml:space="preserve"> όποιος επιθυμεί, αλλά ορίζονται «ηθικές» προϋποθέσεις: αυτοί που φυλακίζουν ή κακοποιούν τους σκλάβους τους ή καταπιέζουν τους φτωχούς απαγορεύεται να </w:t>
      </w:r>
      <w:r w:rsidR="00EF063E" w:rsidRPr="00AB7D95">
        <w:rPr>
          <w:rFonts w:ascii="Palatino Linotype" w:hAnsi="Palatino Linotype"/>
          <w:i/>
          <w:sz w:val="22"/>
        </w:rPr>
        <w:t>λειτουργήσουν</w:t>
      </w:r>
      <w:r w:rsidR="00EF063E" w:rsidRPr="00AB7D95">
        <w:rPr>
          <w:rFonts w:ascii="Palatino Linotype" w:hAnsi="Palatino Linotype"/>
          <w:sz w:val="22"/>
        </w:rPr>
        <w:t>, να χρηματοδοτήσουν την Εκκλησία. Αλλά και όταν οι προϋποθέσεις εκπληρώνονται, τότε η χορηγία δεν πραγματοποιείται άμεσα αλλά μέσω του Κλήρου. Τα χρήματα τοποθετούνται στο «φιλόπτωχο» ταμείο και τα διαχειρίζεται κατόπιν ο αρμόδιος διάκονος ώστε να τηρείται η ανωνυμία, να μην προβάλλεται ο ευεργέτης και έτσι να μην υπάρχει οποιαδήποτε εξάρτηση από τους Ισχυρούς. Ίσως και η ύστερη έξαρση στα εκκλησιαστικά αξιώματα οφείλεται να αντιμετωπιστεί ο θεσμός του Ευεργετισμού και να εδραιωθεί έτσι μια «αντιθετική κοινωνία».</w:t>
      </w:r>
    </w:p>
    <w:p w:rsidR="002D32FB" w:rsidRPr="00AB7D95" w:rsidRDefault="00BD177F" w:rsidP="002D32FB">
      <w:pPr>
        <w:numPr>
          <w:ilvl w:val="0"/>
          <w:numId w:val="2"/>
        </w:numPr>
        <w:jc w:val="both"/>
        <w:rPr>
          <w:rFonts w:ascii="Palatino Linotype" w:hAnsi="Palatino Linotype" w:cs="Silver Humana"/>
          <w:noProof w:val="0"/>
          <w:sz w:val="22"/>
        </w:rPr>
      </w:pPr>
      <w:r w:rsidRPr="00AB7D95">
        <w:rPr>
          <w:rFonts w:ascii="Palatino Linotype" w:hAnsi="Palatino Linotype" w:cs="Silver Humana"/>
          <w:noProof w:val="0"/>
          <w:sz w:val="22"/>
        </w:rPr>
        <w:t xml:space="preserve">Και </w:t>
      </w:r>
      <w:r w:rsidR="002A664D" w:rsidRPr="00AB7D95">
        <w:rPr>
          <w:rFonts w:ascii="Palatino Linotype" w:hAnsi="Palatino Linotype" w:cs="Silver Humana"/>
          <w:noProof w:val="0"/>
          <w:sz w:val="22"/>
        </w:rPr>
        <w:t xml:space="preserve">ο </w:t>
      </w:r>
      <w:r w:rsidR="00F74CD7" w:rsidRPr="00AB7D95">
        <w:rPr>
          <w:rFonts w:ascii="Palatino Linotype" w:hAnsi="Palatino Linotype" w:cs="Silver Humana"/>
          <w:noProof w:val="0"/>
          <w:sz w:val="22"/>
        </w:rPr>
        <w:t>Έλλην</w:t>
      </w:r>
      <w:r w:rsidR="002A664D" w:rsidRPr="00AB7D95">
        <w:rPr>
          <w:rFonts w:ascii="Palatino Linotype" w:hAnsi="Palatino Linotype" w:cs="Silver Humana"/>
          <w:noProof w:val="0"/>
          <w:sz w:val="22"/>
        </w:rPr>
        <w:t xml:space="preserve"> συγγραφέας της Κ.Δ. </w:t>
      </w:r>
      <w:r w:rsidRPr="00AB7D95">
        <w:rPr>
          <w:rFonts w:ascii="Palatino Linotype" w:hAnsi="Palatino Linotype" w:cs="Silver Humana"/>
          <w:noProof w:val="0"/>
          <w:sz w:val="22"/>
        </w:rPr>
        <w:t xml:space="preserve">χρησιμοποιεί πολλούς τόπους της φιλίας </w:t>
      </w:r>
      <w:r w:rsidR="00AB7D95" w:rsidRPr="00AB7D95">
        <w:rPr>
          <w:rFonts w:ascii="Palatino Linotype" w:hAnsi="Palatino Linotype" w:cs="Silver Humana"/>
          <w:noProof w:val="0"/>
          <w:sz w:val="22"/>
        </w:rPr>
        <w:t>(που προϋποθέτει και ο Παύλος χρησιμοποιώντας το ἀλλήλ*</w:t>
      </w:r>
      <w:r w:rsidR="00AB7D95" w:rsidRPr="00AB7D95">
        <w:rPr>
          <w:rStyle w:val="a4"/>
          <w:rFonts w:ascii="Palatino Linotype" w:hAnsi="Palatino Linotype" w:cs="Silver Humana"/>
          <w:noProof w:val="0"/>
          <w:sz w:val="22"/>
        </w:rPr>
        <w:footnoteReference w:id="29"/>
      </w:r>
      <w:r w:rsidR="00AB7D95" w:rsidRPr="00AB7D95">
        <w:rPr>
          <w:rFonts w:ascii="Palatino Linotype" w:hAnsi="Palatino Linotype" w:cs="Silver Humana"/>
          <w:noProof w:val="0"/>
          <w:sz w:val="22"/>
        </w:rPr>
        <w:t xml:space="preserve">) </w:t>
      </w:r>
      <w:r w:rsidRPr="00AB7D95">
        <w:rPr>
          <w:rFonts w:ascii="Palatino Linotype" w:hAnsi="Palatino Linotype" w:cs="Silver Humana"/>
          <w:noProof w:val="0"/>
          <w:sz w:val="22"/>
        </w:rPr>
        <w:t xml:space="preserve">παρουσιάζοντας την χριστιανική κοινότητα ήδη με τη γενέθλια αφήγηση του Ιησού να αναβιώνει την «προπτωτική» Χρυσή Εποχή που η ρωμαϊκή προπαγάνδα διαφήμιζε ότι εγκαινίασε ο κομιστής της κοσμικής ειρήνης και της αφθονίας Αύγουστος. </w:t>
      </w:r>
      <w:r w:rsidR="00A42260" w:rsidRPr="00AB7D95">
        <w:rPr>
          <w:rFonts w:ascii="Palatino Linotype" w:hAnsi="Palatino Linotype" w:cs="Silver Humana"/>
          <w:noProof w:val="0"/>
          <w:sz w:val="22"/>
        </w:rPr>
        <w:t xml:space="preserve">Σύμφωνα με τον </w:t>
      </w:r>
      <w:r w:rsidR="00ED7679" w:rsidRPr="00AB7D95">
        <w:rPr>
          <w:rFonts w:ascii="Palatino Linotype" w:hAnsi="Palatino Linotype" w:cs="TimesNewRomanPSMT"/>
          <w:i/>
          <w:sz w:val="22"/>
          <w:lang w:val="en-US"/>
        </w:rPr>
        <w:t>Mitchell</w:t>
      </w:r>
      <w:r w:rsidR="00ED7679" w:rsidRPr="00AB7D95">
        <w:rPr>
          <w:rStyle w:val="a4"/>
          <w:rFonts w:ascii="Palatino Linotype" w:hAnsi="Palatino Linotype" w:cs="TimesNewRomanPSMT"/>
          <w:i/>
          <w:sz w:val="22"/>
          <w:lang w:val="en-US"/>
        </w:rPr>
        <w:footnoteReference w:id="30"/>
      </w:r>
      <w:r w:rsidR="00ED7679" w:rsidRPr="00AB7D95">
        <w:rPr>
          <w:rFonts w:ascii="Palatino Linotype" w:hAnsi="Palatino Linotype" w:cs="TimesNewRomanPSMT"/>
          <w:sz w:val="22"/>
          <w:szCs w:val="20"/>
        </w:rPr>
        <w:t xml:space="preserve"> </w:t>
      </w:r>
      <w:r w:rsidR="00A42260" w:rsidRPr="00AB7D95">
        <w:rPr>
          <w:rFonts w:ascii="Palatino Linotype" w:hAnsi="Palatino Linotype" w:cs="TimesNewRomanPSMT"/>
          <w:sz w:val="22"/>
          <w:szCs w:val="20"/>
        </w:rPr>
        <w:t>α</w:t>
      </w:r>
      <w:r w:rsidR="00CA59A9" w:rsidRPr="00AB7D95">
        <w:rPr>
          <w:rFonts w:ascii="Palatino Linotype" w:hAnsi="Palatino Linotype" w:cs="TimesNewRomanPSMT"/>
          <w:sz w:val="22"/>
          <w:szCs w:val="20"/>
        </w:rPr>
        <w:t xml:space="preserve">παντούν </w:t>
      </w:r>
      <w:r w:rsidRPr="00AB7D95">
        <w:rPr>
          <w:rFonts w:ascii="Palatino Linotype" w:hAnsi="Palatino Linotype" w:cs="TimesNewRomanPSMT"/>
          <w:sz w:val="22"/>
          <w:szCs w:val="20"/>
        </w:rPr>
        <w:t xml:space="preserve">τα εξής κοινά μεταξύ της πρώτης κοινότητας και της </w:t>
      </w:r>
      <w:r w:rsidR="00F74CD7" w:rsidRPr="00AB7D95">
        <w:rPr>
          <w:rFonts w:ascii="Palatino Linotype" w:hAnsi="Palatino Linotype" w:cs="TimesNewRomanPSMT"/>
          <w:sz w:val="22"/>
          <w:szCs w:val="20"/>
        </w:rPr>
        <w:t xml:space="preserve">ηθικής </w:t>
      </w:r>
      <w:r w:rsidRPr="00AB7D95">
        <w:rPr>
          <w:rFonts w:ascii="Palatino Linotype" w:hAnsi="Palatino Linotype" w:cs="TimesNewRomanPSMT"/>
          <w:sz w:val="22"/>
          <w:szCs w:val="20"/>
        </w:rPr>
        <w:t>των φίλων</w:t>
      </w:r>
      <w:r w:rsidRPr="00AB7D95">
        <w:rPr>
          <w:rFonts w:ascii="Palatino Linotype" w:hAnsi="Palatino Linotype" w:cs="Silver Humana"/>
          <w:noProof w:val="0"/>
          <w:sz w:val="22"/>
        </w:rPr>
        <w:t>:</w:t>
      </w:r>
    </w:p>
    <w:p w:rsidR="00BD177F" w:rsidRPr="00AB7D95" w:rsidRDefault="00BD177F" w:rsidP="00BD177F">
      <w:pPr>
        <w:numPr>
          <w:ilvl w:val="0"/>
          <w:numId w:val="1"/>
        </w:numPr>
        <w:autoSpaceDE w:val="0"/>
        <w:autoSpaceDN w:val="0"/>
        <w:adjustRightInd w:val="0"/>
        <w:ind w:left="1440"/>
        <w:jc w:val="both"/>
        <w:rPr>
          <w:rFonts w:ascii="Palatino Linotype" w:hAnsi="Palatino Linotype" w:cs="TimesNewRomanPSMT"/>
          <w:sz w:val="20"/>
          <w:szCs w:val="20"/>
        </w:rPr>
      </w:pPr>
      <w:r w:rsidRPr="00AB7D95">
        <w:rPr>
          <w:rFonts w:ascii="Palatino Linotype" w:hAnsi="Palatino Linotype" w:cs="TimesNewRomanPSMT"/>
          <w:i/>
          <w:sz w:val="22"/>
          <w:szCs w:val="20"/>
        </w:rPr>
        <w:t>Μία ψυχὴ</w:t>
      </w:r>
      <w:r w:rsidRPr="00AB7D95">
        <w:rPr>
          <w:rFonts w:ascii="Palatino Linotype" w:hAnsi="Palatino Linotype" w:cs="TimesNewRomanPSMT"/>
          <w:sz w:val="20"/>
          <w:szCs w:val="20"/>
        </w:rPr>
        <w:t xml:space="preserve">  </w:t>
      </w:r>
      <w:r w:rsidR="002A664D" w:rsidRPr="00AB7D95">
        <w:rPr>
          <w:rFonts w:ascii="Palatino Linotype" w:hAnsi="Palatino Linotype" w:cs="TimesNewRomanPSMT"/>
          <w:sz w:val="20"/>
          <w:szCs w:val="20"/>
          <w:lang w:val="en-US"/>
        </w:rPr>
        <w:t>A</w:t>
      </w:r>
      <w:r w:rsidR="002A664D" w:rsidRPr="00AB7D95">
        <w:rPr>
          <w:rFonts w:ascii="Palatino Linotype" w:hAnsi="Palatino Linotype" w:cs="TimesNewRomanPSMT"/>
          <w:sz w:val="20"/>
          <w:szCs w:val="20"/>
        </w:rPr>
        <w:t>ριστ</w:t>
      </w:r>
      <w:r w:rsidRPr="00AB7D95">
        <w:rPr>
          <w:rFonts w:ascii="Palatino Linotype" w:hAnsi="Palatino Linotype" w:cs="TimesNewRomanPSMT"/>
          <w:sz w:val="20"/>
          <w:szCs w:val="20"/>
        </w:rPr>
        <w:t xml:space="preserve">, </w:t>
      </w:r>
      <w:r w:rsidRPr="00AB7D95">
        <w:rPr>
          <w:rFonts w:ascii="Palatino Linotype" w:hAnsi="Palatino Linotype" w:cs="TimesNewRomanPS-ItalicMT"/>
          <w:i/>
          <w:iCs/>
          <w:sz w:val="20"/>
          <w:szCs w:val="20"/>
        </w:rPr>
        <w:t xml:space="preserve">Ηθ. Νικομ. </w:t>
      </w:r>
      <w:r w:rsidRPr="00AB7D95">
        <w:rPr>
          <w:rFonts w:ascii="Palatino Linotype" w:hAnsi="Palatino Linotype" w:cs="TimesNewRomanPSMT"/>
          <w:sz w:val="20"/>
          <w:szCs w:val="20"/>
        </w:rPr>
        <w:t>9.8.2 (1168</w:t>
      </w:r>
      <w:r w:rsidRPr="00AB7D95">
        <w:rPr>
          <w:rFonts w:ascii="Palatino Linotype" w:hAnsi="Palatino Linotype" w:cs="TimesNewRomanPSMT"/>
          <w:sz w:val="20"/>
          <w:szCs w:val="20"/>
          <w:lang w:val="en-US"/>
        </w:rPr>
        <w:t>b</w:t>
      </w:r>
      <w:r w:rsidRPr="00AB7D95">
        <w:rPr>
          <w:rFonts w:ascii="Palatino Linotype" w:hAnsi="Palatino Linotype" w:cs="TimesNewRomanPSMT"/>
          <w:sz w:val="20"/>
          <w:szCs w:val="20"/>
        </w:rPr>
        <w:t>)</w:t>
      </w:r>
      <w:r w:rsidR="00F74CD7" w:rsidRPr="00AB7D95">
        <w:rPr>
          <w:rFonts w:ascii="Palatino Linotype" w:hAnsi="Palatino Linotype" w:cs="TimesNewRomanPSMT"/>
          <w:sz w:val="20"/>
          <w:szCs w:val="20"/>
        </w:rPr>
        <w:t>.</w:t>
      </w:r>
      <w:r w:rsidRPr="00AB7D95">
        <w:rPr>
          <w:rFonts w:ascii="Palatino Linotype" w:hAnsi="Palatino Linotype" w:cs="TimesNewRomanPSMT"/>
          <w:sz w:val="20"/>
          <w:szCs w:val="20"/>
        </w:rPr>
        <w:t xml:space="preserve"> Διογένης 5.20</w:t>
      </w:r>
      <w:r w:rsidR="00F74CD7" w:rsidRPr="00AB7D95">
        <w:rPr>
          <w:rFonts w:ascii="Palatino Linotype" w:hAnsi="Palatino Linotype" w:cs="TimesNewRomanPSMT"/>
          <w:sz w:val="20"/>
          <w:szCs w:val="20"/>
        </w:rPr>
        <w:t>.</w:t>
      </w:r>
      <w:r w:rsidRPr="00AB7D95">
        <w:rPr>
          <w:rFonts w:ascii="Palatino Linotype" w:hAnsi="Palatino Linotype" w:cs="TimesNewRomanPSMT"/>
          <w:sz w:val="20"/>
          <w:szCs w:val="20"/>
        </w:rPr>
        <w:t xml:space="preserve"> </w:t>
      </w:r>
      <w:r w:rsidR="002A664D" w:rsidRPr="00AB7D95">
        <w:rPr>
          <w:rFonts w:ascii="Palatino Linotype" w:hAnsi="Palatino Linotype" w:cs="TimesNewRomanPSMT"/>
          <w:sz w:val="20"/>
          <w:szCs w:val="20"/>
          <w:lang w:val="en-US"/>
        </w:rPr>
        <w:t>I</w:t>
      </w:r>
      <w:r w:rsidR="002A664D" w:rsidRPr="00AB7D95">
        <w:rPr>
          <w:rFonts w:ascii="Palatino Linotype" w:hAnsi="Palatino Linotype" w:cs="TimesNewRomanPSMT"/>
          <w:sz w:val="20"/>
          <w:szCs w:val="20"/>
        </w:rPr>
        <w:t>άμβλιχος</w:t>
      </w:r>
      <w:r w:rsidRPr="00AB7D95">
        <w:rPr>
          <w:rFonts w:ascii="Palatino Linotype" w:hAnsi="Palatino Linotype" w:cs="TimesNewRomanPSMT"/>
          <w:sz w:val="20"/>
          <w:szCs w:val="20"/>
        </w:rPr>
        <w:t xml:space="preserve">, </w:t>
      </w:r>
      <w:r w:rsidR="00F74CD7" w:rsidRPr="00AB7D95">
        <w:rPr>
          <w:rFonts w:ascii="Palatino Linotype" w:hAnsi="Palatino Linotype" w:cs="TimesNewRomanPS-ItalicMT"/>
          <w:i/>
          <w:iCs/>
          <w:sz w:val="20"/>
          <w:szCs w:val="20"/>
        </w:rPr>
        <w:t xml:space="preserve">Βίος Πυθαγόρα </w:t>
      </w:r>
      <w:r w:rsidRPr="00AB7D95">
        <w:rPr>
          <w:rFonts w:ascii="Palatino Linotype" w:hAnsi="Palatino Linotype" w:cs="TimesNewRomanPSMT"/>
          <w:sz w:val="20"/>
          <w:szCs w:val="20"/>
        </w:rPr>
        <w:t>30.167</w:t>
      </w:r>
      <w:r w:rsidR="00CA59A9" w:rsidRPr="00AB7D95">
        <w:rPr>
          <w:rFonts w:ascii="Palatino Linotype" w:hAnsi="Palatino Linotype" w:cs="TimesNewRomanPSMT"/>
          <w:sz w:val="20"/>
          <w:szCs w:val="20"/>
        </w:rPr>
        <w:t xml:space="preserve"> </w:t>
      </w:r>
      <w:r w:rsidRPr="00AB7D95">
        <w:rPr>
          <w:rFonts w:ascii="Palatino Linotype" w:hAnsi="Palatino Linotype" w:cs="TimesNewRomanPSMT"/>
          <w:sz w:val="20"/>
          <w:szCs w:val="20"/>
        </w:rPr>
        <w:t xml:space="preserve"> </w:t>
      </w:r>
    </w:p>
    <w:p w:rsidR="00BD177F" w:rsidRPr="00AB7D95" w:rsidRDefault="00BD177F" w:rsidP="00BD177F">
      <w:pPr>
        <w:numPr>
          <w:ilvl w:val="0"/>
          <w:numId w:val="1"/>
        </w:numPr>
        <w:autoSpaceDE w:val="0"/>
        <w:autoSpaceDN w:val="0"/>
        <w:adjustRightInd w:val="0"/>
        <w:ind w:left="1440"/>
        <w:jc w:val="both"/>
        <w:rPr>
          <w:rFonts w:ascii="Palatino Linotype" w:hAnsi="Palatino Linotype" w:cs="TimesNewRomanPSMT"/>
          <w:sz w:val="20"/>
          <w:szCs w:val="20"/>
        </w:rPr>
      </w:pPr>
      <w:r w:rsidRPr="00AB7D95">
        <w:rPr>
          <w:rFonts w:ascii="Palatino Linotype" w:hAnsi="Palatino Linotype" w:cs="TimesNewRomanPSMT"/>
          <w:i/>
          <w:sz w:val="22"/>
          <w:szCs w:val="20"/>
        </w:rPr>
        <w:t>κοινὰ τὰ φίλων</w:t>
      </w:r>
      <w:r w:rsidRPr="00AB7D95">
        <w:rPr>
          <w:rFonts w:ascii="Palatino Linotype" w:hAnsi="Palatino Linotype" w:cs="TimesNewRomanPSMT"/>
          <w:sz w:val="20"/>
          <w:szCs w:val="20"/>
        </w:rPr>
        <w:t xml:space="preserve">: </w:t>
      </w:r>
      <w:r w:rsidRPr="00AB7D95">
        <w:rPr>
          <w:rFonts w:ascii="Palatino Linotype" w:hAnsi="Palatino Linotype" w:cs="TimesNewRomanPS-ItalicMT"/>
          <w:i/>
          <w:iCs/>
          <w:sz w:val="20"/>
          <w:szCs w:val="20"/>
        </w:rPr>
        <w:t xml:space="preserve">Ηθ. Νικομ. </w:t>
      </w:r>
      <w:r w:rsidRPr="00AB7D95">
        <w:rPr>
          <w:rFonts w:ascii="Palatino Linotype" w:hAnsi="Palatino Linotype" w:cs="TimesNewRomanPSMT"/>
          <w:sz w:val="20"/>
          <w:szCs w:val="20"/>
        </w:rPr>
        <w:t>9.8.2 (1186</w:t>
      </w:r>
      <w:r w:rsidRPr="00AB7D95">
        <w:rPr>
          <w:rFonts w:ascii="Palatino Linotype" w:hAnsi="Palatino Linotype" w:cs="TimesNewRomanPSMT"/>
          <w:sz w:val="20"/>
          <w:szCs w:val="20"/>
          <w:lang w:val="en-US"/>
        </w:rPr>
        <w:t>b</w:t>
      </w:r>
      <w:r w:rsidRPr="00AB7D95">
        <w:rPr>
          <w:rFonts w:ascii="Palatino Linotype" w:hAnsi="Palatino Linotype" w:cs="TimesNewRomanPSMT"/>
          <w:sz w:val="20"/>
          <w:szCs w:val="20"/>
        </w:rPr>
        <w:t>)</w:t>
      </w:r>
      <w:r w:rsidR="00F74CD7" w:rsidRPr="00AB7D95">
        <w:rPr>
          <w:rFonts w:ascii="Palatino Linotype" w:hAnsi="Palatino Linotype" w:cs="TimesNewRomanPSMT"/>
          <w:sz w:val="20"/>
          <w:szCs w:val="20"/>
        </w:rPr>
        <w:t>.</w:t>
      </w:r>
      <w:r w:rsidRPr="00AB7D95">
        <w:rPr>
          <w:rFonts w:ascii="Palatino Linotype" w:hAnsi="Palatino Linotype" w:cs="TimesNewRomanPSMT"/>
          <w:sz w:val="20"/>
          <w:szCs w:val="20"/>
        </w:rPr>
        <w:t xml:space="preserve"> Πλάτων, </w:t>
      </w:r>
      <w:r w:rsidRPr="00AB7D95">
        <w:rPr>
          <w:rFonts w:ascii="Palatino Linotype" w:hAnsi="Palatino Linotype" w:cs="TimesNewRomanPSMT"/>
          <w:i/>
          <w:sz w:val="20"/>
          <w:szCs w:val="20"/>
        </w:rPr>
        <w:t xml:space="preserve">Πολ. </w:t>
      </w:r>
      <w:r w:rsidRPr="00AB7D95">
        <w:rPr>
          <w:rFonts w:ascii="Palatino Linotype" w:hAnsi="Palatino Linotype" w:cs="TimesNewRomanPSMT"/>
          <w:sz w:val="20"/>
          <w:szCs w:val="20"/>
        </w:rPr>
        <w:t>4.424</w:t>
      </w:r>
      <w:r w:rsidRPr="00AB7D95">
        <w:rPr>
          <w:rFonts w:ascii="Palatino Linotype" w:hAnsi="Palatino Linotype" w:cs="TimesNewRomanPSMT"/>
          <w:sz w:val="20"/>
          <w:szCs w:val="20"/>
          <w:lang w:val="en-US"/>
        </w:rPr>
        <w:t>A</w:t>
      </w:r>
      <w:r w:rsidRPr="00AB7D95">
        <w:rPr>
          <w:rFonts w:ascii="Palatino Linotype" w:hAnsi="Palatino Linotype" w:cs="TimesNewRomanPSMT"/>
          <w:sz w:val="20"/>
          <w:szCs w:val="20"/>
        </w:rPr>
        <w:t>, 5.449</w:t>
      </w:r>
      <w:r w:rsidRPr="00AB7D95">
        <w:rPr>
          <w:rFonts w:ascii="Palatino Linotype" w:hAnsi="Palatino Linotype" w:cs="TimesNewRomanPSMT"/>
          <w:sz w:val="20"/>
          <w:szCs w:val="20"/>
          <w:lang w:val="en-US"/>
        </w:rPr>
        <w:t>C</w:t>
      </w:r>
      <w:r w:rsidR="00F74CD7" w:rsidRPr="00AB7D95">
        <w:rPr>
          <w:rFonts w:ascii="Palatino Linotype" w:hAnsi="Palatino Linotype" w:cs="TimesNewRomanPSMT"/>
          <w:sz w:val="20"/>
          <w:szCs w:val="20"/>
        </w:rPr>
        <w:t>.</w:t>
      </w:r>
      <w:r w:rsidR="00F74CD7" w:rsidRPr="00AB7D95">
        <w:rPr>
          <w:rFonts w:ascii="Palatino Linotype" w:hAnsi="Palatino Linotype" w:cs="TimesNewRomanPS-ItalicMT"/>
          <w:i/>
          <w:iCs/>
          <w:sz w:val="20"/>
          <w:szCs w:val="20"/>
        </w:rPr>
        <w:t xml:space="preserve"> Φαίδρ</w:t>
      </w:r>
      <w:r w:rsidRPr="00AB7D95">
        <w:rPr>
          <w:rFonts w:ascii="Palatino Linotype" w:hAnsi="Palatino Linotype" w:cs="TimesNewRomanPSMT"/>
          <w:sz w:val="20"/>
          <w:szCs w:val="20"/>
        </w:rPr>
        <w:t>. 279</w:t>
      </w:r>
      <w:r w:rsidRPr="00AB7D95">
        <w:rPr>
          <w:rFonts w:ascii="Palatino Linotype" w:hAnsi="Palatino Linotype" w:cs="TimesNewRomanPSMT"/>
          <w:sz w:val="20"/>
          <w:szCs w:val="20"/>
          <w:lang w:val="en-US"/>
        </w:rPr>
        <w:t>C</w:t>
      </w:r>
      <w:r w:rsidR="00F74CD7" w:rsidRPr="00AB7D95">
        <w:rPr>
          <w:rFonts w:ascii="Palatino Linotype" w:hAnsi="Palatino Linotype" w:cs="TimesNewRomanPSMT"/>
          <w:sz w:val="20"/>
          <w:szCs w:val="20"/>
        </w:rPr>
        <w:t>.</w:t>
      </w:r>
      <w:r w:rsidRPr="00AB7D95">
        <w:rPr>
          <w:rFonts w:ascii="Palatino Linotype" w:hAnsi="Palatino Linotype" w:cs="TimesNewRomanPSMT"/>
          <w:sz w:val="20"/>
          <w:szCs w:val="20"/>
        </w:rPr>
        <w:t xml:space="preserve"> Διογένης 8.10, 10.11 (Πυθαγόρας), 6.72 (Διογένης)</w:t>
      </w:r>
      <w:r w:rsidR="00F74CD7" w:rsidRPr="00AB7D95">
        <w:rPr>
          <w:rFonts w:ascii="Palatino Linotype" w:hAnsi="Palatino Linotype" w:cs="TimesNewRomanPSMT"/>
          <w:sz w:val="20"/>
          <w:szCs w:val="20"/>
        </w:rPr>
        <w:t>.</w:t>
      </w:r>
      <w:r w:rsidRPr="00AB7D95">
        <w:rPr>
          <w:rFonts w:ascii="Palatino Linotype" w:hAnsi="Palatino Linotype" w:cs="TimesNewRomanPSMT"/>
          <w:sz w:val="20"/>
          <w:szCs w:val="20"/>
        </w:rPr>
        <w:t xml:space="preserve"> </w:t>
      </w:r>
      <w:r w:rsidR="00F74CD7" w:rsidRPr="00AB7D95">
        <w:rPr>
          <w:rFonts w:ascii="Palatino Linotype" w:hAnsi="Palatino Linotype" w:cs="TimesNewRomanPSMT"/>
          <w:sz w:val="20"/>
          <w:szCs w:val="20"/>
        </w:rPr>
        <w:t xml:space="preserve">Φώτιος, Λεξικόν </w:t>
      </w:r>
      <w:r w:rsidRPr="00AB7D95">
        <w:rPr>
          <w:rFonts w:ascii="Palatino Linotype" w:hAnsi="Palatino Linotype" w:cs="TimesNewRomanPSMT"/>
          <w:sz w:val="20"/>
          <w:szCs w:val="20"/>
        </w:rPr>
        <w:t>(</w:t>
      </w:r>
      <w:r w:rsidRPr="00AB7D95">
        <w:rPr>
          <w:rFonts w:ascii="Palatino Linotype" w:hAnsi="Palatino Linotype" w:cs="Bwgrkl"/>
          <w:sz w:val="20"/>
          <w:szCs w:val="20"/>
        </w:rPr>
        <w:t>κοινός</w:t>
      </w:r>
      <w:r w:rsidRPr="00AB7D95">
        <w:rPr>
          <w:rFonts w:ascii="Palatino Linotype" w:hAnsi="Palatino Linotype" w:cs="TimesNewRomanPSMT"/>
          <w:sz w:val="20"/>
          <w:szCs w:val="20"/>
        </w:rPr>
        <w:t>)</w:t>
      </w:r>
      <w:r w:rsidR="00F74CD7" w:rsidRPr="00AB7D95">
        <w:rPr>
          <w:rFonts w:ascii="Palatino Linotype" w:hAnsi="Palatino Linotype" w:cs="TimesNewRomanPSMT"/>
          <w:sz w:val="20"/>
          <w:szCs w:val="20"/>
        </w:rPr>
        <w:t>.</w:t>
      </w:r>
      <w:r w:rsidRPr="00AB7D95">
        <w:rPr>
          <w:rFonts w:ascii="Palatino Linotype" w:hAnsi="Palatino Linotype" w:cs="TimesNewRomanPSMT"/>
          <w:sz w:val="20"/>
          <w:szCs w:val="20"/>
        </w:rPr>
        <w:t xml:space="preserve"> </w:t>
      </w:r>
      <w:r w:rsidR="00F74CD7" w:rsidRPr="00AB7D95">
        <w:rPr>
          <w:rFonts w:ascii="Palatino Linotype" w:hAnsi="Palatino Linotype" w:cs="TimesNewRomanPSMT"/>
          <w:sz w:val="20"/>
          <w:szCs w:val="20"/>
        </w:rPr>
        <w:t>Φίλων</w:t>
      </w:r>
      <w:r w:rsidRPr="00AB7D95">
        <w:rPr>
          <w:rFonts w:ascii="Palatino Linotype" w:hAnsi="Palatino Linotype" w:cs="TimesNewRomanPSMT"/>
          <w:sz w:val="20"/>
          <w:szCs w:val="20"/>
        </w:rPr>
        <w:t xml:space="preserve">, </w:t>
      </w:r>
      <w:r w:rsidR="00F74CD7" w:rsidRPr="00AB7D95">
        <w:rPr>
          <w:rFonts w:ascii="Palatino Linotype" w:hAnsi="Palatino Linotype" w:cs="TimesNewRomanPS-ItalicMT"/>
          <w:i/>
          <w:iCs/>
          <w:sz w:val="20"/>
          <w:szCs w:val="20"/>
          <w:lang w:val="en-US"/>
        </w:rPr>
        <w:t>M</w:t>
      </w:r>
      <w:r w:rsidR="00F74CD7" w:rsidRPr="00AB7D95">
        <w:rPr>
          <w:rFonts w:ascii="Palatino Linotype" w:hAnsi="Palatino Linotype" w:cs="TimesNewRomanPS-ItalicMT"/>
          <w:i/>
          <w:iCs/>
          <w:sz w:val="20"/>
          <w:szCs w:val="20"/>
        </w:rPr>
        <w:t>ωυσ</w:t>
      </w:r>
      <w:r w:rsidRPr="00AB7D95">
        <w:rPr>
          <w:rFonts w:ascii="Palatino Linotype" w:hAnsi="Palatino Linotype" w:cs="TimesNewRomanPS-ItalicMT"/>
          <w:i/>
          <w:iCs/>
          <w:sz w:val="20"/>
          <w:szCs w:val="20"/>
        </w:rPr>
        <w:t xml:space="preserve">. </w:t>
      </w:r>
      <w:r w:rsidRPr="00AB7D95">
        <w:rPr>
          <w:rFonts w:ascii="Palatino Linotype" w:hAnsi="Palatino Linotype" w:cs="TimesNewRomanPSMT"/>
          <w:sz w:val="20"/>
          <w:szCs w:val="20"/>
        </w:rPr>
        <w:t>1.156</w:t>
      </w:r>
      <w:r w:rsidRPr="00AB7D95">
        <w:rPr>
          <w:rFonts w:ascii="Palatino Linotype" w:hAnsi="Palatino Linotype" w:cs="TimesNewRomanPSMT"/>
          <w:sz w:val="20"/>
          <w:szCs w:val="20"/>
          <w:lang w:val="en-US"/>
        </w:rPr>
        <w:t>f</w:t>
      </w:r>
      <w:r w:rsidRPr="00AB7D95">
        <w:rPr>
          <w:rFonts w:ascii="Palatino Linotype" w:hAnsi="Palatino Linotype" w:cs="TimesNewRomanPSMT"/>
          <w:sz w:val="20"/>
          <w:szCs w:val="20"/>
        </w:rPr>
        <w:t>.</w:t>
      </w:r>
      <w:r w:rsidR="00F74CD7" w:rsidRPr="00AB7D95">
        <w:rPr>
          <w:rFonts w:ascii="Palatino Linotype" w:hAnsi="Palatino Linotype" w:cs="TimesNewRomanPSMT"/>
          <w:sz w:val="20"/>
          <w:szCs w:val="20"/>
        </w:rPr>
        <w:t>.</w:t>
      </w:r>
      <w:r w:rsidRPr="00AB7D95">
        <w:rPr>
          <w:rFonts w:ascii="Palatino Linotype" w:hAnsi="Palatino Linotype" w:cs="TimesNewRomanPSMT"/>
          <w:sz w:val="20"/>
          <w:szCs w:val="20"/>
        </w:rPr>
        <w:t xml:space="preserve"> </w:t>
      </w:r>
      <w:r w:rsidRPr="00AB7D95">
        <w:rPr>
          <w:rFonts w:ascii="Palatino Linotype" w:hAnsi="Palatino Linotype" w:cs="TimesNewRomanPSMT"/>
          <w:sz w:val="20"/>
          <w:szCs w:val="20"/>
          <w:lang w:val="en-US"/>
        </w:rPr>
        <w:t>Cicero</w:t>
      </w:r>
      <w:r w:rsidRPr="00AB7D95">
        <w:rPr>
          <w:rFonts w:ascii="Palatino Linotype" w:hAnsi="Palatino Linotype" w:cs="TimesNewRomanPSMT"/>
          <w:sz w:val="20"/>
          <w:szCs w:val="20"/>
        </w:rPr>
        <w:t xml:space="preserve">, </w:t>
      </w:r>
      <w:r w:rsidRPr="00AB7D95">
        <w:rPr>
          <w:rFonts w:ascii="Palatino Linotype" w:hAnsi="Palatino Linotype" w:cs="TimesNewRomanPS-ItalicMT"/>
          <w:i/>
          <w:iCs/>
          <w:sz w:val="20"/>
          <w:szCs w:val="20"/>
          <w:lang w:val="en-US"/>
        </w:rPr>
        <w:t>Off</w:t>
      </w:r>
      <w:r w:rsidRPr="00AB7D95">
        <w:rPr>
          <w:rFonts w:ascii="Palatino Linotype" w:hAnsi="Palatino Linotype" w:cs="TimesNewRomanPSMT"/>
          <w:sz w:val="20"/>
          <w:szCs w:val="20"/>
        </w:rPr>
        <w:t>. 1.16.51</w:t>
      </w:r>
    </w:p>
    <w:p w:rsidR="00BD177F" w:rsidRPr="00AB7D95" w:rsidRDefault="00F74CD7" w:rsidP="00BD177F">
      <w:pPr>
        <w:numPr>
          <w:ilvl w:val="0"/>
          <w:numId w:val="1"/>
        </w:numPr>
        <w:autoSpaceDE w:val="0"/>
        <w:autoSpaceDN w:val="0"/>
        <w:adjustRightInd w:val="0"/>
        <w:ind w:left="1440"/>
        <w:jc w:val="both"/>
        <w:rPr>
          <w:rFonts w:ascii="Palatino Linotype" w:hAnsi="Palatino Linotype" w:cs="TimesNewRomanPSMT"/>
          <w:sz w:val="20"/>
          <w:szCs w:val="20"/>
        </w:rPr>
      </w:pPr>
      <w:r w:rsidRPr="00AB7D95">
        <w:rPr>
          <w:rFonts w:ascii="Palatino Linotype" w:hAnsi="Palatino Linotype" w:cs="TimesNewRomanPSMT"/>
          <w:i/>
          <w:sz w:val="22"/>
          <w:szCs w:val="20"/>
        </w:rPr>
        <w:t xml:space="preserve">(α) </w:t>
      </w:r>
      <w:r w:rsidR="00BD177F" w:rsidRPr="00AB7D95">
        <w:rPr>
          <w:rFonts w:ascii="Palatino Linotype" w:hAnsi="Palatino Linotype" w:cs="TimesNewRomanPSMT"/>
          <w:i/>
          <w:sz w:val="22"/>
          <w:szCs w:val="20"/>
        </w:rPr>
        <w:t>οὐδὲν ή μηδὲν  ἴδιον</w:t>
      </w:r>
      <w:r w:rsidR="00BD177F" w:rsidRPr="00AB7D95">
        <w:rPr>
          <w:rFonts w:ascii="Palatino Linotype" w:hAnsi="Palatino Linotype" w:cs="TimesNewRomanPSMT"/>
          <w:sz w:val="20"/>
          <w:szCs w:val="20"/>
        </w:rPr>
        <w:t xml:space="preserve">: </w:t>
      </w:r>
      <w:r w:rsidRPr="00AB7D95">
        <w:rPr>
          <w:rFonts w:ascii="Palatino Linotype" w:hAnsi="Palatino Linotype" w:cs="TimesNewRomanPSMT"/>
          <w:sz w:val="20"/>
          <w:szCs w:val="20"/>
        </w:rPr>
        <w:t>Πλάτων</w:t>
      </w:r>
      <w:r w:rsidR="00BD177F" w:rsidRPr="00AB7D95">
        <w:rPr>
          <w:rFonts w:ascii="Palatino Linotype" w:hAnsi="Palatino Linotype" w:cs="TimesNewRomanPSMT"/>
          <w:sz w:val="20"/>
          <w:szCs w:val="20"/>
        </w:rPr>
        <w:t xml:space="preserve">, </w:t>
      </w:r>
      <w:r w:rsidRPr="00AB7D95">
        <w:rPr>
          <w:rFonts w:ascii="Palatino Linotype" w:hAnsi="Palatino Linotype" w:cs="TimesNewRomanPS-ItalicMT"/>
          <w:i/>
          <w:iCs/>
          <w:sz w:val="20"/>
          <w:szCs w:val="20"/>
        </w:rPr>
        <w:t>Κρίτ</w:t>
      </w:r>
      <w:r w:rsidR="00BD177F" w:rsidRPr="00AB7D95">
        <w:rPr>
          <w:rFonts w:ascii="Palatino Linotype" w:hAnsi="Palatino Linotype" w:cs="TimesNewRomanPS-ItalicMT"/>
          <w:i/>
          <w:iCs/>
          <w:sz w:val="20"/>
          <w:szCs w:val="20"/>
        </w:rPr>
        <w:t xml:space="preserve">. </w:t>
      </w:r>
      <w:r w:rsidR="00BD177F" w:rsidRPr="00AB7D95">
        <w:rPr>
          <w:rFonts w:ascii="Palatino Linotype" w:hAnsi="Palatino Linotype" w:cs="TimesNewRomanPSMT"/>
          <w:sz w:val="20"/>
          <w:szCs w:val="20"/>
        </w:rPr>
        <w:t>110</w:t>
      </w:r>
      <w:r w:rsidR="00BD177F" w:rsidRPr="00AB7D95">
        <w:rPr>
          <w:rFonts w:ascii="Palatino Linotype" w:hAnsi="Palatino Linotype" w:cs="TimesNewRomanPSMT"/>
          <w:sz w:val="20"/>
          <w:szCs w:val="20"/>
          <w:lang w:val="en-US"/>
        </w:rPr>
        <w:t>D</w:t>
      </w:r>
      <w:r w:rsidRPr="00AB7D95">
        <w:rPr>
          <w:rFonts w:ascii="Palatino Linotype" w:hAnsi="Palatino Linotype" w:cs="TimesNewRomanPSMT"/>
          <w:sz w:val="20"/>
          <w:szCs w:val="20"/>
        </w:rPr>
        <w:t>.</w:t>
      </w:r>
      <w:r w:rsidR="00BD177F" w:rsidRPr="00AB7D95">
        <w:rPr>
          <w:rFonts w:ascii="Palatino Linotype" w:hAnsi="Palatino Linotype" w:cs="TimesNewRomanPSMT"/>
          <w:sz w:val="20"/>
          <w:szCs w:val="20"/>
        </w:rPr>
        <w:t xml:space="preserve"> </w:t>
      </w:r>
      <w:r w:rsidR="00BD177F" w:rsidRPr="00AB7D95">
        <w:rPr>
          <w:rFonts w:ascii="Palatino Linotype" w:hAnsi="Palatino Linotype" w:cs="TimesNewRomanPS-ItalicMT"/>
          <w:i/>
          <w:iCs/>
          <w:sz w:val="20"/>
          <w:szCs w:val="20"/>
        </w:rPr>
        <w:t>Πολ.</w:t>
      </w:r>
      <w:r w:rsidR="00BD177F" w:rsidRPr="00AB7D95">
        <w:rPr>
          <w:rFonts w:ascii="Palatino Linotype" w:hAnsi="Palatino Linotype" w:cs="TimesNewRomanPSMT"/>
          <w:sz w:val="20"/>
          <w:szCs w:val="20"/>
        </w:rPr>
        <w:t xml:space="preserve"> 3.416</w:t>
      </w:r>
      <w:r w:rsidR="00BD177F" w:rsidRPr="00AB7D95">
        <w:rPr>
          <w:rFonts w:ascii="Palatino Linotype" w:hAnsi="Palatino Linotype" w:cs="TimesNewRomanPSMT"/>
          <w:sz w:val="20"/>
          <w:szCs w:val="20"/>
          <w:lang w:val="en-US"/>
        </w:rPr>
        <w:t>D</w:t>
      </w:r>
      <w:r w:rsidR="00BD177F" w:rsidRPr="00AB7D95">
        <w:rPr>
          <w:rFonts w:ascii="Palatino Linotype" w:hAnsi="Palatino Linotype" w:cs="TimesNewRomanPSMT"/>
          <w:sz w:val="20"/>
          <w:szCs w:val="20"/>
        </w:rPr>
        <w:t>, 5.464</w:t>
      </w:r>
      <w:r w:rsidR="00BD177F" w:rsidRPr="00AB7D95">
        <w:rPr>
          <w:rFonts w:ascii="Palatino Linotype" w:hAnsi="Palatino Linotype" w:cs="TimesNewRomanPSMT"/>
          <w:sz w:val="20"/>
          <w:szCs w:val="20"/>
          <w:lang w:val="en-US"/>
        </w:rPr>
        <w:t>D</w:t>
      </w:r>
      <w:r w:rsidR="00BD177F" w:rsidRPr="00AB7D95">
        <w:rPr>
          <w:rFonts w:ascii="Palatino Linotype" w:hAnsi="Palatino Linotype" w:cs="TimesNewRomanPSMT"/>
          <w:sz w:val="20"/>
          <w:szCs w:val="20"/>
        </w:rPr>
        <w:t>, 8.543</w:t>
      </w:r>
      <w:r w:rsidR="00BD177F" w:rsidRPr="00AB7D95">
        <w:rPr>
          <w:rFonts w:ascii="Palatino Linotype" w:hAnsi="Palatino Linotype" w:cs="TimesNewRomanPSMT"/>
          <w:sz w:val="20"/>
          <w:szCs w:val="20"/>
          <w:lang w:val="en-US"/>
        </w:rPr>
        <w:t>B</w:t>
      </w:r>
      <w:r w:rsidRPr="00AB7D95">
        <w:rPr>
          <w:rFonts w:ascii="Palatino Linotype" w:hAnsi="Palatino Linotype" w:cs="TimesNewRomanPSMT"/>
          <w:sz w:val="20"/>
          <w:szCs w:val="20"/>
        </w:rPr>
        <w:t>.</w:t>
      </w:r>
      <w:r w:rsidR="00BD177F" w:rsidRPr="00AB7D95">
        <w:rPr>
          <w:rFonts w:ascii="Palatino Linotype" w:hAnsi="Palatino Linotype" w:cs="TimesNewRomanPSMT"/>
          <w:sz w:val="20"/>
          <w:szCs w:val="20"/>
        </w:rPr>
        <w:t xml:space="preserve"> </w:t>
      </w:r>
      <w:r w:rsidR="00BD177F" w:rsidRPr="00AB7D95">
        <w:rPr>
          <w:rFonts w:ascii="Palatino Linotype" w:hAnsi="Palatino Linotype" w:cs="TimesNewRomanPS-ItalicMT"/>
          <w:i/>
          <w:iCs/>
          <w:sz w:val="20"/>
          <w:szCs w:val="20"/>
        </w:rPr>
        <w:t>Τιμ</w:t>
      </w:r>
      <w:r w:rsidR="00BD177F" w:rsidRPr="00AB7D95">
        <w:rPr>
          <w:rFonts w:ascii="Palatino Linotype" w:hAnsi="Palatino Linotype" w:cs="TimesNewRomanPSMT"/>
          <w:sz w:val="20"/>
          <w:szCs w:val="20"/>
        </w:rPr>
        <w:t>. 18</w:t>
      </w:r>
      <w:r w:rsidR="00BD177F" w:rsidRPr="00AB7D95">
        <w:rPr>
          <w:rFonts w:ascii="Palatino Linotype" w:hAnsi="Palatino Linotype" w:cs="TimesNewRomanPSMT"/>
          <w:sz w:val="20"/>
          <w:szCs w:val="20"/>
          <w:lang w:val="en-US"/>
        </w:rPr>
        <w:t>B</w:t>
      </w:r>
      <w:r w:rsidRPr="00AB7D95">
        <w:rPr>
          <w:rFonts w:ascii="Palatino Linotype" w:hAnsi="Palatino Linotype" w:cs="TimesNewRomanPSMT"/>
          <w:sz w:val="20"/>
          <w:szCs w:val="20"/>
        </w:rPr>
        <w:t>.</w:t>
      </w:r>
      <w:r w:rsidR="00BD177F" w:rsidRPr="00AB7D95">
        <w:rPr>
          <w:rFonts w:ascii="Palatino Linotype" w:hAnsi="Palatino Linotype" w:cs="TimesNewRomanPSMT"/>
          <w:sz w:val="20"/>
          <w:szCs w:val="20"/>
        </w:rPr>
        <w:t xml:space="preserve"> </w:t>
      </w:r>
      <w:r w:rsidRPr="00AB7D95">
        <w:rPr>
          <w:rFonts w:ascii="Palatino Linotype" w:hAnsi="Palatino Linotype" w:cs="TimesNewRomanPSMT"/>
          <w:sz w:val="20"/>
          <w:szCs w:val="20"/>
        </w:rPr>
        <w:t>Ευρυπίδης</w:t>
      </w:r>
      <w:r w:rsidR="00BD177F" w:rsidRPr="00AB7D95">
        <w:rPr>
          <w:rFonts w:ascii="Palatino Linotype" w:hAnsi="Palatino Linotype" w:cs="TimesNewRomanPSMT"/>
          <w:sz w:val="20"/>
          <w:szCs w:val="20"/>
        </w:rPr>
        <w:t xml:space="preserve">, </w:t>
      </w:r>
      <w:r w:rsidRPr="00AB7D95">
        <w:rPr>
          <w:rFonts w:ascii="Palatino Linotype" w:hAnsi="Palatino Linotype" w:cs="TimesNewRomanPS-ItalicMT"/>
          <w:i/>
          <w:iCs/>
          <w:sz w:val="20"/>
          <w:szCs w:val="20"/>
          <w:lang w:val="en-US"/>
        </w:rPr>
        <w:t>A</w:t>
      </w:r>
      <w:r w:rsidRPr="00AB7D95">
        <w:rPr>
          <w:rFonts w:ascii="Palatino Linotype" w:hAnsi="Palatino Linotype" w:cs="TimesNewRomanPS-ItalicMT"/>
          <w:i/>
          <w:iCs/>
          <w:sz w:val="20"/>
          <w:szCs w:val="20"/>
        </w:rPr>
        <w:t>νδρομ</w:t>
      </w:r>
      <w:r w:rsidR="00BD177F" w:rsidRPr="00AB7D95">
        <w:rPr>
          <w:rFonts w:ascii="Palatino Linotype" w:hAnsi="Palatino Linotype" w:cs="TimesNewRomanPS-ItalicMT"/>
          <w:i/>
          <w:iCs/>
          <w:sz w:val="20"/>
          <w:szCs w:val="20"/>
        </w:rPr>
        <w:t xml:space="preserve">. </w:t>
      </w:r>
      <w:r w:rsidR="00BD177F" w:rsidRPr="00AB7D95">
        <w:rPr>
          <w:rFonts w:ascii="Palatino Linotype" w:hAnsi="Palatino Linotype" w:cs="TimesNewRomanPSMT"/>
          <w:sz w:val="20"/>
          <w:szCs w:val="20"/>
        </w:rPr>
        <w:t>376, 377 (συνδυασμός με [4])</w:t>
      </w:r>
      <w:r w:rsidRPr="00AB7D95">
        <w:rPr>
          <w:rFonts w:ascii="Palatino Linotype" w:hAnsi="Palatino Linotype" w:cs="TimesNewRomanPSMT"/>
          <w:sz w:val="20"/>
          <w:szCs w:val="20"/>
        </w:rPr>
        <w:t>.</w:t>
      </w:r>
      <w:r w:rsidR="00BD177F" w:rsidRPr="00AB7D95">
        <w:rPr>
          <w:rFonts w:ascii="Palatino Linotype" w:hAnsi="Palatino Linotype" w:cs="TimesNewRomanPSMT"/>
          <w:sz w:val="20"/>
          <w:szCs w:val="20"/>
        </w:rPr>
        <w:t xml:space="preserve"> Διογένης 5.45.5 (Ευχήμηρος)</w:t>
      </w:r>
      <w:r w:rsidRPr="00AB7D95">
        <w:rPr>
          <w:rFonts w:ascii="Palatino Linotype" w:hAnsi="Palatino Linotype" w:cs="TimesNewRomanPSMT"/>
          <w:sz w:val="20"/>
          <w:szCs w:val="20"/>
        </w:rPr>
        <w:t>.</w:t>
      </w:r>
      <w:r w:rsidR="00BD177F" w:rsidRPr="00AB7D95">
        <w:rPr>
          <w:rFonts w:ascii="Palatino Linotype" w:hAnsi="Palatino Linotype" w:cs="TimesNewRomanPSMT"/>
          <w:sz w:val="20"/>
          <w:szCs w:val="20"/>
        </w:rPr>
        <w:t xml:space="preserve"> </w:t>
      </w:r>
      <w:r w:rsidRPr="00AB7D95">
        <w:rPr>
          <w:rFonts w:ascii="Palatino Linotype" w:hAnsi="Palatino Linotype" w:cs="TimesNewRomanPSMT"/>
          <w:sz w:val="20"/>
          <w:szCs w:val="20"/>
        </w:rPr>
        <w:t>Ιάμβλιχος,</w:t>
      </w:r>
      <w:r w:rsidR="00BD177F" w:rsidRPr="00AB7D95">
        <w:rPr>
          <w:rFonts w:ascii="Palatino Linotype" w:hAnsi="Palatino Linotype" w:cs="TimesNewRomanPSMT"/>
          <w:sz w:val="20"/>
          <w:szCs w:val="20"/>
        </w:rPr>
        <w:t xml:space="preserve"> </w:t>
      </w:r>
      <w:r w:rsidRPr="00AB7D95">
        <w:rPr>
          <w:rFonts w:ascii="Palatino Linotype" w:hAnsi="Palatino Linotype" w:cs="TimesNewRomanPS-ItalicMT"/>
          <w:i/>
          <w:iCs/>
          <w:sz w:val="20"/>
          <w:szCs w:val="20"/>
        </w:rPr>
        <w:t xml:space="preserve">Βίος Πυθαγόρα </w:t>
      </w:r>
      <w:r w:rsidR="00BD177F" w:rsidRPr="00AB7D95">
        <w:rPr>
          <w:rFonts w:ascii="Palatino Linotype" w:hAnsi="Palatino Linotype" w:cs="TimesNewRomanPSMT"/>
          <w:sz w:val="20"/>
          <w:szCs w:val="20"/>
        </w:rPr>
        <w:t>30.16</w:t>
      </w:r>
      <w:r w:rsidRPr="00AB7D95">
        <w:rPr>
          <w:rFonts w:ascii="Palatino Linotype" w:hAnsi="Palatino Linotype" w:cs="TimesNewRomanPSMT"/>
          <w:sz w:val="20"/>
          <w:szCs w:val="20"/>
        </w:rPr>
        <w:t>8 (συνδυασμός με [1] και [4]) (</w:t>
      </w:r>
      <w:r w:rsidR="00BD177F" w:rsidRPr="00AB7D95">
        <w:rPr>
          <w:rFonts w:ascii="Palatino Linotype" w:hAnsi="Palatino Linotype" w:cs="TimesNewRomanPSMT"/>
          <w:sz w:val="20"/>
          <w:szCs w:val="20"/>
          <w:lang w:val="en-US"/>
        </w:rPr>
        <w:t>b</w:t>
      </w:r>
      <w:r w:rsidR="00BD177F" w:rsidRPr="00AB7D95">
        <w:rPr>
          <w:rFonts w:ascii="Palatino Linotype" w:hAnsi="Palatino Linotype" w:cs="TimesNewRomanPSMT"/>
          <w:sz w:val="20"/>
          <w:szCs w:val="20"/>
        </w:rPr>
        <w:t xml:space="preserve">) </w:t>
      </w:r>
      <w:r w:rsidR="00BD177F" w:rsidRPr="00AB7D95">
        <w:rPr>
          <w:rFonts w:ascii="Palatino Linotype" w:hAnsi="Palatino Linotype" w:cs="TimesNewRomanPSMT"/>
          <w:i/>
          <w:sz w:val="22"/>
          <w:szCs w:val="20"/>
        </w:rPr>
        <w:t>ἴδιον μηδὲν ἡγεῖσθαι</w:t>
      </w:r>
      <w:r w:rsidR="00BD177F" w:rsidRPr="00AB7D95">
        <w:rPr>
          <w:rFonts w:ascii="Palatino Linotype" w:hAnsi="Palatino Linotype" w:cs="TimesNewRomanPSMT"/>
          <w:sz w:val="20"/>
          <w:szCs w:val="20"/>
        </w:rPr>
        <w:t xml:space="preserve">: </w:t>
      </w:r>
      <w:r w:rsidRPr="00AB7D95">
        <w:rPr>
          <w:rFonts w:ascii="Palatino Linotype" w:hAnsi="Palatino Linotype" w:cs="TimesNewRomanPSMT"/>
          <w:sz w:val="20"/>
          <w:szCs w:val="20"/>
        </w:rPr>
        <w:t xml:space="preserve">Διογένης Λαέρτιος </w:t>
      </w:r>
      <w:r w:rsidR="00BD177F" w:rsidRPr="00AB7D95">
        <w:rPr>
          <w:rFonts w:ascii="Palatino Linotype" w:hAnsi="Palatino Linotype" w:cs="TimesNewRomanPSMT"/>
          <w:sz w:val="20"/>
          <w:szCs w:val="20"/>
        </w:rPr>
        <w:t xml:space="preserve">8.23 </w:t>
      </w:r>
      <w:r w:rsidRPr="00AB7D95">
        <w:rPr>
          <w:rFonts w:ascii="Palatino Linotype" w:hAnsi="Palatino Linotype" w:cs="TimesNewRomanPSMT"/>
          <w:sz w:val="20"/>
          <w:szCs w:val="20"/>
        </w:rPr>
        <w:t>(αρχή Πυθαγόρα).</w:t>
      </w:r>
    </w:p>
    <w:p w:rsidR="00BD177F" w:rsidRPr="00AB7D95" w:rsidRDefault="00BD177F" w:rsidP="00BB24C2">
      <w:pPr>
        <w:numPr>
          <w:ilvl w:val="0"/>
          <w:numId w:val="1"/>
        </w:numPr>
        <w:autoSpaceDE w:val="0"/>
        <w:autoSpaceDN w:val="0"/>
        <w:adjustRightInd w:val="0"/>
        <w:ind w:left="1440"/>
        <w:jc w:val="both"/>
        <w:rPr>
          <w:rFonts w:ascii="Palatino Linotype" w:hAnsi="Palatino Linotype" w:cs="TimesNewRomanPSMT"/>
          <w:sz w:val="20"/>
          <w:szCs w:val="20"/>
        </w:rPr>
      </w:pPr>
      <w:r w:rsidRPr="00AB7D95">
        <w:rPr>
          <w:rFonts w:ascii="Palatino Linotype" w:hAnsi="Palatino Linotype" w:cs="TimesNewRomanPSMT"/>
          <w:i/>
          <w:sz w:val="22"/>
          <w:szCs w:val="20"/>
        </w:rPr>
        <w:lastRenderedPageBreak/>
        <w:t>Πάντα (ή ἅπαντα) κοινὰ:</w:t>
      </w:r>
      <w:r w:rsidRPr="00AB7D95">
        <w:rPr>
          <w:rFonts w:ascii="Palatino Linotype" w:hAnsi="Palatino Linotype" w:cs="TimesNewRomanPSMT"/>
          <w:sz w:val="20"/>
          <w:szCs w:val="20"/>
        </w:rPr>
        <w:t xml:space="preserve"> </w:t>
      </w:r>
      <w:r w:rsidR="00F74CD7" w:rsidRPr="00AB7D95">
        <w:rPr>
          <w:rFonts w:ascii="Palatino Linotype" w:hAnsi="Palatino Linotype" w:cs="TimesNewRomanPSMT"/>
          <w:sz w:val="20"/>
          <w:szCs w:val="20"/>
        </w:rPr>
        <w:t>Πλάτων</w:t>
      </w:r>
      <w:r w:rsidRPr="00AB7D95">
        <w:rPr>
          <w:rFonts w:ascii="Palatino Linotype" w:hAnsi="Palatino Linotype" w:cs="TimesNewRomanPSMT"/>
          <w:sz w:val="20"/>
          <w:szCs w:val="20"/>
        </w:rPr>
        <w:t xml:space="preserve">, </w:t>
      </w:r>
      <w:r w:rsidR="00F74CD7" w:rsidRPr="00AB7D95">
        <w:rPr>
          <w:rFonts w:ascii="Palatino Linotype" w:hAnsi="Palatino Linotype" w:cs="TimesNewRomanPS-ItalicMT"/>
          <w:i/>
          <w:iCs/>
          <w:sz w:val="20"/>
          <w:szCs w:val="20"/>
        </w:rPr>
        <w:t>Κριτ</w:t>
      </w:r>
      <w:r w:rsidRPr="00AB7D95">
        <w:rPr>
          <w:rFonts w:ascii="Palatino Linotype" w:hAnsi="Palatino Linotype" w:cs="TimesNewRomanPS-ItalicMT"/>
          <w:i/>
          <w:iCs/>
          <w:sz w:val="20"/>
          <w:szCs w:val="20"/>
        </w:rPr>
        <w:t xml:space="preserve">. </w:t>
      </w:r>
      <w:r w:rsidRPr="00AB7D95">
        <w:rPr>
          <w:rFonts w:ascii="Palatino Linotype" w:hAnsi="Palatino Linotype" w:cs="TimesNewRomanPSMT"/>
          <w:sz w:val="20"/>
          <w:szCs w:val="20"/>
        </w:rPr>
        <w:t>110</w:t>
      </w:r>
      <w:r w:rsidRPr="00AB7D95">
        <w:rPr>
          <w:rFonts w:ascii="Palatino Linotype" w:hAnsi="Palatino Linotype" w:cs="TimesNewRomanPSMT"/>
          <w:sz w:val="20"/>
          <w:szCs w:val="20"/>
          <w:lang w:val="en-US"/>
        </w:rPr>
        <w:t>D</w:t>
      </w:r>
      <w:r w:rsidR="00F74CD7" w:rsidRPr="00AB7D95">
        <w:rPr>
          <w:rFonts w:ascii="Palatino Linotype" w:hAnsi="Palatino Linotype" w:cs="TimesNewRomanPSMT"/>
          <w:sz w:val="20"/>
          <w:szCs w:val="20"/>
        </w:rPr>
        <w:t>.</w:t>
      </w:r>
      <w:r w:rsidRPr="00AB7D95">
        <w:rPr>
          <w:rFonts w:ascii="Palatino Linotype" w:hAnsi="Palatino Linotype" w:cs="TimesNewRomanPSMT"/>
          <w:sz w:val="20"/>
          <w:szCs w:val="20"/>
        </w:rPr>
        <w:t xml:space="preserve"> </w:t>
      </w:r>
      <w:r w:rsidR="00F74CD7" w:rsidRPr="00AB7D95">
        <w:rPr>
          <w:rFonts w:ascii="Palatino Linotype" w:hAnsi="Palatino Linotype" w:cs="TimesNewRomanPS-ItalicMT"/>
          <w:i/>
          <w:iCs/>
          <w:sz w:val="20"/>
          <w:szCs w:val="20"/>
        </w:rPr>
        <w:t>Πολ</w:t>
      </w:r>
      <w:r w:rsidRPr="00AB7D95">
        <w:rPr>
          <w:rFonts w:ascii="Palatino Linotype" w:hAnsi="Palatino Linotype" w:cs="TimesNewRomanPS-ItalicMT"/>
          <w:i/>
          <w:iCs/>
          <w:sz w:val="20"/>
          <w:szCs w:val="20"/>
          <w:lang w:val="en-US"/>
        </w:rPr>
        <w:t>.</w:t>
      </w:r>
      <w:r w:rsidRPr="00AB7D95">
        <w:rPr>
          <w:rFonts w:ascii="Palatino Linotype" w:hAnsi="Palatino Linotype" w:cs="TimesNewRomanPSMT"/>
          <w:sz w:val="20"/>
          <w:szCs w:val="20"/>
          <w:lang w:val="en-US"/>
        </w:rPr>
        <w:t>5.464D, 8.543B</w:t>
      </w:r>
      <w:r w:rsidR="00F74CD7" w:rsidRPr="00AB7D95">
        <w:rPr>
          <w:rFonts w:ascii="Palatino Linotype" w:hAnsi="Palatino Linotype" w:cs="TimesNewRomanPSMT"/>
          <w:sz w:val="20"/>
          <w:szCs w:val="20"/>
          <w:lang w:val="en-US"/>
        </w:rPr>
        <w:t>.</w:t>
      </w:r>
      <w:r w:rsidRPr="00AB7D95">
        <w:rPr>
          <w:rFonts w:ascii="Palatino Linotype" w:hAnsi="Palatino Linotype" w:cs="TimesNewRomanPSMT"/>
          <w:sz w:val="20"/>
          <w:szCs w:val="20"/>
          <w:lang w:val="en-US"/>
        </w:rPr>
        <w:t xml:space="preserve"> Cicero, </w:t>
      </w:r>
      <w:r w:rsidRPr="00AB7D95">
        <w:rPr>
          <w:rFonts w:ascii="Palatino Linotype" w:hAnsi="Palatino Linotype" w:cs="TimesNewRomanPS-ItalicMT"/>
          <w:i/>
          <w:iCs/>
          <w:sz w:val="20"/>
          <w:szCs w:val="20"/>
          <w:lang w:val="en-US"/>
        </w:rPr>
        <w:t>Off</w:t>
      </w:r>
      <w:r w:rsidRPr="00AB7D95">
        <w:rPr>
          <w:rFonts w:ascii="Palatino Linotype" w:hAnsi="Palatino Linotype" w:cs="TimesNewRomanPSMT"/>
          <w:sz w:val="20"/>
          <w:szCs w:val="20"/>
          <w:lang w:val="en-US"/>
        </w:rPr>
        <w:t>. 1.16.51</w:t>
      </w:r>
      <w:r w:rsidR="00F74CD7" w:rsidRPr="00AB7D95">
        <w:rPr>
          <w:rFonts w:ascii="Palatino Linotype" w:hAnsi="Palatino Linotype" w:cs="TimesNewRomanPSMT"/>
          <w:sz w:val="20"/>
          <w:szCs w:val="20"/>
          <w:lang w:val="en-US"/>
        </w:rPr>
        <w:t>.</w:t>
      </w:r>
      <w:r w:rsidRPr="00AB7D95">
        <w:rPr>
          <w:rFonts w:ascii="Palatino Linotype" w:hAnsi="Palatino Linotype" w:cs="TimesNewRomanPSMT"/>
          <w:sz w:val="20"/>
          <w:szCs w:val="20"/>
          <w:lang w:val="en-US"/>
        </w:rPr>
        <w:t xml:space="preserve"> </w:t>
      </w:r>
      <w:r w:rsidR="00F74CD7" w:rsidRPr="00AB7D95">
        <w:rPr>
          <w:rFonts w:ascii="Palatino Linotype" w:hAnsi="Palatino Linotype" w:cs="TimesNewRomanPSMT"/>
          <w:sz w:val="20"/>
          <w:szCs w:val="20"/>
        </w:rPr>
        <w:t>Στράβων</w:t>
      </w:r>
      <w:r w:rsidRPr="00AB7D95">
        <w:rPr>
          <w:rFonts w:ascii="Palatino Linotype" w:hAnsi="Palatino Linotype" w:cs="TimesNewRomanPSMT"/>
          <w:sz w:val="20"/>
          <w:szCs w:val="20"/>
        </w:rPr>
        <w:t xml:space="preserve">, </w:t>
      </w:r>
      <w:r w:rsidR="00F74CD7" w:rsidRPr="00AB7D95">
        <w:rPr>
          <w:rFonts w:ascii="Palatino Linotype" w:hAnsi="Palatino Linotype" w:cs="TimesNewRomanPS-ItalicMT"/>
          <w:i/>
          <w:iCs/>
          <w:sz w:val="20"/>
          <w:szCs w:val="20"/>
        </w:rPr>
        <w:t>Γεωγρ</w:t>
      </w:r>
      <w:r w:rsidRPr="00AB7D95">
        <w:rPr>
          <w:rFonts w:ascii="Palatino Linotype" w:hAnsi="Palatino Linotype" w:cs="TimesNewRomanPSMT"/>
          <w:sz w:val="20"/>
          <w:szCs w:val="20"/>
        </w:rPr>
        <w:t>. 7.3.9</w:t>
      </w:r>
      <w:r w:rsidR="00F74CD7" w:rsidRPr="00AB7D95">
        <w:rPr>
          <w:rFonts w:ascii="Palatino Linotype" w:hAnsi="Palatino Linotype" w:cs="TimesNewRomanPSMT"/>
          <w:sz w:val="20"/>
          <w:szCs w:val="20"/>
        </w:rPr>
        <w:t>.</w:t>
      </w:r>
      <w:r w:rsidRPr="00AB7D95">
        <w:rPr>
          <w:rFonts w:ascii="Palatino Linotype" w:hAnsi="Palatino Linotype" w:cs="TimesNewRomanPSMT"/>
          <w:sz w:val="20"/>
          <w:szCs w:val="20"/>
        </w:rPr>
        <w:t xml:space="preserve"> </w:t>
      </w:r>
      <w:r w:rsidR="00F74CD7" w:rsidRPr="00AB7D95">
        <w:rPr>
          <w:rFonts w:ascii="Palatino Linotype" w:hAnsi="Palatino Linotype" w:cs="TimesNewRomanPSMT"/>
          <w:sz w:val="20"/>
          <w:szCs w:val="20"/>
        </w:rPr>
        <w:t>Πορφύριος</w:t>
      </w:r>
      <w:r w:rsidRPr="00AB7D95">
        <w:rPr>
          <w:rFonts w:ascii="Palatino Linotype" w:hAnsi="Palatino Linotype" w:cs="TimesNewRomanPSMT"/>
          <w:sz w:val="20"/>
          <w:szCs w:val="20"/>
        </w:rPr>
        <w:t xml:space="preserve">, </w:t>
      </w:r>
      <w:r w:rsidR="00F74CD7" w:rsidRPr="00AB7D95">
        <w:rPr>
          <w:rFonts w:ascii="Palatino Linotype" w:hAnsi="Palatino Linotype" w:cs="TimesNewRomanPS-ItalicMT"/>
          <w:i/>
          <w:iCs/>
          <w:sz w:val="20"/>
          <w:szCs w:val="20"/>
        </w:rPr>
        <w:t xml:space="preserve">Βίος Πυθαγόρα </w:t>
      </w:r>
      <w:r w:rsidRPr="00AB7D95">
        <w:rPr>
          <w:rFonts w:ascii="Palatino Linotype" w:hAnsi="Palatino Linotype" w:cs="TimesNewRomanPSMT"/>
          <w:sz w:val="20"/>
          <w:szCs w:val="20"/>
        </w:rPr>
        <w:t>20</w:t>
      </w:r>
      <w:r w:rsidR="00F74CD7" w:rsidRPr="00AB7D95">
        <w:rPr>
          <w:rFonts w:ascii="Palatino Linotype" w:hAnsi="Palatino Linotype" w:cs="TimesNewRomanPSMT"/>
          <w:sz w:val="20"/>
          <w:szCs w:val="20"/>
        </w:rPr>
        <w:t>.Φίλων</w:t>
      </w:r>
      <w:r w:rsidRPr="00AB7D95">
        <w:rPr>
          <w:rFonts w:ascii="Palatino Linotype" w:hAnsi="Palatino Linotype" w:cs="TimesNewRomanPSMT"/>
          <w:sz w:val="20"/>
          <w:szCs w:val="20"/>
        </w:rPr>
        <w:t xml:space="preserve">, </w:t>
      </w:r>
      <w:r w:rsidR="00F74CD7" w:rsidRPr="00AB7D95">
        <w:rPr>
          <w:rFonts w:ascii="Palatino Linotype" w:hAnsi="Palatino Linotype" w:cs="TimesNewRomanPS-ItalicMT"/>
          <w:i/>
          <w:iCs/>
          <w:sz w:val="20"/>
          <w:szCs w:val="20"/>
        </w:rPr>
        <w:t>Υποθ</w:t>
      </w:r>
      <w:r w:rsidR="00F74CD7" w:rsidRPr="00AB7D95">
        <w:rPr>
          <w:rFonts w:ascii="Palatino Linotype" w:hAnsi="Palatino Linotype" w:cs="TimesNewRomanPSMT"/>
          <w:sz w:val="20"/>
          <w:szCs w:val="20"/>
        </w:rPr>
        <w:t>. 11.4 (</w:t>
      </w:r>
      <w:r w:rsidRPr="00AB7D95">
        <w:rPr>
          <w:rFonts w:ascii="Palatino Linotype" w:hAnsi="Palatino Linotype" w:cs="TimesNewRomanPSMT"/>
          <w:sz w:val="20"/>
          <w:szCs w:val="20"/>
        </w:rPr>
        <w:t>συνδυασμός με [3</w:t>
      </w:r>
      <w:r w:rsidRPr="00AB7D95">
        <w:rPr>
          <w:rFonts w:ascii="Palatino Linotype" w:hAnsi="Palatino Linotype" w:cs="TimesNewRomanPSMT"/>
          <w:sz w:val="20"/>
          <w:szCs w:val="20"/>
          <w:lang w:val="en-US"/>
        </w:rPr>
        <w:t>a</w:t>
      </w:r>
      <w:r w:rsidRPr="00AB7D95">
        <w:rPr>
          <w:rFonts w:ascii="Palatino Linotype" w:hAnsi="Palatino Linotype" w:cs="TimesNewRomanPSMT"/>
          <w:sz w:val="20"/>
          <w:szCs w:val="20"/>
        </w:rPr>
        <w:t>])</w:t>
      </w:r>
    </w:p>
    <w:p w:rsidR="00CA59A9" w:rsidRPr="00AB7D95" w:rsidRDefault="00BD177F" w:rsidP="00BB24C2">
      <w:pPr>
        <w:numPr>
          <w:ilvl w:val="0"/>
          <w:numId w:val="2"/>
        </w:numPr>
        <w:autoSpaceDE w:val="0"/>
        <w:autoSpaceDN w:val="0"/>
        <w:adjustRightInd w:val="0"/>
        <w:jc w:val="both"/>
        <w:rPr>
          <w:rFonts w:ascii="Palatino Linotype" w:hAnsi="Palatino Linotype"/>
          <w:sz w:val="22"/>
        </w:rPr>
      </w:pPr>
      <w:r w:rsidRPr="00AB7D95">
        <w:rPr>
          <w:rFonts w:ascii="Palatino Linotype" w:hAnsi="Palatino Linotype"/>
          <w:sz w:val="22"/>
        </w:rPr>
        <w:t xml:space="preserve">Βεβαίως όπως ως </w:t>
      </w:r>
      <w:r w:rsidRPr="00AB7D95">
        <w:rPr>
          <w:rFonts w:ascii="Palatino Linotype" w:hAnsi="Palatino Linotype"/>
          <w:i/>
          <w:sz w:val="22"/>
        </w:rPr>
        <w:t>πλησίον</w:t>
      </w:r>
      <w:r w:rsidRPr="00AB7D95">
        <w:rPr>
          <w:rFonts w:ascii="Palatino Linotype" w:hAnsi="Palatino Linotype"/>
          <w:sz w:val="22"/>
        </w:rPr>
        <w:t xml:space="preserve"> στον Ιουδαϊσμό θεωρούνταν ο ομοεθνής και μάλιστα ο ομόπιστος φίλοι στον ελληνορωμαϊκό κόσμο άνθρωποι του ιδίου στάτους και όχι οι δούλοι, οι γυναίκες και άλλα όντα τα οποία συμμετέχουν στην χριστιανική κοινότητα ισότιμα ασπαζόμενοι ο ένας τον άλλον και μεταλαμβάνοντας από το ίδιο Ποτήρι, έθος που δεν υπήρχε ούτε στον Ιουδαϊσμό και το πασχάλιο δείπνο του.</w:t>
      </w:r>
    </w:p>
    <w:p w:rsidR="00F74CD7" w:rsidRPr="00AB7D95" w:rsidRDefault="00BD177F" w:rsidP="00BB24C2">
      <w:pPr>
        <w:numPr>
          <w:ilvl w:val="0"/>
          <w:numId w:val="2"/>
        </w:numPr>
        <w:autoSpaceDE w:val="0"/>
        <w:autoSpaceDN w:val="0"/>
        <w:adjustRightInd w:val="0"/>
        <w:jc w:val="both"/>
        <w:rPr>
          <w:rFonts w:ascii="Palatino Linotype" w:hAnsi="Palatino Linotype" w:cs="TimesNewRomanPSMT"/>
          <w:sz w:val="20"/>
          <w:szCs w:val="20"/>
        </w:rPr>
      </w:pPr>
      <w:r w:rsidRPr="00AB7D95">
        <w:rPr>
          <w:rFonts w:ascii="Palatino Linotype" w:hAnsi="Palatino Linotype"/>
          <w:sz w:val="22"/>
        </w:rPr>
        <w:t xml:space="preserve">Ταυτόχρονα </w:t>
      </w:r>
      <w:r w:rsidR="00CA59A9" w:rsidRPr="00AB7D95">
        <w:rPr>
          <w:rFonts w:ascii="Palatino Linotype" w:hAnsi="Palatino Linotype"/>
          <w:sz w:val="22"/>
        </w:rPr>
        <w:t xml:space="preserve">στον Λκ. </w:t>
      </w:r>
      <w:r w:rsidRPr="00AB7D95">
        <w:rPr>
          <w:rFonts w:ascii="Palatino Linotype" w:hAnsi="Palatino Linotype"/>
          <w:sz w:val="22"/>
        </w:rPr>
        <w:t>η οικία (&lt; οικονομία) γίνεται το νέο πνευματικό-πολιστικό κέντρο του λαού του Θεού (</w:t>
      </w:r>
      <w:r w:rsidRPr="00AB7D95">
        <w:rPr>
          <w:rFonts w:ascii="Palatino Linotype" w:hAnsi="Palatino Linotype" w:cs="TimesNewRomanPSMT"/>
          <w:sz w:val="22"/>
          <w:lang w:val="en-US"/>
        </w:rPr>
        <w:t>Joel</w:t>
      </w:r>
      <w:r w:rsidRPr="00AB7D95">
        <w:rPr>
          <w:rFonts w:ascii="Palatino Linotype" w:hAnsi="Palatino Linotype" w:cs="TimesNewRomanPSMT"/>
          <w:sz w:val="22"/>
        </w:rPr>
        <w:t xml:space="preserve"> </w:t>
      </w:r>
      <w:r w:rsidRPr="00AB7D95">
        <w:rPr>
          <w:rFonts w:ascii="Palatino Linotype" w:hAnsi="Palatino Linotype" w:cs="TimesNewRomanPSMT"/>
          <w:sz w:val="22"/>
          <w:lang w:val="en-US"/>
        </w:rPr>
        <w:t>Green</w:t>
      </w:r>
      <w:r w:rsidR="00ED7679" w:rsidRPr="00AB7D95">
        <w:rPr>
          <w:rStyle w:val="a4"/>
          <w:rFonts w:ascii="Palatino Linotype" w:hAnsi="Palatino Linotype" w:cs="TimesNewRomanPSMT"/>
          <w:sz w:val="22"/>
          <w:lang w:val="en-US"/>
        </w:rPr>
        <w:footnoteReference w:id="31"/>
      </w:r>
      <w:r w:rsidRPr="00AB7D95">
        <w:rPr>
          <w:rFonts w:ascii="Palatino Linotype" w:hAnsi="Palatino Linotype" w:cs="TimesNewRomanPSMT"/>
          <w:sz w:val="22"/>
        </w:rPr>
        <w:t>). Πρόκειται για μία κοινωνία που ενσαρκώνει και ακτινοβολεί τη νέα κοσμική-οικονομική τάξη της αντεστραμμένης πυραμίδας στην οποία ο δεσπότης-ο κύριος παρότι ένθρονος στον ουρανό κυρίαρχος του σύμπαντος βρίσκεται στο βάθος ως διάκονος και δούλος. Μέχρι σήμερα ο τόπος υποδοχής του ξένου ονομάζεται αρχονταρίκι. Το δόσιμο στον άλλο δεν αναμένει αντί-δωρο (όπως ήταν τυπικό στην ρωμαϊκή κοινωνία [</w:t>
      </w:r>
      <w:r w:rsidRPr="00AB7D95">
        <w:rPr>
          <w:rFonts w:ascii="Palatino Linotype" w:hAnsi="Palatino Linotype" w:cs="TimesNewRomanPSMT"/>
          <w:sz w:val="22"/>
          <w:lang w:val="en-US"/>
        </w:rPr>
        <w:t>balanced</w:t>
      </w:r>
      <w:r w:rsidRPr="00AB7D95">
        <w:rPr>
          <w:rFonts w:ascii="Palatino Linotype" w:hAnsi="Palatino Linotype" w:cs="TimesNewRomanPSMT"/>
          <w:sz w:val="22"/>
        </w:rPr>
        <w:t xml:space="preserve"> </w:t>
      </w:r>
      <w:r w:rsidRPr="00AB7D95">
        <w:rPr>
          <w:rFonts w:ascii="Palatino Linotype" w:hAnsi="Palatino Linotype" w:cs="TimesNewRomanPSMT"/>
          <w:sz w:val="22"/>
          <w:lang w:val="en-US"/>
        </w:rPr>
        <w:t>reciprocity</w:t>
      </w:r>
      <w:r w:rsidRPr="00AB7D95">
        <w:rPr>
          <w:rFonts w:ascii="Palatino Linotype" w:hAnsi="Palatino Linotype" w:cs="TimesNewRomanPSMT"/>
          <w:sz w:val="22"/>
        </w:rPr>
        <w:t xml:space="preserve">]) καθώς ισχύει το: </w:t>
      </w:r>
      <w:r w:rsidRPr="00AB7D95">
        <w:rPr>
          <w:rFonts w:ascii="Palatino Linotype" w:hAnsi="Palatino Linotype" w:cs="SBL Greek"/>
          <w:i/>
          <w:noProof w:val="0"/>
          <w:sz w:val="22"/>
          <w:szCs w:val="22"/>
          <w:lang w:bidi="he-IL"/>
        </w:rPr>
        <w:t>Γίνεσθε ο</w:t>
      </w:r>
      <w:r w:rsidR="00D7235B">
        <w:rPr>
          <w:rFonts w:ascii="Palatino Linotype" w:hAnsi="Palatino Linotype" w:cs="SBL Greek"/>
          <w:i/>
          <w:noProof w:val="0"/>
          <w:sz w:val="22"/>
          <w:szCs w:val="22"/>
          <w:lang w:bidi="he-IL"/>
        </w:rPr>
        <w:t>ἰκτίρμονες καθὼς [καὶ] ὁ Π</w:t>
      </w:r>
      <w:r w:rsidRPr="00AB7D95">
        <w:rPr>
          <w:rFonts w:ascii="Palatino Linotype" w:hAnsi="Palatino Linotype" w:cs="SBL Greek"/>
          <w:i/>
          <w:noProof w:val="0"/>
          <w:sz w:val="22"/>
          <w:szCs w:val="22"/>
          <w:lang w:bidi="he-IL"/>
        </w:rPr>
        <w:t>ατὴρ ὑμῶν οἰκτίρμων ἐστίν</w:t>
      </w:r>
      <w:r w:rsidRPr="00AB7D95">
        <w:rPr>
          <w:rFonts w:ascii="Arial" w:hAnsi="Arial" w:cs="Arial"/>
          <w:noProof w:val="0"/>
          <w:sz w:val="20"/>
          <w:szCs w:val="20"/>
          <w:lang w:bidi="he-IL"/>
        </w:rPr>
        <w:t xml:space="preserve"> </w:t>
      </w:r>
      <w:r w:rsidRPr="00AB7D95">
        <w:rPr>
          <w:rFonts w:ascii="Palatino Linotype" w:hAnsi="Palatino Linotype" w:cs="TimesNewRomanPSMT"/>
          <w:sz w:val="22"/>
        </w:rPr>
        <w:t>(6, 36). Σημειωτέον ότι το χαρακτηριστικό όνομα του Θεού είναι Πατέρας και όχι Δεσπότης, Κύριος, Βασιλεύς όπως στο</w:t>
      </w:r>
      <w:r w:rsidR="00F74CD7" w:rsidRPr="00AB7D95">
        <w:rPr>
          <w:rFonts w:ascii="Palatino Linotype" w:hAnsi="Palatino Linotype" w:cs="TimesNewRomanPSMT"/>
          <w:sz w:val="22"/>
        </w:rPr>
        <w:t>ν Ιουδαϊσμό αλλά και στο Ισλάμ</w:t>
      </w:r>
      <w:r w:rsidRPr="00AB7D95">
        <w:rPr>
          <w:rFonts w:ascii="Palatino Linotype" w:hAnsi="Palatino Linotype" w:cs="TimesNewRomanPSMT"/>
          <w:sz w:val="22"/>
        </w:rPr>
        <w:t>.</w:t>
      </w:r>
      <w:r w:rsidRPr="00AB7D95">
        <w:rPr>
          <w:rFonts w:ascii="Palatino Linotype" w:hAnsi="Palatino Linotype" w:cs="TimesNewRomanPSMT"/>
          <w:sz w:val="20"/>
          <w:szCs w:val="20"/>
        </w:rPr>
        <w:t xml:space="preserve"> </w:t>
      </w:r>
    </w:p>
    <w:p w:rsidR="00BD177F" w:rsidRPr="00AB7D95" w:rsidRDefault="00BD177F" w:rsidP="00BD177F">
      <w:pPr>
        <w:numPr>
          <w:ilvl w:val="0"/>
          <w:numId w:val="2"/>
        </w:numPr>
        <w:autoSpaceDE w:val="0"/>
        <w:autoSpaceDN w:val="0"/>
        <w:adjustRightInd w:val="0"/>
        <w:jc w:val="both"/>
        <w:rPr>
          <w:rFonts w:ascii="Palatino Linotype" w:hAnsi="Palatino Linotype" w:cs="TimesNewRomanPSMT"/>
          <w:sz w:val="20"/>
          <w:szCs w:val="20"/>
        </w:rPr>
      </w:pPr>
      <w:r w:rsidRPr="00AB7D95">
        <w:rPr>
          <w:rFonts w:ascii="Palatino Linotype" w:hAnsi="Palatino Linotype" w:cs="TimesNewRomanPSMT"/>
          <w:sz w:val="22"/>
        </w:rPr>
        <w:t xml:space="preserve">Συγκρίνοντας την οικονομία της πρώτης κοινότητας με αυτή των πυθαγόρειων και τους κοινοβιάτες του </w:t>
      </w:r>
      <w:r w:rsidRPr="00AB7D95">
        <w:rPr>
          <w:rFonts w:ascii="Palatino Linotype" w:hAnsi="Palatino Linotype" w:cs="TimesNewRomanPSMT"/>
          <w:sz w:val="22"/>
          <w:lang w:val="en-US"/>
        </w:rPr>
        <w:t>Kh</w:t>
      </w:r>
      <w:r w:rsidRPr="00AB7D95">
        <w:rPr>
          <w:rFonts w:ascii="Palatino Linotype" w:hAnsi="Palatino Linotype" w:cs="TimesNewRomanPSMT"/>
          <w:sz w:val="22"/>
        </w:rPr>
        <w:t>î</w:t>
      </w:r>
      <w:r w:rsidRPr="00AB7D95">
        <w:rPr>
          <w:rFonts w:ascii="Palatino Linotype" w:hAnsi="Palatino Linotype" w:cs="TimesNewRomanPSMT"/>
          <w:sz w:val="22"/>
          <w:lang w:val="en-US"/>
        </w:rPr>
        <w:t>rbet</w:t>
      </w:r>
      <w:r w:rsidRPr="00AB7D95">
        <w:rPr>
          <w:rFonts w:ascii="Palatino Linotype" w:hAnsi="Palatino Linotype" w:cs="TimesNewRomanPSMT"/>
          <w:sz w:val="22"/>
        </w:rPr>
        <w:t xml:space="preserve"> </w:t>
      </w:r>
      <w:r w:rsidRPr="00AB7D95">
        <w:rPr>
          <w:rFonts w:ascii="Palatino Linotype" w:hAnsi="Palatino Linotype" w:cs="TimesNewRomanPSMT"/>
          <w:sz w:val="22"/>
          <w:lang w:val="en-US"/>
        </w:rPr>
        <w:t>Qumran</w:t>
      </w:r>
      <w:r w:rsidRPr="00AB7D95">
        <w:rPr>
          <w:rFonts w:ascii="Palatino Linotype" w:hAnsi="Palatino Linotype" w:cs="TimesNewRomanPSMT"/>
          <w:sz w:val="22"/>
        </w:rPr>
        <w:t xml:space="preserve"> και ιδίως τις διατάξεις 1</w:t>
      </w:r>
      <w:r w:rsidRPr="00AB7D95">
        <w:rPr>
          <w:rFonts w:ascii="Palatino Linotype" w:hAnsi="Palatino Linotype" w:cs="TimesNewRomanPSMT"/>
          <w:sz w:val="22"/>
          <w:lang w:val="en-US"/>
        </w:rPr>
        <w:t>QS</w:t>
      </w:r>
      <w:r w:rsidRPr="00AB7D95">
        <w:rPr>
          <w:rFonts w:ascii="Palatino Linotype" w:hAnsi="Palatino Linotype" w:cs="TimesNewRomanPSMT"/>
          <w:sz w:val="22"/>
        </w:rPr>
        <w:t xml:space="preserve"> 6:24–25.</w:t>
      </w:r>
      <w:r w:rsidRPr="00AB7D95">
        <w:rPr>
          <w:rFonts w:ascii="Palatino Linotype" w:hAnsi="Palatino Linotype" w:cs="TimesNewRomanPSMT"/>
          <w:sz w:val="22"/>
          <w:szCs w:val="16"/>
        </w:rPr>
        <w:t>78</w:t>
      </w:r>
      <w:r w:rsidRPr="00AB7D95">
        <w:rPr>
          <w:rFonts w:ascii="Palatino Linotype" w:hAnsi="Palatino Linotype" w:cs="TimesNewRomanPSMT"/>
          <w:sz w:val="22"/>
        </w:rPr>
        <w:t xml:space="preserve"> </w:t>
      </w:r>
      <w:r w:rsidR="00F74CD7" w:rsidRPr="00AB7D95">
        <w:rPr>
          <w:rFonts w:ascii="Palatino Linotype" w:hAnsi="Palatino Linotype" w:cs="TimesNewRomanPSMT"/>
          <w:sz w:val="22"/>
        </w:rPr>
        <w:t xml:space="preserve">διαπιστώνονται οι </w:t>
      </w:r>
      <w:r w:rsidRPr="00AB7D95">
        <w:rPr>
          <w:rFonts w:ascii="Palatino Linotype" w:hAnsi="Palatino Linotype" w:cs="TimesNewRomanPSMT"/>
          <w:sz w:val="22"/>
        </w:rPr>
        <w:t>εξής διαφορές: η χριστιανική κοινότητα είναι ανοικτή στους εκτός (</w:t>
      </w:r>
      <w:r w:rsidRPr="00AB7D95">
        <w:rPr>
          <w:rFonts w:ascii="Palatino Linotype" w:hAnsi="Palatino Linotype" w:cs="TimesNewRomanPSMT"/>
          <w:sz w:val="22"/>
          <w:lang w:val="en-US"/>
        </w:rPr>
        <w:t>outsiders</w:t>
      </w:r>
      <w:r w:rsidRPr="00AB7D95">
        <w:rPr>
          <w:rFonts w:ascii="Palatino Linotype" w:hAnsi="Palatino Linotype" w:cs="TimesNewRomanPSMT"/>
          <w:sz w:val="22"/>
        </w:rPr>
        <w:t>) της Διαθήκης και μάλιστα εκείνους τους οποίους το Κουμράν θεωρούσε αντικείμενο μίσους ως «ακάθαρτους». Δεν διεφύλλασε μυστικά και μυστήρια ούτε προέβλεπε πολυχρόνια εισαγωγική διαδιακασία (μύηση). Σε κάθε περίπτωση το μοίρασμα δεν αφορούσε μόνον τους εντός αλλά όλους.</w:t>
      </w:r>
    </w:p>
    <w:p w:rsidR="00BD177F" w:rsidRPr="00AB7D95" w:rsidRDefault="00BD177F" w:rsidP="00BD177F">
      <w:pPr>
        <w:autoSpaceDE w:val="0"/>
        <w:autoSpaceDN w:val="0"/>
        <w:adjustRightInd w:val="0"/>
        <w:jc w:val="both"/>
        <w:rPr>
          <w:rFonts w:ascii="Palatino Linotype" w:hAnsi="Palatino Linotype" w:cs="TimesNewRomanPSMT"/>
          <w:sz w:val="22"/>
        </w:rPr>
      </w:pPr>
    </w:p>
    <w:p w:rsidR="00034DFA" w:rsidRPr="00AB7D95" w:rsidRDefault="00BD177F" w:rsidP="00BD177F">
      <w:pPr>
        <w:autoSpaceDE w:val="0"/>
        <w:autoSpaceDN w:val="0"/>
        <w:adjustRightInd w:val="0"/>
        <w:jc w:val="both"/>
        <w:rPr>
          <w:rFonts w:ascii="Palatino Linotype" w:hAnsi="Palatino Linotype" w:cs="TimesNewRomanPSMT"/>
          <w:sz w:val="22"/>
        </w:rPr>
      </w:pPr>
      <w:r w:rsidRPr="00AB7D95">
        <w:rPr>
          <w:rFonts w:ascii="Palatino Linotype" w:hAnsi="Palatino Linotype" w:cs="TimesNewRomanPSMT"/>
          <w:sz w:val="22"/>
        </w:rPr>
        <w:t>Δυστυχώς η ριζοσπαστικότητα της εντολής του Χριστού</w:t>
      </w:r>
      <w:r w:rsidR="00CA59A9" w:rsidRPr="00AB7D95">
        <w:rPr>
          <w:rFonts w:ascii="Palatino Linotype" w:hAnsi="Palatino Linotype" w:cs="TimesNewRomanPSMT"/>
          <w:sz w:val="22"/>
        </w:rPr>
        <w:t xml:space="preserve"> </w:t>
      </w:r>
      <w:r w:rsidRPr="00AB7D95">
        <w:rPr>
          <w:rFonts w:ascii="Palatino Linotype" w:hAnsi="Palatino Linotype" w:cs="TimesNewRomanPSMT"/>
          <w:sz w:val="22"/>
        </w:rPr>
        <w:t>σχετικά με τον πλούτο και την ιδιοκτησία σχε</w:t>
      </w:r>
      <w:r w:rsidR="00F74CD7" w:rsidRPr="00AB7D95">
        <w:rPr>
          <w:rFonts w:ascii="Palatino Linotype" w:hAnsi="Palatino Linotype" w:cs="TimesNewRomanPSMT"/>
          <w:sz w:val="22"/>
        </w:rPr>
        <w:t xml:space="preserve">τικοποιήθηκε </w:t>
      </w:r>
      <w:r w:rsidRPr="00AB7D95">
        <w:rPr>
          <w:rFonts w:ascii="Palatino Linotype" w:hAnsi="Palatino Linotype" w:cs="TimesNewRomanPSMT"/>
          <w:sz w:val="22"/>
        </w:rPr>
        <w:t xml:space="preserve">καθώς τα λόγια </w:t>
      </w:r>
      <w:r w:rsidR="00EF063E" w:rsidRPr="00AB7D95">
        <w:rPr>
          <w:rFonts w:ascii="Palatino Linotype" w:hAnsi="Palatino Linotype" w:cs="TimesNewRomanPSMT"/>
          <w:sz w:val="22"/>
        </w:rPr>
        <w:t xml:space="preserve">του Λουκά ερμηνεύθηκαν </w:t>
      </w:r>
      <w:r w:rsidRPr="00AB7D95">
        <w:rPr>
          <w:rFonts w:ascii="Palatino Linotype" w:hAnsi="Palatino Linotype" w:cs="TimesNewRomanPSMT"/>
          <w:sz w:val="22"/>
        </w:rPr>
        <w:t>επί τη βάσει των εξής αρχών</w:t>
      </w:r>
      <w:r w:rsidR="00F74CD7" w:rsidRPr="00AB7D95">
        <w:rPr>
          <w:rStyle w:val="a4"/>
          <w:rFonts w:ascii="Palatino Linotype" w:hAnsi="Palatino Linotype" w:cs="TimesNewRomanPSMT"/>
          <w:sz w:val="22"/>
        </w:rPr>
        <w:footnoteReference w:id="32"/>
      </w:r>
      <w:r w:rsidRPr="00AB7D95">
        <w:rPr>
          <w:rFonts w:ascii="Palatino Linotype" w:hAnsi="Palatino Linotype" w:cs="TimesNewRomanPSMT"/>
          <w:sz w:val="22"/>
        </w:rPr>
        <w:t xml:space="preserve">: α) </w:t>
      </w:r>
      <w:r w:rsidRPr="00AB7D95">
        <w:rPr>
          <w:rFonts w:ascii="Palatino Linotype" w:hAnsi="Palatino Linotype" w:cs="TimesNewRomanPSMT"/>
          <w:b/>
          <w:sz w:val="22"/>
        </w:rPr>
        <w:t>Πνευματικοποίηση:</w:t>
      </w:r>
      <w:r w:rsidRPr="00AB7D95">
        <w:rPr>
          <w:rFonts w:ascii="Palatino Linotype" w:hAnsi="Palatino Linotype" w:cs="TimesNewRomanPSMT"/>
          <w:sz w:val="22"/>
        </w:rPr>
        <w:t xml:space="preserve"> ο Ιησούς δεν ομιλεί για τον εξωτερικό αλλά τον εσωτερικό πλούτο, την καρδιά που δεν </w:t>
      </w:r>
      <w:r w:rsidR="00ED7679" w:rsidRPr="00AB7D95">
        <w:rPr>
          <w:rFonts w:ascii="Palatino Linotype" w:hAnsi="Palatino Linotype" w:cs="TimesNewRomanPSMT"/>
          <w:sz w:val="22"/>
        </w:rPr>
        <w:t xml:space="preserve">πρέπει να </w:t>
      </w:r>
      <w:r w:rsidRPr="00AB7D95">
        <w:rPr>
          <w:rFonts w:ascii="Palatino Linotype" w:hAnsi="Palatino Linotype" w:cs="TimesNewRomanPSMT"/>
          <w:sz w:val="22"/>
        </w:rPr>
        <w:t xml:space="preserve">παραμένει </w:t>
      </w:r>
      <w:r w:rsidR="00ED7679" w:rsidRPr="00AB7D95">
        <w:rPr>
          <w:rFonts w:ascii="Palatino Linotype" w:hAnsi="Palatino Linotype" w:cs="TimesNewRomanPSMT"/>
          <w:sz w:val="22"/>
        </w:rPr>
        <w:t>προ</w:t>
      </w:r>
      <w:r w:rsidR="00EF063E" w:rsidRPr="00AB7D95">
        <w:rPr>
          <w:rFonts w:ascii="Palatino Linotype" w:hAnsi="Palatino Linotype" w:cs="TimesNewRomanPSMT"/>
          <w:sz w:val="22"/>
        </w:rPr>
        <w:t>σ</w:t>
      </w:r>
      <w:r w:rsidRPr="00AB7D95">
        <w:rPr>
          <w:rFonts w:ascii="Palatino Linotype" w:hAnsi="Palatino Linotype" w:cs="TimesNewRomanPSMT"/>
          <w:b/>
          <w:i/>
          <w:sz w:val="22"/>
        </w:rPr>
        <w:t>ηλωμένη</w:t>
      </w:r>
      <w:r w:rsidRPr="00AB7D95">
        <w:rPr>
          <w:rFonts w:ascii="Palatino Linotype" w:hAnsi="Palatino Linotype" w:cs="TimesNewRomanPSMT"/>
          <w:sz w:val="22"/>
        </w:rPr>
        <w:t xml:space="preserve"> στα υλικά. Φυσικά αυτή η άποψη δεν έχει κανένα έρεισμα στον ιστορικό Ιησού. β) </w:t>
      </w:r>
      <w:r w:rsidRPr="00AB7D95">
        <w:rPr>
          <w:rFonts w:ascii="Palatino Linotype" w:hAnsi="Palatino Linotype" w:cs="TimesNewRomanPSMT"/>
          <w:b/>
          <w:sz w:val="22"/>
        </w:rPr>
        <w:t>Διαφοροποίηση δύο κόσμων</w:t>
      </w:r>
      <w:r w:rsidRPr="00AB7D95">
        <w:rPr>
          <w:rFonts w:ascii="Palatino Linotype" w:hAnsi="Palatino Linotype" w:cs="TimesNewRomanPSMT"/>
          <w:sz w:val="22"/>
        </w:rPr>
        <w:t>: ήδη στους ραβίνους οι άνθρωποι θεωρούνταν πολίτες δύο κόσμων (του επίγειου και του επουράνιου) και υπηρέτες δύο αφεντικών, κάτι που αρνήθηκε ο Ιησούς.</w:t>
      </w:r>
      <w:r w:rsidR="00CA59A9" w:rsidRPr="00AB7D95">
        <w:rPr>
          <w:rFonts w:ascii="Palatino Linotype" w:hAnsi="Palatino Linotype" w:cs="TimesNewRomanPSMT"/>
          <w:sz w:val="22"/>
        </w:rPr>
        <w:t xml:space="preserve"> γ</w:t>
      </w:r>
      <w:r w:rsidRPr="00AB7D95">
        <w:rPr>
          <w:rFonts w:ascii="Palatino Linotype" w:hAnsi="Palatino Linotype" w:cs="TimesNewRomanPSMT"/>
          <w:sz w:val="22"/>
        </w:rPr>
        <w:t xml:space="preserve">) </w:t>
      </w:r>
      <w:r w:rsidRPr="00AB7D95">
        <w:rPr>
          <w:rFonts w:ascii="Palatino Linotype" w:hAnsi="Palatino Linotype" w:cs="TimesNewRomanPSMT"/>
          <w:b/>
          <w:sz w:val="22"/>
        </w:rPr>
        <w:t>Διαφοροποίηση παραληπτών</w:t>
      </w:r>
      <w:r w:rsidRPr="00AB7D95">
        <w:rPr>
          <w:rFonts w:ascii="Palatino Linotype" w:hAnsi="Palatino Linotype" w:cs="TimesNewRomanPSMT"/>
          <w:sz w:val="22"/>
        </w:rPr>
        <w:t xml:space="preserve">: η απόλυτη άρνηση της ιδιοκτησίας είναι εντολή που δεν απευθύνεται σε όλα τα μέλη της Εκκλησίας αλλά σε θρησκευόμενους </w:t>
      </w:r>
      <w:r w:rsidR="00ED7679" w:rsidRPr="00AB7D95">
        <w:rPr>
          <w:rFonts w:ascii="Palatino Linotype" w:hAnsi="Palatino Linotype" w:cs="TimesNewRomanPSMT"/>
          <w:sz w:val="22"/>
        </w:rPr>
        <w:t>«</w:t>
      </w:r>
      <w:r w:rsidRPr="00AB7D95">
        <w:rPr>
          <w:rFonts w:ascii="Palatino Linotype" w:hAnsi="Palatino Linotype" w:cs="TimesNewRomanPSMT"/>
          <w:sz w:val="22"/>
        </w:rPr>
        <w:t>ευέλπιδες των ειδικών δυνάμεων</w:t>
      </w:r>
      <w:r w:rsidR="00ED7679" w:rsidRPr="00AB7D95">
        <w:rPr>
          <w:rFonts w:ascii="Palatino Linotype" w:hAnsi="Palatino Linotype" w:cs="TimesNewRomanPSMT"/>
          <w:sz w:val="22"/>
        </w:rPr>
        <w:t>»</w:t>
      </w:r>
      <w:r w:rsidRPr="00AB7D95">
        <w:rPr>
          <w:rFonts w:ascii="Palatino Linotype" w:hAnsi="Palatino Linotype" w:cs="TimesNewRomanPSMT"/>
          <w:sz w:val="22"/>
        </w:rPr>
        <w:t xml:space="preserve"> (τους μοναχούς)  ή όπως αλλιώς </w:t>
      </w:r>
      <w:r w:rsidR="00ED7679" w:rsidRPr="00AB7D95">
        <w:rPr>
          <w:rFonts w:ascii="Palatino Linotype" w:hAnsi="Palatino Linotype" w:cs="TimesNewRomanPSMT"/>
          <w:sz w:val="22"/>
        </w:rPr>
        <w:t>«αθλητές υψηλών επιδόσεων». δ) Ω</w:t>
      </w:r>
      <w:r w:rsidRPr="00AB7D95">
        <w:rPr>
          <w:rFonts w:ascii="Palatino Linotype" w:hAnsi="Palatino Linotype" w:cs="TimesNewRomanPSMT"/>
          <w:sz w:val="22"/>
        </w:rPr>
        <w:t>ς μα</w:t>
      </w:r>
      <w:r w:rsidR="00CA59A9" w:rsidRPr="00AB7D95">
        <w:rPr>
          <w:rFonts w:ascii="Palatino Linotype" w:hAnsi="Palatino Linotype" w:cs="TimesNewRomanPSMT"/>
          <w:sz w:val="22"/>
        </w:rPr>
        <w:t>μ</w:t>
      </w:r>
      <w:r w:rsidRPr="00AB7D95">
        <w:rPr>
          <w:rFonts w:ascii="Palatino Linotype" w:hAnsi="Palatino Linotype" w:cs="TimesNewRomanPSMT"/>
          <w:sz w:val="22"/>
        </w:rPr>
        <w:t>ωνάς χαρακτηρίστηκε ο πλούτος που αποκτήθηκε άδικ</w:t>
      </w:r>
      <w:r w:rsidR="00CA59A9" w:rsidRPr="00AB7D95">
        <w:rPr>
          <w:rFonts w:ascii="Palatino Linotype" w:hAnsi="Palatino Linotype" w:cs="TimesNewRomanPSMT"/>
          <w:sz w:val="22"/>
        </w:rPr>
        <w:t>α και εκλάπη από τους φτωχούς. ε</w:t>
      </w:r>
      <w:r w:rsidRPr="00AB7D95">
        <w:rPr>
          <w:rFonts w:ascii="Palatino Linotype" w:hAnsi="Palatino Linotype" w:cs="TimesNewRomanPSMT"/>
          <w:sz w:val="22"/>
        </w:rPr>
        <w:t xml:space="preserve">) Θεωρήθηκε ότι τα λόγια αφορούν σε </w:t>
      </w:r>
      <w:r w:rsidRPr="00AB7D95">
        <w:rPr>
          <w:rFonts w:ascii="Palatino Linotype" w:hAnsi="Palatino Linotype" w:cs="TimesNewRomanPSMT"/>
          <w:b/>
          <w:sz w:val="22"/>
        </w:rPr>
        <w:t>μια εναλλακτική συναλληλική πρωτοκουμουνιστική ιεροσολυμητική κοινότητα</w:t>
      </w:r>
      <w:r w:rsidRPr="00AB7D95">
        <w:rPr>
          <w:rFonts w:ascii="Palatino Linotype" w:hAnsi="Palatino Linotype" w:cs="TimesNewRomanPSMT"/>
          <w:sz w:val="22"/>
        </w:rPr>
        <w:t xml:space="preserve"> (αντίστοιχης του Κουμράν αφού μάλιστα πρωτοχριστιανοί έγιναν και Εσσαίοι)</w:t>
      </w:r>
      <w:r w:rsidR="00CA59A9" w:rsidRPr="00AB7D95">
        <w:rPr>
          <w:rFonts w:ascii="Palatino Linotype" w:hAnsi="Palatino Linotype" w:cs="TimesNewRomanPSMT"/>
          <w:sz w:val="22"/>
        </w:rPr>
        <w:t xml:space="preserve">. Γενικότερα οι αντίστοιχες προ(σ)κλήσεις του Κυρίου θεωρήθηκαν </w:t>
      </w:r>
      <w:r w:rsidRPr="00AB7D95">
        <w:rPr>
          <w:rFonts w:ascii="Palatino Linotype" w:hAnsi="Palatino Linotype" w:cs="TimesNewRomanPSMT"/>
          <w:sz w:val="22"/>
        </w:rPr>
        <w:t>ουτοπικές</w:t>
      </w:r>
      <w:r w:rsidR="004C060F" w:rsidRPr="00AB7D95">
        <w:rPr>
          <w:rFonts w:ascii="Palatino Linotype" w:hAnsi="Palatino Linotype" w:cs="TimesNewRomanPSMT"/>
          <w:sz w:val="22"/>
        </w:rPr>
        <w:t xml:space="preserve"> και έτσι παρέμειναν ανενεργείς</w:t>
      </w:r>
      <w:r w:rsidRPr="00AB7D95">
        <w:rPr>
          <w:rFonts w:ascii="Palatino Linotype" w:hAnsi="Palatino Linotype" w:cs="TimesNewRomanPSMT"/>
          <w:sz w:val="22"/>
        </w:rPr>
        <w:t xml:space="preserve">. </w:t>
      </w:r>
      <w:r w:rsidR="00CA59A9" w:rsidRPr="00AB7D95">
        <w:rPr>
          <w:rFonts w:ascii="Palatino Linotype" w:hAnsi="Palatino Linotype" w:cs="TimesNewRomanPSMT"/>
          <w:sz w:val="22"/>
        </w:rPr>
        <w:t>«</w:t>
      </w:r>
      <w:r w:rsidRPr="00AB7D95">
        <w:rPr>
          <w:rFonts w:ascii="Palatino Linotype" w:hAnsi="Palatino Linotype" w:cs="TimesNewRomanPSMT"/>
          <w:sz w:val="22"/>
        </w:rPr>
        <w:t xml:space="preserve">Για έναν υπουργό οικονομικών δεν είναι δυνατόν να χρησιμοποιηθεί ως μότο </w:t>
      </w:r>
      <w:r w:rsidR="00CA59A9" w:rsidRPr="00AB7D95">
        <w:rPr>
          <w:rFonts w:ascii="Palatino Linotype" w:hAnsi="Palatino Linotype" w:cs="TimesNewRomanPSMT"/>
          <w:sz w:val="22"/>
        </w:rPr>
        <w:t xml:space="preserve">το </w:t>
      </w:r>
      <w:r w:rsidRPr="00AB7D95">
        <w:rPr>
          <w:rFonts w:ascii="Palatino Linotype" w:hAnsi="Palatino Linotype" w:cs="TimesNewRomanPSMT"/>
          <w:i/>
          <w:sz w:val="22"/>
        </w:rPr>
        <w:t>μην μεριμνάτε</w:t>
      </w:r>
      <w:r w:rsidRPr="00AB7D95">
        <w:rPr>
          <w:rFonts w:ascii="Palatino Linotype" w:hAnsi="Palatino Linotype" w:cs="TimesNewRomanPSMT"/>
          <w:sz w:val="22"/>
        </w:rPr>
        <w:t xml:space="preserve">, </w:t>
      </w:r>
      <w:r w:rsidR="00CA59A9" w:rsidRPr="00AB7D95">
        <w:rPr>
          <w:rFonts w:ascii="Palatino Linotype" w:hAnsi="Palatino Linotype" w:cs="TimesNewRomanPSMT"/>
          <w:sz w:val="22"/>
        </w:rPr>
        <w:t xml:space="preserve">όπως και </w:t>
      </w:r>
      <w:r w:rsidRPr="00AB7D95">
        <w:rPr>
          <w:rFonts w:ascii="Palatino Linotype" w:hAnsi="Palatino Linotype" w:cs="TimesNewRomanPSMT"/>
          <w:sz w:val="22"/>
        </w:rPr>
        <w:t xml:space="preserve">για αυτόν της Αμύνης </w:t>
      </w:r>
      <w:r w:rsidR="00CA59A9" w:rsidRPr="00AB7D95">
        <w:rPr>
          <w:rFonts w:ascii="Palatino Linotype" w:hAnsi="Palatino Linotype" w:cs="TimesNewRomanPSMT"/>
          <w:sz w:val="22"/>
        </w:rPr>
        <w:t>«</w:t>
      </w:r>
      <w:r w:rsidRPr="00AB7D95">
        <w:rPr>
          <w:rFonts w:ascii="Palatino Linotype" w:hAnsi="Palatino Linotype" w:cs="TimesNewRomanPSMT"/>
          <w:sz w:val="22"/>
        </w:rPr>
        <w:t>μην αντιστέκεστε στον πονηρό</w:t>
      </w:r>
      <w:r w:rsidR="00CA59A9" w:rsidRPr="00AB7D95">
        <w:rPr>
          <w:rFonts w:ascii="Palatino Linotype" w:hAnsi="Palatino Linotype" w:cs="TimesNewRomanPSMT"/>
          <w:sz w:val="22"/>
        </w:rPr>
        <w:t>»</w:t>
      </w:r>
      <w:r w:rsidR="004C060F" w:rsidRPr="00AB7D95">
        <w:rPr>
          <w:rFonts w:ascii="Palatino Linotype" w:hAnsi="Palatino Linotype" w:cs="TimesNewRomanPSMT"/>
          <w:sz w:val="22"/>
        </w:rPr>
        <w:t>/στρέψε και την αριστερά σου</w:t>
      </w:r>
      <w:r w:rsidR="00CA59A9" w:rsidRPr="00AB7D95">
        <w:rPr>
          <w:rFonts w:ascii="Palatino Linotype" w:hAnsi="Palatino Linotype" w:cs="TimesNewRomanPSMT"/>
          <w:sz w:val="22"/>
        </w:rPr>
        <w:t xml:space="preserve">, </w:t>
      </w:r>
      <w:r w:rsidR="004C060F" w:rsidRPr="00AB7D95">
        <w:rPr>
          <w:rFonts w:ascii="Palatino Linotype" w:hAnsi="Palatino Linotype" w:cs="TimesNewRomanPSMT"/>
          <w:sz w:val="22"/>
        </w:rPr>
        <w:t>αλλά και στον Υπουργό</w:t>
      </w:r>
      <w:r w:rsidR="00CA59A9" w:rsidRPr="00AB7D95">
        <w:rPr>
          <w:rFonts w:ascii="Palatino Linotype" w:hAnsi="Palatino Linotype" w:cs="TimesNewRomanPSMT"/>
          <w:sz w:val="22"/>
        </w:rPr>
        <w:t xml:space="preserve"> της</w:t>
      </w:r>
      <w:r w:rsidRPr="00AB7D95">
        <w:rPr>
          <w:rFonts w:ascii="Palatino Linotype" w:hAnsi="Palatino Linotype" w:cs="TimesNewRomanPSMT"/>
          <w:sz w:val="22"/>
        </w:rPr>
        <w:t xml:space="preserve"> Δικαιοσύνης</w:t>
      </w:r>
      <w:r w:rsidR="004C060F" w:rsidRPr="00AB7D95">
        <w:rPr>
          <w:rFonts w:ascii="Palatino Linotype" w:hAnsi="Palatino Linotype" w:cs="TimesNewRomanPSMT"/>
          <w:sz w:val="22"/>
        </w:rPr>
        <w:t xml:space="preserve"> το </w:t>
      </w:r>
      <w:r w:rsidRPr="00AB7D95">
        <w:rPr>
          <w:rFonts w:ascii="Palatino Linotype" w:hAnsi="Palatino Linotype" w:cs="TimesNewRomanPSMT"/>
          <w:sz w:val="22"/>
        </w:rPr>
        <w:t xml:space="preserve"> </w:t>
      </w:r>
      <w:r w:rsidRPr="00AB7D95">
        <w:rPr>
          <w:rFonts w:ascii="Palatino Linotype" w:hAnsi="Palatino Linotype" w:cs="TimesNewRomanPSMT"/>
          <w:i/>
          <w:sz w:val="22"/>
        </w:rPr>
        <w:t>μην κρίνετε ίνα μη κριθήτε</w:t>
      </w:r>
      <w:r w:rsidRPr="00AB7D95">
        <w:rPr>
          <w:rFonts w:ascii="Palatino Linotype" w:hAnsi="Palatino Linotype" w:cs="TimesNewRomanPSMT"/>
          <w:sz w:val="22"/>
        </w:rPr>
        <w:t xml:space="preserve"> […]</w:t>
      </w:r>
      <w:r w:rsidR="00CA59A9" w:rsidRPr="00AB7D95">
        <w:rPr>
          <w:rFonts w:ascii="Palatino Linotype" w:hAnsi="Palatino Linotype" w:cs="TimesNewRomanPSMT"/>
          <w:sz w:val="22"/>
        </w:rPr>
        <w:t>»</w:t>
      </w:r>
      <w:r w:rsidR="00AB7D95" w:rsidRPr="00AB7D95">
        <w:rPr>
          <w:rFonts w:ascii="Palatino Linotype" w:hAnsi="Palatino Linotype" w:cs="TimesNewRomanPSMT"/>
          <w:sz w:val="22"/>
        </w:rPr>
        <w:t>.</w:t>
      </w:r>
    </w:p>
    <w:p w:rsidR="00D622B8" w:rsidRPr="000461F2" w:rsidRDefault="00EF063E" w:rsidP="000461F2">
      <w:pPr>
        <w:pStyle w:val="2"/>
        <w:jc w:val="both"/>
        <w:rPr>
          <w:color w:val="auto"/>
        </w:rPr>
      </w:pPr>
      <w:r w:rsidRPr="00AB7D95">
        <w:rPr>
          <w:caps/>
          <w:color w:val="auto"/>
        </w:rPr>
        <w:t>επιμετρο</w:t>
      </w:r>
      <w:r w:rsidR="00D622B8" w:rsidRPr="00AB7D95">
        <w:rPr>
          <w:color w:val="auto"/>
        </w:rPr>
        <w:t>. ΜΙΑ ΕΡΜΗΝΕΥΤΙΚΗ ΠΡΟΤΑΣΗ ΓΙΑ ΤΟ Λκ. 12, 20 (ΠΑΡΑΒΟΛΗ ΑΦΡΟΝΟΣ ΠΛΟΥΣΙΟΥ)</w:t>
      </w:r>
    </w:p>
    <w:p w:rsidR="00D622B8" w:rsidRPr="00AB7D95" w:rsidRDefault="00BB4EC2" w:rsidP="00BB24C2">
      <w:pPr>
        <w:autoSpaceDE w:val="0"/>
        <w:autoSpaceDN w:val="0"/>
        <w:adjustRightInd w:val="0"/>
        <w:jc w:val="both"/>
        <w:rPr>
          <w:rFonts w:ascii="Palatino Linotype" w:hAnsi="Palatino Linotype" w:cs="Arial"/>
          <w:i/>
          <w:sz w:val="22"/>
          <w:szCs w:val="22"/>
          <w:lang w:bidi="he-IL"/>
        </w:rPr>
      </w:pPr>
      <w:r w:rsidRPr="00AB7D95">
        <w:rPr>
          <w:rFonts w:ascii="Palatino Linotype" w:hAnsi="Palatino Linotype" w:cs="Silver Humana"/>
          <w:sz w:val="22"/>
          <w:szCs w:val="22"/>
        </w:rPr>
        <w:t xml:space="preserve">Ο πλούσιος γαιοκτήμονας του κεφ. 12, ο οποίος δεν φαίνεται καταρχάς να στερεί τον μισθό των γεωργών του ούτε γίνεται πλούσιος λόγω της συγκεκριμένης ευφορίας της χώρας αφού είναι ήδη ευκατάστατος. Μαζεύοντας τα αγαθά που η μητέρα γη τόσο άφθονα του χάρισε (για να τα διαχειριστεί) αφού εκείνη </w:t>
      </w:r>
      <w:r w:rsidRPr="00AB7D95">
        <w:rPr>
          <w:rFonts w:ascii="Palatino Linotype" w:hAnsi="Palatino Linotype" w:cs="Silver Humana"/>
          <w:i/>
          <w:sz w:val="22"/>
          <w:szCs w:val="22"/>
        </w:rPr>
        <w:t>τίκτει χωρίς τόκο</w:t>
      </w:r>
      <w:r w:rsidRPr="00AB7D95">
        <w:rPr>
          <w:rFonts w:ascii="Palatino Linotype" w:hAnsi="Palatino Linotype" w:cs="Silver Humana"/>
          <w:sz w:val="22"/>
          <w:szCs w:val="22"/>
        </w:rPr>
        <w:t xml:space="preserve"> αυτός χωρίς να μιμείται την στάση της, μαζεύει τα αγαθά σε αποθήκες προκαλώντας έλλειμμα, και πείνα κι έτσι εξακοντίζει στα ύψη τις τιμές</w:t>
      </w:r>
      <w:r w:rsidR="00EF063E" w:rsidRPr="00AB7D95">
        <w:rPr>
          <w:rFonts w:ascii="Palatino Linotype" w:hAnsi="Palatino Linotype" w:cs="Silver Humana"/>
          <w:sz w:val="22"/>
          <w:szCs w:val="22"/>
        </w:rPr>
        <w:t xml:space="preserve">. </w:t>
      </w:r>
      <w:r w:rsidR="00D622B8" w:rsidRPr="00AB7D95">
        <w:rPr>
          <w:rFonts w:ascii="Palatino Linotype" w:hAnsi="Palatino Linotype"/>
          <w:sz w:val="22"/>
          <w:szCs w:val="22"/>
        </w:rPr>
        <w:t xml:space="preserve">Ενώ αυτός  </w:t>
      </w:r>
      <w:r w:rsidR="00D622B8" w:rsidRPr="00AB7D95">
        <w:rPr>
          <w:rFonts w:ascii="Palatino Linotype" w:hAnsi="Palatino Linotype"/>
          <w:sz w:val="22"/>
          <w:szCs w:val="22"/>
        </w:rPr>
        <w:lastRenderedPageBreak/>
        <w:t>σχεδιάζει την ευημερία του για έτη πολλά, ο Θεός τού τονίζει ότι ως ον καταναλωτικό είναι και αναλώσιμο και μάλιστα πάραυτα</w:t>
      </w:r>
      <w:r w:rsidR="00BB24C2" w:rsidRPr="00AB7D95">
        <w:rPr>
          <w:rFonts w:ascii="Palatino Linotype" w:hAnsi="Palatino Linotype" w:cs="SBL Greek"/>
          <w:i/>
          <w:sz w:val="22"/>
          <w:szCs w:val="22"/>
          <w:lang w:bidi="he-IL"/>
        </w:rPr>
        <w:t xml:space="preserve"> εἶπεν δὲ αὐτῷ ὁ </w:t>
      </w:r>
      <w:r w:rsidR="00BB24C2" w:rsidRPr="00AB7D95">
        <w:rPr>
          <w:rFonts w:ascii="Palatino Linotype" w:hAnsi="Palatino Linotype" w:cs="SBL Greek"/>
          <w:i/>
          <w:caps/>
          <w:sz w:val="22"/>
          <w:szCs w:val="22"/>
          <w:lang w:bidi="he-IL"/>
        </w:rPr>
        <w:t>θ</w:t>
      </w:r>
      <w:r w:rsidR="00BB24C2" w:rsidRPr="00AB7D95">
        <w:rPr>
          <w:rFonts w:ascii="Palatino Linotype" w:hAnsi="Palatino Linotype" w:cs="SBL Greek"/>
          <w:i/>
          <w:sz w:val="22"/>
          <w:szCs w:val="22"/>
          <w:lang w:bidi="he-IL"/>
        </w:rPr>
        <w:t>εός· ἄφρων, ταύτῃ τῇ νυκτὶ τὴν ψυχήν σου ἀπαιτοῦσιν ἀπὸ σοῦ· ἃ δὲ ἡτοίμασας, τίνι ἔσται;</w:t>
      </w:r>
      <w:r w:rsidR="00BB24C2" w:rsidRPr="00AB7D95">
        <w:rPr>
          <w:rFonts w:ascii="Palatino Linotype" w:hAnsi="Palatino Linotype" w:cs="Arial"/>
          <w:i/>
          <w:sz w:val="22"/>
          <w:szCs w:val="22"/>
          <w:lang w:bidi="he-IL"/>
        </w:rPr>
        <w:t xml:space="preserve"> </w:t>
      </w:r>
      <w:r w:rsidR="00BB24C2" w:rsidRPr="00AB7D95">
        <w:rPr>
          <w:rFonts w:ascii="Palatino Linotype" w:hAnsi="Palatino Linotype" w:cs="SBL Greek"/>
          <w:i/>
          <w:sz w:val="22"/>
          <w:szCs w:val="22"/>
          <w:lang w:bidi="he-IL"/>
        </w:rPr>
        <w:t xml:space="preserve">οὕτως ὁ θησαυρίζων ἑαυτῷ καὶ μὴ εἰς </w:t>
      </w:r>
      <w:r w:rsidR="00BB24C2" w:rsidRPr="00AB7D95">
        <w:rPr>
          <w:rFonts w:ascii="Palatino Linotype" w:hAnsi="Palatino Linotype" w:cs="SBL Greek"/>
          <w:i/>
          <w:caps/>
          <w:sz w:val="22"/>
          <w:szCs w:val="22"/>
          <w:lang w:bidi="he-IL"/>
        </w:rPr>
        <w:t>θ</w:t>
      </w:r>
      <w:r w:rsidR="00BB24C2" w:rsidRPr="00AB7D95">
        <w:rPr>
          <w:rFonts w:ascii="Palatino Linotype" w:hAnsi="Palatino Linotype" w:cs="SBL Greek"/>
          <w:i/>
          <w:sz w:val="22"/>
          <w:szCs w:val="22"/>
          <w:lang w:bidi="he-IL"/>
        </w:rPr>
        <w:t>εὸν πλουτῶν.</w:t>
      </w:r>
      <w:r w:rsidR="00BB24C2" w:rsidRPr="00AB7D95">
        <w:rPr>
          <w:rFonts w:ascii="Palatino Linotype" w:hAnsi="Palatino Linotype"/>
          <w:sz w:val="22"/>
          <w:szCs w:val="22"/>
        </w:rPr>
        <w:t xml:space="preserve"> (Λκ. 12, 20-21). </w:t>
      </w:r>
      <w:r w:rsidR="00D622B8" w:rsidRPr="00AB7D95">
        <w:rPr>
          <w:rFonts w:ascii="Palatino Linotype" w:hAnsi="Palatino Linotype"/>
          <w:b/>
          <w:bCs/>
          <w:sz w:val="22"/>
          <w:szCs w:val="22"/>
        </w:rPr>
        <w:t>Αυτή τη</w:t>
      </w:r>
      <w:r w:rsidR="00D622B8" w:rsidRPr="00AB7D95">
        <w:rPr>
          <w:rFonts w:ascii="Palatino Linotype" w:hAnsi="Palatino Linotype"/>
          <w:sz w:val="22"/>
          <w:szCs w:val="22"/>
        </w:rPr>
        <w:t xml:space="preserve"> νύχτα πρέπει να παραδώσει την ψυχή του. Ίσως στη φύση, την οποία ούτως ή άλλως δε γνώριζε, να μην είχε δύσει ακόμη ο ήλιος. Η νύχτα, όμως, είχε ήδη απλωθεί γύρω και εντός του. «Η ζωή είναι ένα σύνολο ενεργούμενων σχέσεων. Ζει μόνον ό,τι σχετίζεται, δηλ. επικοινωνεί ανατάσσει ενέργεια με το περιβάλλον του και ζει τόσο χρόνο όσο διαρκεί αυτή η σχέση. Τα δύο ιδιώματα της ζωής είναι η σχέση και η ενέργεια.  Άρα θάνατος είναι η σχάση, η διάσπαση, η διάσταση, η διακοπή επικοινωνίας». Ο άφρων έχει μόνος του βυθισθεί στο σκότος, έχει κυριολεκτικά </w:t>
      </w:r>
      <w:r w:rsidR="00D622B8" w:rsidRPr="00AB7D95">
        <w:rPr>
          <w:rFonts w:ascii="Palatino Linotype" w:hAnsi="Palatino Linotype"/>
          <w:i/>
          <w:iCs/>
          <w:sz w:val="22"/>
          <w:szCs w:val="22"/>
        </w:rPr>
        <w:t>σκοτωθεί</w:t>
      </w:r>
      <w:r w:rsidR="00D622B8" w:rsidRPr="00AB7D95">
        <w:rPr>
          <w:rFonts w:ascii="Palatino Linotype" w:hAnsi="Palatino Linotype"/>
          <w:sz w:val="22"/>
          <w:szCs w:val="22"/>
        </w:rPr>
        <w:t xml:space="preserve">. Μέσα στο άγχος που του προκαλεί η εγκεφαλική και καρδιακή </w:t>
      </w:r>
      <w:r w:rsidR="00D622B8" w:rsidRPr="00AB7D95">
        <w:rPr>
          <w:rFonts w:ascii="Palatino Linotype" w:hAnsi="Palatino Linotype"/>
          <w:b/>
          <w:spacing w:val="20"/>
          <w:sz w:val="22"/>
          <w:szCs w:val="22"/>
        </w:rPr>
        <w:t>συμφόρηση</w:t>
      </w:r>
      <w:r w:rsidR="00D622B8" w:rsidRPr="00AB7D95">
        <w:rPr>
          <w:rFonts w:ascii="Palatino Linotype" w:hAnsi="Palatino Linotype"/>
          <w:b/>
          <w:sz w:val="22"/>
          <w:szCs w:val="22"/>
        </w:rPr>
        <w:t xml:space="preserve"> </w:t>
      </w:r>
      <w:r w:rsidR="00D622B8" w:rsidRPr="00AB7D95">
        <w:rPr>
          <w:rFonts w:ascii="Palatino Linotype" w:hAnsi="Palatino Linotype"/>
          <w:sz w:val="22"/>
          <w:szCs w:val="22"/>
        </w:rPr>
        <w:t xml:space="preserve">ζει ήδη την κόλασή του. Ο Θεός έρχεται απλά να του αποκαλύψει την πραγματικότητα. Το εντυπωσιακό είναι ότι ο Θεός δεν ισχυρίζεται ότι εγώ ζητώ την ψυχή σου, αλλά ότι την απαιτούν κάποιοι άλλοι, τους οποίους δεν κατονομάζει. Ο Θεοφύλακτος Βουλγαρίας υπογραμμίζει:  </w:t>
      </w:r>
      <w:r w:rsidR="00D622B8" w:rsidRPr="00AB7D95">
        <w:rPr>
          <w:rFonts w:ascii="Palatino Linotype" w:hAnsi="Palatino Linotype"/>
          <w:i/>
          <w:iCs/>
          <w:sz w:val="22"/>
          <w:szCs w:val="22"/>
        </w:rPr>
        <w:t>ὁ μὲν γὰρ δίκαιος οὐκ ἀπαιτεῖται τὴν ψυχήν, ἀλλὰ παρατίθεται ταύτην τῷ Θεῷ καὶ Πατρὶ τῶν πνευμάτων χαίρων ἀγαλλόμενος… ὁ δὲ γὲ ἁμαρτωλὸς κατασαρκώσας τὴν ψυχὴν καὶ γῆν ποιήσας δυσαποσπάστως αὐτὴν ἔχειν παρασκεύασε. Διὸ καὶ ἀπαιτεῖσθαι ταύτην λέγεται, ὥσπερ τὶς χρεώστης ἀπειθὴς πρακτόρσιν ἀπηνέσι παραδιδόμενος</w:t>
      </w:r>
      <w:r w:rsidR="00D622B8" w:rsidRPr="00AB7D95">
        <w:rPr>
          <w:rStyle w:val="a4"/>
          <w:rFonts w:ascii="Palatino Linotype" w:hAnsi="Palatino Linotype"/>
          <w:iCs/>
          <w:sz w:val="22"/>
          <w:szCs w:val="22"/>
        </w:rPr>
        <w:footnoteReference w:id="33"/>
      </w:r>
      <w:r w:rsidR="00D622B8" w:rsidRPr="00AB7D95">
        <w:rPr>
          <w:rFonts w:ascii="Palatino Linotype" w:hAnsi="Palatino Linotype"/>
          <w:i/>
          <w:iCs/>
          <w:sz w:val="22"/>
          <w:szCs w:val="22"/>
        </w:rPr>
        <w:t xml:space="preserve">. </w:t>
      </w:r>
      <w:r w:rsidR="00D622B8" w:rsidRPr="00AB7D95">
        <w:rPr>
          <w:rFonts w:ascii="Palatino Linotype" w:hAnsi="Palatino Linotype"/>
          <w:sz w:val="22"/>
          <w:szCs w:val="22"/>
        </w:rPr>
        <w:t xml:space="preserve">Ποιοι είναι αυτοί οι πράκτορες; Είναι άραγε οι δαίμονες; «Υποκύπτει» ο Θεός στην απαίτηση του </w:t>
      </w:r>
      <w:r w:rsidR="00D622B8" w:rsidRPr="00AB7D95">
        <w:rPr>
          <w:rFonts w:ascii="Palatino Linotype" w:hAnsi="Palatino Linotype"/>
          <w:caps/>
          <w:sz w:val="22"/>
          <w:szCs w:val="22"/>
        </w:rPr>
        <w:t>σ</w:t>
      </w:r>
      <w:r w:rsidR="00D622B8" w:rsidRPr="00AB7D95">
        <w:rPr>
          <w:rFonts w:ascii="Palatino Linotype" w:hAnsi="Palatino Linotype"/>
          <w:sz w:val="22"/>
          <w:szCs w:val="22"/>
        </w:rPr>
        <w:t>ατανά, όπως συνέβη αρχικά στην περίπτωση του Ιώβ;</w:t>
      </w:r>
      <w:r w:rsidR="00BB24C2" w:rsidRPr="00AB7D95">
        <w:rPr>
          <w:rStyle w:val="a4"/>
          <w:rFonts w:ascii="Palatino Linotype" w:hAnsi="Palatino Linotype"/>
          <w:sz w:val="22"/>
          <w:szCs w:val="22"/>
        </w:rPr>
        <w:footnoteReference w:id="34"/>
      </w:r>
      <w:r w:rsidR="00D622B8" w:rsidRPr="00AB7D95">
        <w:rPr>
          <w:rFonts w:ascii="Palatino Linotype" w:hAnsi="Palatino Linotype"/>
          <w:sz w:val="22"/>
          <w:szCs w:val="22"/>
        </w:rPr>
        <w:t xml:space="preserve"> </w:t>
      </w:r>
    </w:p>
    <w:p w:rsidR="00D622B8" w:rsidRPr="00AB7D95" w:rsidRDefault="00D622B8" w:rsidP="00D622B8">
      <w:pPr>
        <w:rPr>
          <w:rFonts w:ascii="Palatino Linotype" w:hAnsi="Palatino Linotype"/>
          <w:sz w:val="22"/>
          <w:szCs w:val="22"/>
        </w:rPr>
      </w:pPr>
    </w:p>
    <w:p w:rsidR="00D622B8" w:rsidRPr="00AB7D95" w:rsidRDefault="00D622B8" w:rsidP="00D622B8">
      <w:pPr>
        <w:jc w:val="both"/>
        <w:rPr>
          <w:rFonts w:ascii="Palatino Linotype" w:hAnsi="Palatino Linotype"/>
          <w:b/>
          <w:bCs/>
          <w:iCs/>
          <w:sz w:val="22"/>
        </w:rPr>
      </w:pPr>
      <w:r w:rsidRPr="00AB7D95">
        <w:rPr>
          <w:rFonts w:ascii="Palatino Linotype" w:hAnsi="Palatino Linotype"/>
          <w:sz w:val="22"/>
        </w:rPr>
        <w:t xml:space="preserve">Ο </w:t>
      </w:r>
      <w:r w:rsidRPr="00AB7D95">
        <w:rPr>
          <w:rFonts w:ascii="Palatino Linotype" w:hAnsi="Palatino Linotype"/>
          <w:iCs/>
          <w:sz w:val="22"/>
        </w:rPr>
        <w:t xml:space="preserve"> </w:t>
      </w:r>
      <w:r w:rsidRPr="00AB7D95">
        <w:rPr>
          <w:rFonts w:ascii="Palatino Linotype" w:hAnsi="Palatino Linotype"/>
          <w:sz w:val="22"/>
        </w:rPr>
        <w:t xml:space="preserve">Ψ. 48 (49), ο οποίος έχει επηρεάσει τη συγκεκριμένη  παραβολή του Ιησού, μας προσφέρει μια άλλη εναλλακτική απάντηση. Παρομοιάζει τους πλούσιους, που έχουν την ψευδαίσθηση ότι θα διαιωνίσουν το όνομά τους με τα πλούτη τους, με τα πρόβατα εκείνα που παρότι οδηγούνται στη σφαγή, εκείνα ανυποψίαστα κοιτούνε τη χλόη. Έτσι και οι άφρονες πλούσιοι οδηγούνται στον Άδη, όπου διαπιστώνουν ότι κριτές και είναι οι δίκαιοι, που εκείνοι προφανώς αδίκησαν και εξευτέλισαν. Σημειώνει ο ψαλμωδός με έμφαση: </w:t>
      </w:r>
      <w:r w:rsidRPr="00AB7D95">
        <w:rPr>
          <w:rFonts w:ascii="Palatino Linotype" w:hAnsi="Palatino Linotype"/>
          <w:i/>
          <w:iCs/>
          <w:sz w:val="22"/>
        </w:rPr>
        <w:t>καθένας βλέπει πως κι οι σοφοί πεθαίνουν, χάνονται όπως οι τρελοί κι οι ανόητοι κι εγκαταλείπουν σε άλλους τα αγαθά τους. Οι τάφοι τους είναι τα σπίτια τους, η μόνιμη διαμονή τους σε όλες τις γενεές, έστω κι αν είχαν κτήματα στ’ όνομά τους. Ο άνθρωπος μ’ όλες του τις τιμές δεν είναι βέβαιος τη νύχτα αν θα τη βγάλει. Καθώς τα ζώα που πεθαίνουν αφανίζεται</w:t>
      </w:r>
      <w:r w:rsidRPr="00AB7D95">
        <w:rPr>
          <w:rFonts w:ascii="Palatino Linotype" w:hAnsi="Palatino Linotype"/>
          <w:i/>
          <w:iCs/>
          <w:sz w:val="22"/>
          <w:vertAlign w:val="superscript"/>
        </w:rPr>
        <w:t>.</w:t>
      </w:r>
      <w:r w:rsidRPr="00AB7D95">
        <w:rPr>
          <w:rFonts w:ascii="Palatino Linotype" w:hAnsi="Palatino Linotype"/>
          <w:i/>
          <w:iCs/>
          <w:sz w:val="22"/>
        </w:rPr>
        <w:t xml:space="preserve"> έτσι πορεύονται αυτοί, σίγουροι για τον εαυτό τους</w:t>
      </w:r>
      <w:r w:rsidRPr="00AB7D95">
        <w:rPr>
          <w:rFonts w:ascii="Palatino Linotype" w:hAnsi="Palatino Linotype"/>
          <w:i/>
          <w:iCs/>
          <w:sz w:val="22"/>
          <w:vertAlign w:val="superscript"/>
        </w:rPr>
        <w:t>.</w:t>
      </w:r>
      <w:r w:rsidRPr="00AB7D95">
        <w:rPr>
          <w:rFonts w:ascii="Palatino Linotype" w:hAnsi="Palatino Linotype"/>
          <w:i/>
          <w:iCs/>
          <w:sz w:val="22"/>
        </w:rPr>
        <w:t xml:space="preserve"> […] μαντρίζονται στον Άδη σαν τα πρόβατα, ο θάνατός τους πάει να τους βοσκήσει. </w:t>
      </w:r>
      <w:r w:rsidRPr="00AB7D95">
        <w:rPr>
          <w:rFonts w:ascii="Palatino Linotype" w:hAnsi="Palatino Linotype"/>
          <w:b/>
          <w:bCs/>
          <w:i/>
          <w:iCs/>
          <w:sz w:val="22"/>
        </w:rPr>
        <w:t>Θα διαφεντέψουν πάνω τους οι δίκαιοι το πρωί, θα αφανιστεί η μορφή τους</w:t>
      </w:r>
      <w:r w:rsidRPr="00AB7D95">
        <w:rPr>
          <w:rStyle w:val="a4"/>
          <w:rFonts w:ascii="Palatino Linotype" w:hAnsi="Palatino Linotype"/>
          <w:b/>
          <w:bCs/>
          <w:i/>
          <w:iCs/>
          <w:sz w:val="22"/>
        </w:rPr>
        <w:footnoteReference w:id="35"/>
      </w:r>
      <w:r w:rsidRPr="00AB7D95">
        <w:rPr>
          <w:rFonts w:ascii="Palatino Linotype" w:hAnsi="Palatino Linotype"/>
          <w:b/>
          <w:bCs/>
          <w:iCs/>
          <w:sz w:val="22"/>
        </w:rPr>
        <w:t xml:space="preserve">. </w:t>
      </w:r>
    </w:p>
    <w:p w:rsidR="000B4EA5" w:rsidRPr="00AB7D95" w:rsidRDefault="000B4EA5">
      <w:pPr>
        <w:spacing w:after="200" w:line="276" w:lineRule="auto"/>
        <w:rPr>
          <w:rFonts w:ascii="Palatino Linotype" w:hAnsi="Palatino Linotype"/>
          <w:b/>
          <w:sz w:val="22"/>
        </w:rPr>
      </w:pPr>
    </w:p>
    <w:sectPr w:rsidR="000B4EA5" w:rsidRPr="00AB7D95" w:rsidSect="0058352F">
      <w:footerReference w:type="default" r:id="rId10"/>
      <w:pgSz w:w="11906" w:h="16838"/>
      <w:pgMar w:top="709" w:right="707" w:bottom="568"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536D" w:rsidRDefault="0053536D" w:rsidP="00377C36">
      <w:r>
        <w:separator/>
      </w:r>
    </w:p>
  </w:endnote>
  <w:endnote w:type="continuationSeparator" w:id="0">
    <w:p w:rsidR="0053536D" w:rsidRDefault="0053536D" w:rsidP="00377C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Palatino Linotype">
    <w:panose1 w:val="02040502050505030304"/>
    <w:charset w:val="A1"/>
    <w:family w:val="roman"/>
    <w:pitch w:val="variable"/>
    <w:sig w:usb0="E0000287" w:usb1="40000013" w:usb2="00000000" w:usb3="00000000" w:csb0="0000019F" w:csb1="00000000"/>
  </w:font>
  <w:font w:name="SBL Greek">
    <w:altName w:val="Times New Roman"/>
    <w:panose1 w:val="00000000000000000000"/>
    <w:charset w:val="A1"/>
    <w:family w:val="auto"/>
    <w:notTrueType/>
    <w:pitch w:val="default"/>
    <w:sig w:usb0="00000083" w:usb1="00000000" w:usb2="00000000" w:usb3="00000000" w:csb0="00000009" w:csb1="00000000"/>
  </w:font>
  <w:font w:name="Sylfaen">
    <w:panose1 w:val="010A0502050306030303"/>
    <w:charset w:val="A1"/>
    <w:family w:val="roman"/>
    <w:pitch w:val="variable"/>
    <w:sig w:usb0="04000687" w:usb1="00000000" w:usb2="00000000" w:usb3="00000000" w:csb0="0000009F" w:csb1="00000000"/>
  </w:font>
  <w:font w:name="Silver Humana">
    <w:panose1 w:val="020B0402000000000000"/>
    <w:charset w:val="00"/>
    <w:family w:val="swiss"/>
    <w:pitch w:val="variable"/>
    <w:sig w:usb0="00000207"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Helvetica">
    <w:panose1 w:val="020B0604020202030204"/>
    <w:charset w:val="00"/>
    <w:family w:val="swiss"/>
    <w:pitch w:val="variable"/>
    <w:sig w:usb0="00000007" w:usb1="00000000" w:usb2="00000000" w:usb3="00000000" w:csb0="00000093" w:csb1="00000000"/>
  </w:font>
  <w:font w:name="TimesLTStd-Roman">
    <w:panose1 w:val="00000000000000000000"/>
    <w:charset w:val="A1"/>
    <w:family w:val="auto"/>
    <w:notTrueType/>
    <w:pitch w:val="default"/>
    <w:sig w:usb0="00000081" w:usb1="00000000" w:usb2="00000000" w:usb3="00000000" w:csb0="00000008" w:csb1="00000000"/>
  </w:font>
  <w:font w:name="TimesLTStd-Italic">
    <w:panose1 w:val="00000000000000000000"/>
    <w:charset w:val="A1"/>
    <w:family w:val="auto"/>
    <w:notTrueType/>
    <w:pitch w:val="default"/>
    <w:sig w:usb0="00000081" w:usb1="00000000" w:usb2="00000000" w:usb3="00000000" w:csb0="00000008" w:csb1="00000000"/>
  </w:font>
  <w:font w:name="Arial,Bold">
    <w:altName w:val="Arial"/>
    <w:panose1 w:val="00000000000000000000"/>
    <w:charset w:val="00"/>
    <w:family w:val="swiss"/>
    <w:notTrueType/>
    <w:pitch w:val="default"/>
    <w:sig w:usb0="00000003" w:usb1="00000000" w:usb2="00000000" w:usb3="00000000" w:csb0="00000001" w:csb1="00000000"/>
  </w:font>
  <w:font w:name="Arial,BoldItalic">
    <w:altName w:val="Arial"/>
    <w:panose1 w:val="00000000000000000000"/>
    <w:charset w:val="00"/>
    <w:family w:val="swiss"/>
    <w:notTrueType/>
    <w:pitch w:val="default"/>
    <w:sig w:usb0="00000003" w:usb1="00000000" w:usb2="00000000" w:usb3="00000000" w:csb0="00000001" w:csb1="00000000"/>
  </w:font>
  <w:font w:name="Arial,Italic">
    <w:altName w:val="Arial"/>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SKGaramondOldStylePolUniW">
    <w:altName w:val="MS Mincho"/>
    <w:panose1 w:val="00000000000000000000"/>
    <w:charset w:val="80"/>
    <w:family w:val="auto"/>
    <w:notTrueType/>
    <w:pitch w:val="default"/>
    <w:sig w:usb0="00000000" w:usb1="08070000" w:usb2="00000010" w:usb3="00000000" w:csb0="00020000" w:csb1="00000000"/>
  </w:font>
  <w:font w:name="Bwgrkl">
    <w:panose1 w:val="020004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10163"/>
      <w:docPartObj>
        <w:docPartGallery w:val="Page Numbers (Bottom of Page)"/>
        <w:docPartUnique/>
      </w:docPartObj>
    </w:sdtPr>
    <w:sdtContent>
      <w:p w:rsidR="00F74CD7" w:rsidRDefault="009D2DA1">
        <w:pPr>
          <w:pStyle w:val="ab"/>
          <w:jc w:val="right"/>
        </w:pPr>
        <w:fldSimple w:instr=" PAGE   \* MERGEFORMAT ">
          <w:r w:rsidR="0030601E">
            <w:t>3</w:t>
          </w:r>
        </w:fldSimple>
      </w:p>
    </w:sdtContent>
  </w:sdt>
  <w:p w:rsidR="00F74CD7" w:rsidRDefault="00F74CD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536D" w:rsidRDefault="0053536D" w:rsidP="00377C36">
      <w:r>
        <w:separator/>
      </w:r>
    </w:p>
  </w:footnote>
  <w:footnote w:type="continuationSeparator" w:id="0">
    <w:p w:rsidR="0053536D" w:rsidRDefault="0053536D" w:rsidP="00377C36">
      <w:r>
        <w:continuationSeparator/>
      </w:r>
    </w:p>
  </w:footnote>
  <w:footnote w:id="1">
    <w:p w:rsidR="00F74CD7" w:rsidRPr="007A3847" w:rsidRDefault="00F74CD7" w:rsidP="00947569">
      <w:pPr>
        <w:autoSpaceDE w:val="0"/>
        <w:autoSpaceDN w:val="0"/>
        <w:adjustRightInd w:val="0"/>
        <w:jc w:val="both"/>
        <w:rPr>
          <w:rFonts w:ascii="Palatino Linotype" w:hAnsi="Palatino Linotype"/>
          <w:sz w:val="18"/>
          <w:szCs w:val="18"/>
        </w:rPr>
      </w:pPr>
      <w:r w:rsidRPr="00AB7D95">
        <w:rPr>
          <w:rStyle w:val="a4"/>
          <w:rFonts w:ascii="Palatino Linotype" w:hAnsi="Palatino Linotype"/>
          <w:sz w:val="18"/>
          <w:szCs w:val="18"/>
        </w:rPr>
        <w:footnoteRef/>
      </w:r>
      <w:r w:rsidRPr="007A3847">
        <w:rPr>
          <w:rFonts w:ascii="Palatino Linotype" w:hAnsi="Palatino Linotype"/>
          <w:sz w:val="18"/>
          <w:szCs w:val="18"/>
        </w:rPr>
        <w:t xml:space="preserve"> </w:t>
      </w:r>
      <w:r w:rsidRPr="00AB7D95">
        <w:rPr>
          <w:rStyle w:val="st"/>
          <w:rFonts w:ascii="Palatino Linotype" w:hAnsi="Palatino Linotype"/>
          <w:sz w:val="18"/>
          <w:szCs w:val="18"/>
        </w:rPr>
        <w:t xml:space="preserve">Βιβλιογραφία σχετικά με την οικονομία της Ρώμης βλ. </w:t>
      </w:r>
      <w:hyperlink r:id="rId1" w:history="1">
        <w:r w:rsidR="007A3847" w:rsidRPr="004B5A44">
          <w:rPr>
            <w:rStyle w:val="-"/>
            <w:rFonts w:ascii="Palatino Linotype" w:hAnsi="Palatino Linotype"/>
            <w:sz w:val="18"/>
            <w:szCs w:val="18"/>
            <w:lang w:val="de-DE"/>
          </w:rPr>
          <w:t>http</w:t>
        </w:r>
        <w:r w:rsidR="007A3847" w:rsidRPr="007A3847">
          <w:rPr>
            <w:rStyle w:val="-"/>
            <w:rFonts w:ascii="Palatino Linotype" w:hAnsi="Palatino Linotype"/>
            <w:sz w:val="18"/>
            <w:szCs w:val="18"/>
            <w:lang w:val="de-DE"/>
          </w:rPr>
          <w:t>://</w:t>
        </w:r>
        <w:r w:rsidR="007A3847" w:rsidRPr="004B5A44">
          <w:rPr>
            <w:rStyle w:val="-"/>
            <w:rFonts w:ascii="Palatino Linotype" w:hAnsi="Palatino Linotype"/>
            <w:sz w:val="18"/>
            <w:szCs w:val="18"/>
            <w:lang w:val="de-DE"/>
          </w:rPr>
          <w:t>books</w:t>
        </w:r>
        <w:r w:rsidR="007A3847" w:rsidRPr="007A3847">
          <w:rPr>
            <w:rStyle w:val="-"/>
            <w:rFonts w:ascii="Palatino Linotype" w:hAnsi="Palatino Linotype"/>
            <w:sz w:val="18"/>
            <w:szCs w:val="18"/>
            <w:lang w:val="de-DE"/>
          </w:rPr>
          <w:t>.</w:t>
        </w:r>
        <w:r w:rsidR="007A3847" w:rsidRPr="004B5A44">
          <w:rPr>
            <w:rStyle w:val="-"/>
            <w:rFonts w:ascii="Palatino Linotype" w:hAnsi="Palatino Linotype"/>
            <w:sz w:val="18"/>
            <w:szCs w:val="18"/>
            <w:lang w:val="de-DE"/>
          </w:rPr>
          <w:t>google</w:t>
        </w:r>
        <w:r w:rsidR="007A3847" w:rsidRPr="007A3847">
          <w:rPr>
            <w:rStyle w:val="-"/>
            <w:rFonts w:ascii="Palatino Linotype" w:hAnsi="Palatino Linotype"/>
            <w:sz w:val="18"/>
            <w:szCs w:val="18"/>
            <w:lang w:val="de-DE"/>
          </w:rPr>
          <w:t>.</w:t>
        </w:r>
        <w:r w:rsidR="007A3847" w:rsidRPr="004B5A44">
          <w:rPr>
            <w:rStyle w:val="-"/>
            <w:rFonts w:ascii="Palatino Linotype" w:hAnsi="Palatino Linotype"/>
            <w:sz w:val="18"/>
            <w:szCs w:val="18"/>
            <w:lang w:val="de-DE"/>
          </w:rPr>
          <w:t>gr</w:t>
        </w:r>
        <w:r w:rsidR="007A3847" w:rsidRPr="007A3847">
          <w:rPr>
            <w:rStyle w:val="-"/>
            <w:rFonts w:ascii="Palatino Linotype" w:hAnsi="Palatino Linotype"/>
            <w:sz w:val="18"/>
            <w:szCs w:val="18"/>
            <w:lang w:val="de-DE"/>
          </w:rPr>
          <w:t>/</w:t>
        </w:r>
        <w:r w:rsidR="007A3847" w:rsidRPr="004B5A44">
          <w:rPr>
            <w:rStyle w:val="-"/>
            <w:rFonts w:ascii="Palatino Linotype" w:hAnsi="Palatino Linotype"/>
            <w:sz w:val="18"/>
            <w:szCs w:val="18"/>
            <w:lang w:val="de-DE"/>
          </w:rPr>
          <w:t>books</w:t>
        </w:r>
        <w:r w:rsidR="007A3847" w:rsidRPr="007A3847">
          <w:rPr>
            <w:rStyle w:val="-"/>
            <w:rFonts w:ascii="Palatino Linotype" w:hAnsi="Palatino Linotype"/>
            <w:sz w:val="18"/>
            <w:szCs w:val="18"/>
            <w:lang w:val="de-DE"/>
          </w:rPr>
          <w:t>/</w:t>
        </w:r>
        <w:r w:rsidR="007A3847" w:rsidRPr="004B5A44">
          <w:rPr>
            <w:rStyle w:val="-"/>
            <w:rFonts w:ascii="Palatino Linotype" w:hAnsi="Palatino Linotype"/>
            <w:sz w:val="18"/>
            <w:szCs w:val="18"/>
            <w:lang w:val="de-DE"/>
          </w:rPr>
          <w:t>about</w:t>
        </w:r>
        <w:r w:rsidR="007A3847" w:rsidRPr="007A3847">
          <w:rPr>
            <w:rStyle w:val="-"/>
            <w:rFonts w:ascii="Palatino Linotype" w:hAnsi="Palatino Linotype"/>
            <w:sz w:val="18"/>
            <w:szCs w:val="18"/>
            <w:lang w:val="de-DE"/>
          </w:rPr>
          <w:t xml:space="preserve">/ </w:t>
        </w:r>
        <w:r w:rsidR="007A3847" w:rsidRPr="004B5A44">
          <w:rPr>
            <w:rStyle w:val="-"/>
            <w:rFonts w:ascii="Palatino Linotype" w:hAnsi="Palatino Linotype"/>
            <w:sz w:val="18"/>
            <w:szCs w:val="18"/>
            <w:lang w:val="de-DE"/>
          </w:rPr>
          <w:t>Die</w:t>
        </w:r>
        <w:r w:rsidR="007A3847" w:rsidRPr="007A3847">
          <w:rPr>
            <w:rStyle w:val="-"/>
            <w:rFonts w:ascii="Palatino Linotype" w:hAnsi="Palatino Linotype"/>
            <w:sz w:val="18"/>
            <w:szCs w:val="18"/>
            <w:lang w:val="de-DE"/>
          </w:rPr>
          <w:t>_</w:t>
        </w:r>
        <w:r w:rsidR="007A3847" w:rsidRPr="004B5A44">
          <w:rPr>
            <w:rStyle w:val="-"/>
            <w:rFonts w:ascii="Palatino Linotype" w:hAnsi="Palatino Linotype"/>
            <w:sz w:val="18"/>
            <w:szCs w:val="18"/>
            <w:lang w:val="de-DE"/>
          </w:rPr>
          <w:t>Wirtschaft</w:t>
        </w:r>
        <w:r w:rsidR="007A3847" w:rsidRPr="007A3847">
          <w:rPr>
            <w:rStyle w:val="-"/>
            <w:rFonts w:ascii="Palatino Linotype" w:hAnsi="Palatino Linotype"/>
            <w:sz w:val="18"/>
            <w:szCs w:val="18"/>
            <w:lang w:val="de-DE"/>
          </w:rPr>
          <w:t>_</w:t>
        </w:r>
        <w:r w:rsidR="007A3847" w:rsidRPr="004B5A44">
          <w:rPr>
            <w:rStyle w:val="-"/>
            <w:rFonts w:ascii="Palatino Linotype" w:hAnsi="Palatino Linotype"/>
            <w:sz w:val="18"/>
            <w:szCs w:val="18"/>
            <w:lang w:val="de-DE"/>
          </w:rPr>
          <w:t>des</w:t>
        </w:r>
        <w:r w:rsidR="007A3847" w:rsidRPr="007A3847">
          <w:rPr>
            <w:rStyle w:val="-"/>
            <w:rFonts w:ascii="Palatino Linotype" w:hAnsi="Palatino Linotype"/>
            <w:sz w:val="18"/>
            <w:szCs w:val="18"/>
            <w:lang w:val="de-DE"/>
          </w:rPr>
          <w:t>_</w:t>
        </w:r>
        <w:r w:rsidR="007A3847" w:rsidRPr="004B5A44">
          <w:rPr>
            <w:rStyle w:val="-"/>
            <w:rFonts w:ascii="Palatino Linotype" w:hAnsi="Palatino Linotype"/>
            <w:sz w:val="18"/>
            <w:szCs w:val="18"/>
            <w:lang w:val="de-DE"/>
          </w:rPr>
          <w:t>Imperium</w:t>
        </w:r>
        <w:r w:rsidR="007A3847" w:rsidRPr="007A3847">
          <w:rPr>
            <w:rStyle w:val="-"/>
            <w:rFonts w:ascii="Palatino Linotype" w:hAnsi="Palatino Linotype"/>
            <w:sz w:val="18"/>
            <w:szCs w:val="18"/>
            <w:lang w:val="de-DE"/>
          </w:rPr>
          <w:t>_</w:t>
        </w:r>
        <w:r w:rsidR="007A3847" w:rsidRPr="004B5A44">
          <w:rPr>
            <w:rStyle w:val="-"/>
            <w:rFonts w:ascii="Palatino Linotype" w:hAnsi="Palatino Linotype"/>
            <w:sz w:val="18"/>
            <w:szCs w:val="18"/>
            <w:lang w:val="de-DE"/>
          </w:rPr>
          <w:t>Romanum</w:t>
        </w:r>
        <w:r w:rsidR="007A3847" w:rsidRPr="007A3847">
          <w:rPr>
            <w:rStyle w:val="-"/>
            <w:rFonts w:ascii="Palatino Linotype" w:hAnsi="Palatino Linotype"/>
            <w:sz w:val="18"/>
            <w:szCs w:val="18"/>
            <w:lang w:val="de-DE"/>
          </w:rPr>
          <w:t>.</w:t>
        </w:r>
        <w:r w:rsidR="007A3847" w:rsidRPr="004B5A44">
          <w:rPr>
            <w:rStyle w:val="-"/>
            <w:rFonts w:ascii="Palatino Linotype" w:hAnsi="Palatino Linotype"/>
            <w:sz w:val="18"/>
            <w:szCs w:val="18"/>
            <w:lang w:val="de-DE"/>
          </w:rPr>
          <w:t>html</w:t>
        </w:r>
        <w:r w:rsidR="007A3847" w:rsidRPr="007A3847">
          <w:rPr>
            <w:rStyle w:val="-"/>
            <w:rFonts w:ascii="Palatino Linotype" w:hAnsi="Palatino Linotype"/>
            <w:sz w:val="18"/>
            <w:szCs w:val="18"/>
            <w:lang w:val="de-DE"/>
          </w:rPr>
          <w:t>?</w:t>
        </w:r>
        <w:r w:rsidR="007A3847" w:rsidRPr="004B5A44">
          <w:rPr>
            <w:rStyle w:val="-"/>
            <w:rFonts w:ascii="Palatino Linotype" w:hAnsi="Palatino Linotype"/>
            <w:sz w:val="18"/>
            <w:szCs w:val="18"/>
            <w:lang w:val="de-DE"/>
          </w:rPr>
          <w:t>id</w:t>
        </w:r>
        <w:r w:rsidR="007A3847" w:rsidRPr="007A3847">
          <w:rPr>
            <w:rStyle w:val="-"/>
            <w:rFonts w:ascii="Palatino Linotype" w:hAnsi="Palatino Linotype"/>
            <w:sz w:val="18"/>
            <w:szCs w:val="18"/>
            <w:lang w:val="de-DE"/>
          </w:rPr>
          <w:t>=</w:t>
        </w:r>
        <w:r w:rsidR="007A3847" w:rsidRPr="004B5A44">
          <w:rPr>
            <w:rStyle w:val="-"/>
            <w:rFonts w:ascii="Palatino Linotype" w:hAnsi="Palatino Linotype"/>
            <w:sz w:val="18"/>
            <w:szCs w:val="18"/>
            <w:lang w:val="de-DE"/>
          </w:rPr>
          <w:t>ZgbsAAAAMAAJ</w:t>
        </w:r>
        <w:r w:rsidR="007A3847" w:rsidRPr="007A3847">
          <w:rPr>
            <w:rStyle w:val="-"/>
            <w:rFonts w:ascii="Palatino Linotype" w:hAnsi="Palatino Linotype"/>
            <w:sz w:val="18"/>
            <w:szCs w:val="18"/>
            <w:lang w:val="de-DE"/>
          </w:rPr>
          <w:t>&amp;</w:t>
        </w:r>
        <w:r w:rsidR="007A3847" w:rsidRPr="004B5A44">
          <w:rPr>
            <w:rStyle w:val="-"/>
            <w:rFonts w:ascii="Palatino Linotype" w:hAnsi="Palatino Linotype"/>
            <w:sz w:val="18"/>
            <w:szCs w:val="18"/>
            <w:lang w:val="de-DE"/>
          </w:rPr>
          <w:t>redir</w:t>
        </w:r>
        <w:r w:rsidR="007A3847" w:rsidRPr="007A3847">
          <w:rPr>
            <w:rStyle w:val="-"/>
            <w:rFonts w:ascii="Palatino Linotype" w:hAnsi="Palatino Linotype"/>
            <w:sz w:val="18"/>
            <w:szCs w:val="18"/>
            <w:lang w:val="de-DE"/>
          </w:rPr>
          <w:t>_</w:t>
        </w:r>
        <w:r w:rsidR="007A3847" w:rsidRPr="004B5A44">
          <w:rPr>
            <w:rStyle w:val="-"/>
            <w:rFonts w:ascii="Palatino Linotype" w:hAnsi="Palatino Linotype"/>
            <w:sz w:val="18"/>
            <w:szCs w:val="18"/>
            <w:lang w:val="de-DE"/>
          </w:rPr>
          <w:t>esc</w:t>
        </w:r>
        <w:r w:rsidR="007A3847" w:rsidRPr="007A3847">
          <w:rPr>
            <w:rStyle w:val="-"/>
            <w:rFonts w:ascii="Palatino Linotype" w:hAnsi="Palatino Linotype"/>
            <w:sz w:val="18"/>
            <w:szCs w:val="18"/>
            <w:lang w:val="de-DE"/>
          </w:rPr>
          <w:t>=</w:t>
        </w:r>
        <w:r w:rsidR="007A3847" w:rsidRPr="004B5A44">
          <w:rPr>
            <w:rStyle w:val="-"/>
            <w:rFonts w:ascii="Palatino Linotype" w:hAnsi="Palatino Linotype"/>
            <w:sz w:val="18"/>
            <w:szCs w:val="18"/>
            <w:lang w:val="de-DE"/>
          </w:rPr>
          <w:t>y</w:t>
        </w:r>
      </w:hyperlink>
      <w:r w:rsidRPr="007A3847">
        <w:rPr>
          <w:rFonts w:ascii="Palatino Linotype" w:hAnsi="Palatino Linotype"/>
          <w:sz w:val="18"/>
          <w:szCs w:val="18"/>
          <w:lang w:val="de-DE"/>
        </w:rPr>
        <w:t>.</w:t>
      </w:r>
      <w:r w:rsidR="009178C4" w:rsidRPr="007A3847">
        <w:rPr>
          <w:rFonts w:ascii="Palatino Linotype" w:hAnsi="Palatino Linotype"/>
          <w:sz w:val="18"/>
          <w:szCs w:val="18"/>
          <w:lang w:val="de-DE"/>
        </w:rPr>
        <w:t xml:space="preserve"> </w:t>
      </w:r>
      <w:r w:rsidR="007A3847" w:rsidRPr="00AB7D95">
        <w:rPr>
          <w:rStyle w:val="st"/>
          <w:rFonts w:ascii="Palatino Linotype" w:hAnsi="Palatino Linotype"/>
          <w:sz w:val="18"/>
          <w:szCs w:val="18"/>
          <w:lang w:val="de-DE"/>
        </w:rPr>
        <w:t>Hans</w:t>
      </w:r>
      <w:r w:rsidR="007A3847" w:rsidRPr="00AB7D95">
        <w:rPr>
          <w:rStyle w:val="st"/>
          <w:rFonts w:ascii="Palatino Linotype" w:hAnsi="Palatino Linotype"/>
          <w:i/>
          <w:sz w:val="18"/>
          <w:szCs w:val="18"/>
          <w:lang w:val="de-DE"/>
        </w:rPr>
        <w:t xml:space="preserve"> </w:t>
      </w:r>
      <w:r w:rsidR="007A3847" w:rsidRPr="00AB7D95">
        <w:rPr>
          <w:rStyle w:val="a6"/>
          <w:rFonts w:ascii="Palatino Linotype" w:hAnsi="Palatino Linotype"/>
          <w:i w:val="0"/>
          <w:sz w:val="18"/>
          <w:szCs w:val="18"/>
          <w:lang w:val="de-DE"/>
        </w:rPr>
        <w:t>Kloft</w:t>
      </w:r>
      <w:r w:rsidR="007A3847" w:rsidRPr="00AB7D95">
        <w:rPr>
          <w:rStyle w:val="st"/>
          <w:rFonts w:ascii="Palatino Linotype" w:hAnsi="Palatino Linotype"/>
          <w:i/>
          <w:sz w:val="18"/>
          <w:szCs w:val="18"/>
          <w:lang w:val="de-DE"/>
        </w:rPr>
        <w:t>,</w:t>
      </w:r>
      <w:r w:rsidR="007A3847" w:rsidRPr="00AB7D95">
        <w:rPr>
          <w:rStyle w:val="st"/>
          <w:rFonts w:ascii="Palatino Linotype" w:hAnsi="Palatino Linotype"/>
          <w:sz w:val="18"/>
          <w:szCs w:val="18"/>
          <w:lang w:val="de-DE"/>
        </w:rPr>
        <w:t xml:space="preserve"> Die </w:t>
      </w:r>
      <w:r w:rsidR="007A3847" w:rsidRPr="00AB7D95">
        <w:rPr>
          <w:rStyle w:val="a6"/>
          <w:rFonts w:ascii="Palatino Linotype" w:hAnsi="Palatino Linotype"/>
          <w:sz w:val="18"/>
          <w:szCs w:val="18"/>
          <w:lang w:val="de-DE"/>
        </w:rPr>
        <w:t>Wirtschaft des Imperium</w:t>
      </w:r>
      <w:r w:rsidR="007A3847" w:rsidRPr="00AB7D95">
        <w:rPr>
          <w:rStyle w:val="st"/>
          <w:rFonts w:ascii="Palatino Linotype" w:hAnsi="Palatino Linotype"/>
          <w:sz w:val="18"/>
          <w:szCs w:val="18"/>
          <w:lang w:val="de-DE"/>
        </w:rPr>
        <w:t xml:space="preserve"> Romanum, Mainz: Philipp von Zabern 2005. René </w:t>
      </w:r>
      <w:r w:rsidR="007A3847" w:rsidRPr="007A3847">
        <w:rPr>
          <w:rStyle w:val="a6"/>
          <w:rFonts w:ascii="Palatino Linotype" w:hAnsi="Palatino Linotype"/>
          <w:i w:val="0"/>
          <w:sz w:val="18"/>
          <w:szCs w:val="18"/>
          <w:lang w:val="de-DE"/>
        </w:rPr>
        <w:t>Krüger</w:t>
      </w:r>
      <w:r w:rsidR="007A3847" w:rsidRPr="007A3847">
        <w:rPr>
          <w:rStyle w:val="st"/>
          <w:rFonts w:ascii="Palatino Linotype" w:hAnsi="Palatino Linotype"/>
          <w:i/>
          <w:sz w:val="18"/>
          <w:szCs w:val="18"/>
          <w:lang w:val="de-DE"/>
        </w:rPr>
        <w:t>,</w:t>
      </w:r>
      <w:r w:rsidR="007A3847" w:rsidRPr="00AB7D95">
        <w:rPr>
          <w:rStyle w:val="st"/>
          <w:rFonts w:ascii="Palatino Linotype" w:hAnsi="Palatino Linotype"/>
          <w:sz w:val="18"/>
          <w:szCs w:val="18"/>
          <w:lang w:val="de-DE"/>
        </w:rPr>
        <w:t xml:space="preserve"> Gott oder Mammon. </w:t>
      </w:r>
      <w:r w:rsidR="007A3847" w:rsidRPr="007A3847">
        <w:rPr>
          <w:rStyle w:val="st"/>
          <w:rFonts w:ascii="Palatino Linotype" w:hAnsi="Palatino Linotype"/>
          <w:i/>
          <w:sz w:val="18"/>
          <w:szCs w:val="18"/>
          <w:lang w:val="de-DE"/>
        </w:rPr>
        <w:t xml:space="preserve">Das </w:t>
      </w:r>
      <w:r w:rsidR="007A3847" w:rsidRPr="00AB7D95">
        <w:rPr>
          <w:rStyle w:val="a6"/>
          <w:rFonts w:ascii="Palatino Linotype" w:hAnsi="Palatino Linotype"/>
          <w:sz w:val="18"/>
          <w:szCs w:val="18"/>
          <w:lang w:val="de-DE"/>
        </w:rPr>
        <w:t>Lukasevangelium</w:t>
      </w:r>
      <w:r w:rsidR="007A3847" w:rsidRPr="00AB7D95">
        <w:rPr>
          <w:rStyle w:val="st"/>
          <w:rFonts w:ascii="Palatino Linotype" w:hAnsi="Palatino Linotype"/>
          <w:sz w:val="18"/>
          <w:szCs w:val="18"/>
          <w:lang w:val="de-DE"/>
        </w:rPr>
        <w:t xml:space="preserve"> </w:t>
      </w:r>
      <w:r w:rsidR="007A3847" w:rsidRPr="007A3847">
        <w:rPr>
          <w:rStyle w:val="st"/>
          <w:rFonts w:ascii="Palatino Linotype" w:hAnsi="Palatino Linotype"/>
          <w:i/>
          <w:sz w:val="18"/>
          <w:szCs w:val="18"/>
          <w:lang w:val="de-DE"/>
        </w:rPr>
        <w:t>und die</w:t>
      </w:r>
      <w:r w:rsidR="007A3847" w:rsidRPr="00AB7D95">
        <w:rPr>
          <w:rStyle w:val="st"/>
          <w:rFonts w:ascii="Palatino Linotype" w:hAnsi="Palatino Linotype"/>
          <w:sz w:val="18"/>
          <w:szCs w:val="18"/>
          <w:lang w:val="de-DE"/>
        </w:rPr>
        <w:t xml:space="preserve"> </w:t>
      </w:r>
      <w:r w:rsidR="007A3847" w:rsidRPr="00AB7D95">
        <w:rPr>
          <w:rStyle w:val="a6"/>
          <w:rFonts w:ascii="Palatino Linotype" w:hAnsi="Palatino Linotype"/>
          <w:sz w:val="18"/>
          <w:szCs w:val="18"/>
          <w:lang w:val="de-DE"/>
        </w:rPr>
        <w:t>Ökonomie</w:t>
      </w:r>
      <w:r w:rsidR="007A3847" w:rsidRPr="00AB7D95">
        <w:rPr>
          <w:rStyle w:val="st"/>
          <w:rFonts w:ascii="Palatino Linotype" w:hAnsi="Palatino Linotype"/>
          <w:sz w:val="18"/>
          <w:szCs w:val="18"/>
          <w:lang w:val="de-DE"/>
        </w:rPr>
        <w:t>.: Exodus 1997.</w:t>
      </w:r>
      <w:r w:rsidR="007A3847" w:rsidRPr="00AB7D95">
        <w:rPr>
          <w:rFonts w:ascii="Palatino Linotype" w:hAnsi="Palatino Linotype"/>
          <w:sz w:val="18"/>
          <w:szCs w:val="18"/>
          <w:lang w:val="de-DE"/>
        </w:rPr>
        <w:t xml:space="preserve"> </w:t>
      </w:r>
      <w:r w:rsidR="009178C4">
        <w:rPr>
          <w:rFonts w:ascii="Palatino Linotype" w:hAnsi="Palatino Linotype"/>
          <w:sz w:val="18"/>
          <w:szCs w:val="18"/>
        </w:rPr>
        <w:t>Κ</w:t>
      </w:r>
      <w:r w:rsidR="009178C4" w:rsidRPr="009178C4">
        <w:rPr>
          <w:rFonts w:ascii="Palatino Linotype" w:hAnsi="Palatino Linotype"/>
          <w:sz w:val="18"/>
          <w:szCs w:val="18"/>
        </w:rPr>
        <w:t xml:space="preserve">. </w:t>
      </w:r>
      <w:r w:rsidR="009178C4">
        <w:rPr>
          <w:rFonts w:ascii="Palatino Linotype" w:hAnsi="Palatino Linotype"/>
          <w:sz w:val="18"/>
          <w:szCs w:val="18"/>
        </w:rPr>
        <w:t>Μπο</w:t>
      </w:r>
      <w:r w:rsidR="00BE7805">
        <w:rPr>
          <w:rFonts w:ascii="Palatino Linotype" w:hAnsi="Palatino Linotype"/>
          <w:sz w:val="18"/>
          <w:szCs w:val="18"/>
        </w:rPr>
        <w:t>υ</w:t>
      </w:r>
      <w:r w:rsidR="009178C4">
        <w:rPr>
          <w:rFonts w:ascii="Palatino Linotype" w:hAnsi="Palatino Linotype"/>
          <w:sz w:val="18"/>
          <w:szCs w:val="18"/>
        </w:rPr>
        <w:t>ραζέ</w:t>
      </w:r>
      <w:r w:rsidR="00BE7805">
        <w:rPr>
          <w:rFonts w:ascii="Palatino Linotype" w:hAnsi="Palatino Linotype"/>
          <w:sz w:val="18"/>
          <w:szCs w:val="18"/>
        </w:rPr>
        <w:t>λ</w:t>
      </w:r>
      <w:r w:rsidR="009178C4">
        <w:rPr>
          <w:rFonts w:ascii="Palatino Linotype" w:hAnsi="Palatino Linotype"/>
          <w:sz w:val="18"/>
          <w:szCs w:val="18"/>
        </w:rPr>
        <w:t>ης</w:t>
      </w:r>
      <w:r w:rsidR="009178C4" w:rsidRPr="009178C4">
        <w:rPr>
          <w:rFonts w:ascii="Palatino Linotype" w:hAnsi="Palatino Linotype"/>
          <w:sz w:val="18"/>
          <w:szCs w:val="18"/>
        </w:rPr>
        <w:t xml:space="preserve">, </w:t>
      </w:r>
      <w:r w:rsidR="009178C4">
        <w:rPr>
          <w:rFonts w:ascii="Palatino Linotype" w:hAnsi="Palatino Linotype"/>
          <w:sz w:val="18"/>
          <w:szCs w:val="18"/>
        </w:rPr>
        <w:t>Η</w:t>
      </w:r>
      <w:r w:rsidR="009178C4" w:rsidRPr="009178C4">
        <w:rPr>
          <w:rFonts w:ascii="Palatino Linotype" w:hAnsi="Palatino Linotype"/>
          <w:sz w:val="18"/>
          <w:szCs w:val="18"/>
        </w:rPr>
        <w:t xml:space="preserve"> </w:t>
      </w:r>
      <w:r w:rsidR="009178C4">
        <w:rPr>
          <w:rFonts w:ascii="Palatino Linotype" w:hAnsi="Palatino Linotype"/>
          <w:sz w:val="18"/>
          <w:szCs w:val="18"/>
        </w:rPr>
        <w:t>Ρωμαϊκή</w:t>
      </w:r>
      <w:r w:rsidR="009178C4" w:rsidRPr="009178C4">
        <w:rPr>
          <w:rFonts w:ascii="Palatino Linotype" w:hAnsi="Palatino Linotype"/>
          <w:sz w:val="18"/>
          <w:szCs w:val="18"/>
        </w:rPr>
        <w:t xml:space="preserve"> </w:t>
      </w:r>
      <w:r w:rsidR="009178C4">
        <w:rPr>
          <w:rFonts w:ascii="Palatino Linotype" w:hAnsi="Palatino Linotype"/>
          <w:sz w:val="18"/>
          <w:szCs w:val="18"/>
        </w:rPr>
        <w:t>Δημόσια</w:t>
      </w:r>
      <w:r w:rsidR="009178C4" w:rsidRPr="009178C4">
        <w:rPr>
          <w:rFonts w:ascii="Palatino Linotype" w:hAnsi="Palatino Linotype"/>
          <w:sz w:val="18"/>
          <w:szCs w:val="18"/>
        </w:rPr>
        <w:t xml:space="preserve"> </w:t>
      </w:r>
      <w:r w:rsidR="009178C4">
        <w:rPr>
          <w:rFonts w:ascii="Palatino Linotype" w:hAnsi="Palatino Linotype"/>
          <w:sz w:val="18"/>
          <w:szCs w:val="18"/>
        </w:rPr>
        <w:t>Οικονομία</w:t>
      </w:r>
      <w:r w:rsidR="009178C4" w:rsidRPr="009178C4">
        <w:rPr>
          <w:rFonts w:ascii="Palatino Linotype" w:hAnsi="Palatino Linotype"/>
          <w:sz w:val="18"/>
          <w:szCs w:val="18"/>
        </w:rPr>
        <w:t xml:space="preserve"> (200 </w:t>
      </w:r>
      <w:r w:rsidR="009178C4">
        <w:rPr>
          <w:rFonts w:ascii="Palatino Linotype" w:hAnsi="Palatino Linotype"/>
          <w:sz w:val="18"/>
          <w:szCs w:val="18"/>
        </w:rPr>
        <w:t>π</w:t>
      </w:r>
      <w:r w:rsidR="009178C4" w:rsidRPr="009178C4">
        <w:rPr>
          <w:rFonts w:ascii="Palatino Linotype" w:hAnsi="Palatino Linotype"/>
          <w:sz w:val="18"/>
          <w:szCs w:val="18"/>
        </w:rPr>
        <w:t>.</w:t>
      </w:r>
      <w:r w:rsidR="009178C4">
        <w:rPr>
          <w:rFonts w:ascii="Palatino Linotype" w:hAnsi="Palatino Linotype"/>
          <w:sz w:val="18"/>
          <w:szCs w:val="18"/>
        </w:rPr>
        <w:t>Χ</w:t>
      </w:r>
      <w:r w:rsidR="009178C4" w:rsidRPr="009178C4">
        <w:rPr>
          <w:rFonts w:ascii="Palatino Linotype" w:hAnsi="Palatino Linotype"/>
          <w:sz w:val="18"/>
          <w:szCs w:val="18"/>
        </w:rPr>
        <w:t>.-</w:t>
      </w:r>
      <w:r w:rsidR="009178C4">
        <w:rPr>
          <w:rFonts w:ascii="Palatino Linotype" w:hAnsi="Palatino Linotype"/>
          <w:sz w:val="18"/>
          <w:szCs w:val="18"/>
        </w:rPr>
        <w:t xml:space="preserve">περ. 235 μ.Χ.), </w:t>
      </w:r>
      <w:r w:rsidR="009178C4" w:rsidRPr="009178C4">
        <w:rPr>
          <w:rFonts w:ascii="Palatino Linotype" w:hAnsi="Palatino Linotype"/>
          <w:i/>
          <w:sz w:val="18"/>
          <w:szCs w:val="18"/>
        </w:rPr>
        <w:t>ΙΕΕ</w:t>
      </w:r>
      <w:r w:rsidR="009178C4">
        <w:rPr>
          <w:rFonts w:ascii="Palatino Linotype" w:hAnsi="Palatino Linotype"/>
          <w:i/>
          <w:sz w:val="18"/>
          <w:szCs w:val="18"/>
        </w:rPr>
        <w:t xml:space="preserve"> (Ιστορία του Ελληνικού Έθνους)</w:t>
      </w:r>
      <w:r w:rsidR="009178C4">
        <w:rPr>
          <w:rFonts w:ascii="Palatino Linotype" w:hAnsi="Palatino Linotype"/>
          <w:sz w:val="18"/>
          <w:szCs w:val="18"/>
        </w:rPr>
        <w:t xml:space="preserve"> Στ</w:t>
      </w:r>
      <w:r w:rsidR="007A3847">
        <w:rPr>
          <w:rFonts w:ascii="Palatino Linotype" w:hAnsi="Palatino Linotype"/>
          <w:sz w:val="18"/>
          <w:szCs w:val="18"/>
        </w:rPr>
        <w:t>’</w:t>
      </w:r>
      <w:r w:rsidR="009178C4">
        <w:rPr>
          <w:rFonts w:ascii="Palatino Linotype" w:hAnsi="Palatino Linotype"/>
          <w:sz w:val="18"/>
          <w:szCs w:val="18"/>
        </w:rPr>
        <w:t xml:space="preserve"> 68-83 και Μ. Σακελλαρίου, Οικονομία και Κοινωνία </w:t>
      </w:r>
      <w:r w:rsidR="009178C4" w:rsidRPr="007A3847">
        <w:rPr>
          <w:rFonts w:ascii="Palatino Linotype" w:hAnsi="Palatino Linotype"/>
          <w:i/>
          <w:sz w:val="18"/>
          <w:szCs w:val="18"/>
        </w:rPr>
        <w:t xml:space="preserve">ΙΕΕ </w:t>
      </w:r>
      <w:r w:rsidR="009178C4">
        <w:rPr>
          <w:rFonts w:ascii="Palatino Linotype" w:hAnsi="Palatino Linotype"/>
          <w:sz w:val="18"/>
          <w:szCs w:val="18"/>
        </w:rPr>
        <w:t>Στ’ 84-108.</w:t>
      </w:r>
      <w:r w:rsidR="007A3847" w:rsidRPr="007A3847">
        <w:rPr>
          <w:rFonts w:ascii="Palatino Linotype" w:hAnsi="Palatino Linotype"/>
          <w:sz w:val="18"/>
          <w:szCs w:val="18"/>
        </w:rPr>
        <w:t xml:space="preserve"> </w:t>
      </w:r>
      <w:r w:rsidR="007A3847" w:rsidRPr="00AB7D95">
        <w:rPr>
          <w:rFonts w:ascii="Palatino Linotype" w:hAnsi="Palatino Linotype"/>
          <w:sz w:val="18"/>
          <w:szCs w:val="18"/>
        </w:rPr>
        <w:t>Αρκετά</w:t>
      </w:r>
      <w:r w:rsidR="007A3847" w:rsidRPr="007A3847">
        <w:rPr>
          <w:rFonts w:ascii="Palatino Linotype" w:hAnsi="Palatino Linotype"/>
          <w:sz w:val="18"/>
          <w:szCs w:val="18"/>
        </w:rPr>
        <w:t xml:space="preserve"> </w:t>
      </w:r>
      <w:r w:rsidR="007A3847" w:rsidRPr="00AB7D95">
        <w:rPr>
          <w:rFonts w:ascii="Palatino Linotype" w:hAnsi="Palatino Linotype"/>
          <w:sz w:val="18"/>
          <w:szCs w:val="18"/>
        </w:rPr>
        <w:t>στοιχεία</w:t>
      </w:r>
      <w:r w:rsidR="007A3847" w:rsidRPr="007A3847">
        <w:rPr>
          <w:rFonts w:ascii="Palatino Linotype" w:hAnsi="Palatino Linotype"/>
          <w:sz w:val="18"/>
          <w:szCs w:val="18"/>
        </w:rPr>
        <w:t xml:space="preserve"> </w:t>
      </w:r>
      <w:r w:rsidR="007A3847">
        <w:rPr>
          <w:rFonts w:ascii="Palatino Linotype" w:hAnsi="Palatino Linotype"/>
          <w:sz w:val="18"/>
          <w:szCs w:val="18"/>
        </w:rPr>
        <w:t xml:space="preserve">στο παρόν άρθρο </w:t>
      </w:r>
      <w:r w:rsidR="007A3847" w:rsidRPr="00AB7D95">
        <w:rPr>
          <w:rFonts w:ascii="Palatino Linotype" w:hAnsi="Palatino Linotype"/>
          <w:sz w:val="18"/>
          <w:szCs w:val="18"/>
        </w:rPr>
        <w:t>λήφθηκαν</w:t>
      </w:r>
      <w:r w:rsidR="007A3847" w:rsidRPr="007A3847">
        <w:rPr>
          <w:rFonts w:ascii="Palatino Linotype" w:hAnsi="Palatino Linotype"/>
          <w:sz w:val="18"/>
          <w:szCs w:val="18"/>
        </w:rPr>
        <w:t xml:space="preserve"> </w:t>
      </w:r>
      <w:r w:rsidR="007A3847" w:rsidRPr="00AB7D95">
        <w:rPr>
          <w:rFonts w:ascii="Palatino Linotype" w:hAnsi="Palatino Linotype"/>
          <w:sz w:val="18"/>
          <w:szCs w:val="18"/>
        </w:rPr>
        <w:t>από</w:t>
      </w:r>
      <w:r w:rsidR="007A3847" w:rsidRPr="007A3847">
        <w:rPr>
          <w:rFonts w:ascii="Palatino Linotype" w:hAnsi="Palatino Linotype"/>
          <w:sz w:val="18"/>
          <w:szCs w:val="18"/>
        </w:rPr>
        <w:t xml:space="preserve"> </w:t>
      </w:r>
      <w:r w:rsidR="007A3847" w:rsidRPr="00AB7D95">
        <w:rPr>
          <w:rFonts w:ascii="Palatino Linotype" w:hAnsi="Palatino Linotype"/>
          <w:sz w:val="18"/>
          <w:szCs w:val="18"/>
        </w:rPr>
        <w:t>το</w:t>
      </w:r>
      <w:r w:rsidR="007A3847" w:rsidRPr="007A3847">
        <w:rPr>
          <w:rFonts w:ascii="Palatino Linotype" w:hAnsi="Palatino Linotype"/>
          <w:sz w:val="18"/>
          <w:szCs w:val="18"/>
        </w:rPr>
        <w:t xml:space="preserve"> </w:t>
      </w:r>
      <w:r w:rsidR="007A3847" w:rsidRPr="00AB7D95">
        <w:rPr>
          <w:rFonts w:ascii="Palatino Linotype" w:hAnsi="Palatino Linotype"/>
          <w:sz w:val="18"/>
          <w:szCs w:val="18"/>
        </w:rPr>
        <w:t>αφιέρωμα</w:t>
      </w:r>
      <w:r w:rsidR="007A3847" w:rsidRPr="007A3847">
        <w:rPr>
          <w:rFonts w:ascii="Palatino Linotype" w:hAnsi="Palatino Linotype"/>
          <w:sz w:val="18"/>
          <w:szCs w:val="18"/>
        </w:rPr>
        <w:t xml:space="preserve"> </w:t>
      </w:r>
      <w:r w:rsidR="007A3847" w:rsidRPr="00AB7D95">
        <w:rPr>
          <w:rFonts w:ascii="Palatino Linotype" w:hAnsi="Palatino Linotype"/>
          <w:sz w:val="18"/>
          <w:szCs w:val="18"/>
        </w:rPr>
        <w:t>του</w:t>
      </w:r>
      <w:r w:rsidR="007A3847" w:rsidRPr="007A3847">
        <w:rPr>
          <w:rFonts w:ascii="Palatino Linotype" w:hAnsi="Palatino Linotype"/>
          <w:sz w:val="18"/>
          <w:szCs w:val="18"/>
        </w:rPr>
        <w:t xml:space="preserve"> </w:t>
      </w:r>
      <w:r w:rsidR="007A3847" w:rsidRPr="00AB7D95">
        <w:rPr>
          <w:rFonts w:ascii="Palatino Linotype" w:hAnsi="Palatino Linotype"/>
          <w:i/>
          <w:sz w:val="18"/>
          <w:szCs w:val="18"/>
          <w:lang w:val="de-DE"/>
        </w:rPr>
        <w:t>Bibel</w:t>
      </w:r>
      <w:r w:rsidR="007A3847" w:rsidRPr="007A3847">
        <w:rPr>
          <w:rFonts w:ascii="Palatino Linotype" w:hAnsi="Palatino Linotype"/>
          <w:i/>
          <w:sz w:val="18"/>
          <w:szCs w:val="18"/>
        </w:rPr>
        <w:t xml:space="preserve"> </w:t>
      </w:r>
      <w:r w:rsidR="007A3847" w:rsidRPr="00AB7D95">
        <w:rPr>
          <w:rFonts w:ascii="Palatino Linotype" w:hAnsi="Palatino Linotype"/>
          <w:i/>
          <w:sz w:val="18"/>
          <w:szCs w:val="18"/>
          <w:lang w:val="de-DE"/>
        </w:rPr>
        <w:t>und</w:t>
      </w:r>
      <w:r w:rsidR="007A3847" w:rsidRPr="007A3847">
        <w:rPr>
          <w:rFonts w:ascii="Palatino Linotype" w:hAnsi="Palatino Linotype"/>
          <w:i/>
          <w:sz w:val="18"/>
          <w:szCs w:val="18"/>
        </w:rPr>
        <w:t xml:space="preserve"> </w:t>
      </w:r>
      <w:r w:rsidR="007A3847" w:rsidRPr="00AB7D95">
        <w:rPr>
          <w:rFonts w:ascii="Palatino Linotype" w:hAnsi="Palatino Linotype"/>
          <w:i/>
          <w:sz w:val="18"/>
          <w:szCs w:val="18"/>
          <w:lang w:val="de-DE"/>
        </w:rPr>
        <w:t>Kirche</w:t>
      </w:r>
      <w:r w:rsidR="007A3847" w:rsidRPr="007A3847">
        <w:rPr>
          <w:rFonts w:ascii="Palatino Linotype" w:hAnsi="Palatino Linotype"/>
          <w:i/>
          <w:sz w:val="18"/>
          <w:szCs w:val="18"/>
        </w:rPr>
        <w:t xml:space="preserve"> </w:t>
      </w:r>
      <w:r w:rsidR="007A3847" w:rsidRPr="007A3847">
        <w:rPr>
          <w:rFonts w:ascii="Palatino Linotype" w:hAnsi="Palatino Linotype"/>
          <w:sz w:val="18"/>
          <w:szCs w:val="18"/>
        </w:rPr>
        <w:t xml:space="preserve">(62) 2007: </w:t>
      </w:r>
      <w:r w:rsidR="007A3847" w:rsidRPr="007A3847">
        <w:rPr>
          <w:rFonts w:ascii="Palatino Linotype" w:hAnsi="Palatino Linotype"/>
          <w:i/>
          <w:sz w:val="18"/>
          <w:szCs w:val="18"/>
          <w:lang w:val="de-DE"/>
        </w:rPr>
        <w:t>Im</w:t>
      </w:r>
      <w:r w:rsidR="007A3847" w:rsidRPr="007A3847">
        <w:rPr>
          <w:rFonts w:ascii="Palatino Linotype" w:hAnsi="Palatino Linotype"/>
          <w:i/>
          <w:sz w:val="18"/>
          <w:szCs w:val="18"/>
        </w:rPr>
        <w:t xml:space="preserve"> </w:t>
      </w:r>
      <w:r w:rsidR="007A3847" w:rsidRPr="007A3847">
        <w:rPr>
          <w:rFonts w:ascii="Palatino Linotype" w:hAnsi="Palatino Linotype"/>
          <w:i/>
          <w:sz w:val="18"/>
          <w:szCs w:val="18"/>
          <w:lang w:val="de-DE"/>
        </w:rPr>
        <w:t>Angesicht</w:t>
      </w:r>
      <w:r w:rsidR="007A3847" w:rsidRPr="007A3847">
        <w:rPr>
          <w:rFonts w:ascii="Palatino Linotype" w:hAnsi="Palatino Linotype"/>
          <w:i/>
          <w:sz w:val="18"/>
          <w:szCs w:val="18"/>
        </w:rPr>
        <w:t xml:space="preserve"> </w:t>
      </w:r>
      <w:r w:rsidR="007A3847" w:rsidRPr="007A3847">
        <w:rPr>
          <w:rFonts w:ascii="Palatino Linotype" w:hAnsi="Palatino Linotype"/>
          <w:i/>
          <w:sz w:val="18"/>
          <w:szCs w:val="18"/>
          <w:lang w:val="de-DE"/>
        </w:rPr>
        <w:t>des</w:t>
      </w:r>
      <w:r w:rsidR="007A3847" w:rsidRPr="007A3847">
        <w:rPr>
          <w:rFonts w:ascii="Palatino Linotype" w:hAnsi="Palatino Linotype"/>
          <w:i/>
          <w:sz w:val="18"/>
          <w:szCs w:val="18"/>
        </w:rPr>
        <w:t xml:space="preserve"> </w:t>
      </w:r>
      <w:r w:rsidR="007A3847" w:rsidRPr="007A3847">
        <w:rPr>
          <w:rFonts w:ascii="Palatino Linotype" w:hAnsi="Palatino Linotype"/>
          <w:i/>
          <w:sz w:val="18"/>
          <w:szCs w:val="18"/>
          <w:lang w:val="de-DE"/>
        </w:rPr>
        <w:t>Geldes</w:t>
      </w:r>
      <w:r w:rsidR="007A3847" w:rsidRPr="007A3847">
        <w:rPr>
          <w:rFonts w:ascii="Palatino Linotype" w:hAnsi="Palatino Linotype"/>
          <w:i/>
          <w:sz w:val="18"/>
          <w:szCs w:val="18"/>
        </w:rPr>
        <w:t>-</w:t>
      </w:r>
      <w:r w:rsidR="007A3847" w:rsidRPr="007A3847">
        <w:rPr>
          <w:rFonts w:ascii="Palatino Linotype" w:hAnsi="Palatino Linotype"/>
          <w:i/>
          <w:sz w:val="18"/>
          <w:szCs w:val="18"/>
          <w:lang w:val="de-DE"/>
        </w:rPr>
        <w:t>Bibel</w:t>
      </w:r>
      <w:r w:rsidR="007A3847" w:rsidRPr="007A3847">
        <w:rPr>
          <w:rFonts w:ascii="Palatino Linotype" w:hAnsi="Palatino Linotype"/>
          <w:i/>
          <w:sz w:val="18"/>
          <w:szCs w:val="18"/>
        </w:rPr>
        <w:t xml:space="preserve"> </w:t>
      </w:r>
      <w:r w:rsidR="007A3847" w:rsidRPr="007A3847">
        <w:rPr>
          <w:rFonts w:ascii="Palatino Linotype" w:hAnsi="Palatino Linotype"/>
          <w:i/>
          <w:sz w:val="18"/>
          <w:szCs w:val="18"/>
          <w:lang w:val="de-DE"/>
        </w:rPr>
        <w:t>und</w:t>
      </w:r>
      <w:r w:rsidR="007A3847" w:rsidRPr="007A3847">
        <w:rPr>
          <w:rFonts w:ascii="Palatino Linotype" w:hAnsi="Palatino Linotype"/>
          <w:i/>
          <w:sz w:val="18"/>
          <w:szCs w:val="18"/>
        </w:rPr>
        <w:t xml:space="preserve"> </w:t>
      </w:r>
      <w:r w:rsidR="007A3847" w:rsidRPr="007A3847">
        <w:rPr>
          <w:rFonts w:ascii="Palatino Linotype" w:hAnsi="Palatino Linotype"/>
          <w:i/>
          <w:sz w:val="18"/>
          <w:szCs w:val="18"/>
          <w:lang w:val="de-DE"/>
        </w:rPr>
        <w:t>Oekonomie</w:t>
      </w:r>
      <w:r w:rsidR="007A3847" w:rsidRPr="007A3847">
        <w:rPr>
          <w:rFonts w:ascii="Palatino Linotype" w:hAnsi="Palatino Linotype"/>
          <w:sz w:val="18"/>
          <w:szCs w:val="18"/>
        </w:rPr>
        <w:t>.</w:t>
      </w:r>
    </w:p>
  </w:footnote>
  <w:footnote w:id="2">
    <w:p w:rsidR="00D22715" w:rsidRPr="00FE0303" w:rsidRDefault="00D22715" w:rsidP="00D22715">
      <w:pPr>
        <w:pStyle w:val="a3"/>
      </w:pPr>
      <w:r>
        <w:rPr>
          <w:rStyle w:val="a4"/>
        </w:rPr>
        <w:footnoteRef/>
      </w:r>
      <w:r w:rsidRPr="00FE0303">
        <w:t xml:space="preserve"> </w:t>
      </w:r>
      <w:r w:rsidRPr="008A0407">
        <w:rPr>
          <w:rFonts w:ascii="Palatino Linotype" w:hAnsi="Palatino Linotype"/>
          <w:sz w:val="18"/>
          <w:szCs w:val="18"/>
        </w:rPr>
        <w:t xml:space="preserve">Ελληνικοί Τρόποι να είσαι ο εαυτός σου, </w:t>
      </w:r>
      <w:r w:rsidRPr="008A0407">
        <w:rPr>
          <w:rFonts w:ascii="Palatino Linotype" w:hAnsi="Palatino Linotype"/>
          <w:i/>
          <w:sz w:val="18"/>
          <w:szCs w:val="18"/>
        </w:rPr>
        <w:t>Οι Έλληνες, οι Ρωμαίοι και Εμείς</w:t>
      </w:r>
      <w:r w:rsidRPr="008A0407">
        <w:rPr>
          <w:rFonts w:ascii="Palatino Linotype" w:hAnsi="Palatino Linotype"/>
          <w:sz w:val="18"/>
          <w:szCs w:val="18"/>
        </w:rPr>
        <w:t xml:space="preserve"> (</w:t>
      </w:r>
      <w:r w:rsidRPr="008A0407">
        <w:rPr>
          <w:rFonts w:ascii="Palatino Linotype" w:hAnsi="Palatino Linotype"/>
          <w:sz w:val="18"/>
          <w:szCs w:val="18"/>
          <w:lang w:val="en-US"/>
        </w:rPr>
        <w:t>Roger</w:t>
      </w:r>
      <w:r w:rsidRPr="008A0407">
        <w:rPr>
          <w:rFonts w:ascii="Palatino Linotype" w:hAnsi="Palatino Linotype"/>
          <w:sz w:val="18"/>
          <w:szCs w:val="18"/>
        </w:rPr>
        <w:t>-</w:t>
      </w:r>
      <w:r w:rsidRPr="008A0407">
        <w:rPr>
          <w:rFonts w:ascii="Palatino Linotype" w:hAnsi="Palatino Linotype"/>
          <w:sz w:val="18"/>
          <w:szCs w:val="18"/>
          <w:lang w:val="en-US"/>
        </w:rPr>
        <w:t>Pol</w:t>
      </w:r>
      <w:r w:rsidRPr="008A0407">
        <w:rPr>
          <w:rFonts w:ascii="Palatino Linotype" w:hAnsi="Palatino Linotype"/>
          <w:sz w:val="18"/>
          <w:szCs w:val="18"/>
        </w:rPr>
        <w:t xml:space="preserve"> </w:t>
      </w:r>
      <w:r w:rsidRPr="008A0407">
        <w:rPr>
          <w:rFonts w:ascii="Palatino Linotype" w:hAnsi="Palatino Linotype"/>
          <w:sz w:val="18"/>
          <w:szCs w:val="18"/>
          <w:lang w:val="en-US"/>
        </w:rPr>
        <w:t>Droit</w:t>
      </w:r>
      <w:r w:rsidRPr="008A0407">
        <w:rPr>
          <w:rFonts w:ascii="Palatino Linotype" w:hAnsi="Palatino Linotype"/>
          <w:sz w:val="18"/>
          <w:szCs w:val="18"/>
        </w:rPr>
        <w:t xml:space="preserve"> επιμ.), Αθήνα: Αλεξάνδρεια 1992 122-140, 124-5.</w:t>
      </w:r>
    </w:p>
  </w:footnote>
  <w:footnote w:id="3">
    <w:p w:rsidR="00F74CD7" w:rsidRPr="00AB7D95" w:rsidRDefault="00F74CD7" w:rsidP="00947569">
      <w:pPr>
        <w:jc w:val="both"/>
        <w:outlineLvl w:val="0"/>
        <w:rPr>
          <w:rFonts w:ascii="Palatino Linotype" w:hAnsi="Palatino Linotype"/>
          <w:bCs/>
          <w:i/>
          <w:kern w:val="36"/>
          <w:sz w:val="18"/>
          <w:szCs w:val="18"/>
          <w:lang w:val="en-US"/>
        </w:rPr>
      </w:pPr>
      <w:r w:rsidRPr="00AB7D95">
        <w:rPr>
          <w:rStyle w:val="a4"/>
          <w:rFonts w:ascii="Palatino Linotype" w:hAnsi="Palatino Linotype"/>
          <w:sz w:val="18"/>
          <w:szCs w:val="18"/>
        </w:rPr>
        <w:footnoteRef/>
      </w:r>
      <w:r w:rsidRPr="00AB7D95">
        <w:rPr>
          <w:rFonts w:ascii="Palatino Linotype" w:hAnsi="Palatino Linotype"/>
          <w:sz w:val="18"/>
          <w:szCs w:val="18"/>
          <w:lang w:val="en-US"/>
        </w:rPr>
        <w:t xml:space="preserve"> </w:t>
      </w:r>
      <w:hyperlink r:id="rId2" w:history="1">
        <w:r w:rsidRPr="00AB7D95">
          <w:rPr>
            <w:rStyle w:val="-"/>
            <w:rFonts w:ascii="Palatino Linotype" w:hAnsi="Palatino Linotype"/>
            <w:color w:val="auto"/>
            <w:sz w:val="18"/>
            <w:szCs w:val="18"/>
            <w:u w:val="none"/>
            <w:lang w:val="en-US"/>
          </w:rPr>
          <w:t>L.G. Bloomquist, The Rhetoric of Suffering in Paul’s Letter to the Philippians:</w:t>
        </w:r>
      </w:hyperlink>
      <w:r w:rsidRPr="00AB7D95">
        <w:rPr>
          <w:rFonts w:ascii="Palatino Linotype" w:hAnsi="Palatino Linotype"/>
          <w:sz w:val="18"/>
          <w:szCs w:val="18"/>
          <w:lang w:val="en-US"/>
        </w:rPr>
        <w:t xml:space="preserve"> Socio-Rhetorical Reflections and Further Thoughts on a Post-Colonial Contribution to the Discussion.” </w:t>
      </w:r>
      <w:r w:rsidRPr="00AB7D95">
        <w:rPr>
          <w:rFonts w:ascii="Palatino Linotype" w:eastAsiaTheme="minorHAnsi" w:hAnsi="Palatino Linotype"/>
          <w:i/>
          <w:noProof w:val="0"/>
          <w:sz w:val="18"/>
          <w:szCs w:val="18"/>
          <w:lang w:val="en-US" w:eastAsia="en-US"/>
        </w:rPr>
        <w:t>In Vision and persuasion: Rhetorical dimensions of apocalyptic discourse</w:t>
      </w:r>
      <w:r w:rsidRPr="00AB7D95">
        <w:rPr>
          <w:rFonts w:ascii="Palatino Linotype" w:eastAsiaTheme="minorHAnsi" w:hAnsi="Palatino Linotype"/>
          <w:noProof w:val="0"/>
          <w:sz w:val="18"/>
          <w:szCs w:val="18"/>
          <w:lang w:val="en-US" w:eastAsia="en-US"/>
        </w:rPr>
        <w:t xml:space="preserve">. Carey, G., &amp; L. G. Bloomquist, (Eds.) St. Louis, MO: Chalice 1999, 181-203. Online: </w:t>
      </w:r>
      <w:hyperlink r:id="rId3" w:history="1">
        <w:r w:rsidRPr="00AB7D95">
          <w:rPr>
            <w:rStyle w:val="-"/>
            <w:rFonts w:ascii="Palatino Linotype" w:eastAsiaTheme="minorHAnsi" w:hAnsi="Palatino Linotype"/>
            <w:noProof w:val="0"/>
            <w:color w:val="auto"/>
            <w:sz w:val="18"/>
            <w:szCs w:val="18"/>
            <w:u w:val="none"/>
            <w:lang w:val="en-US" w:eastAsia="en-US"/>
          </w:rPr>
          <w:t>http://www.ntgateway.com/paul-the-apostle/philippians/</w:t>
        </w:r>
      </w:hyperlink>
      <w:r w:rsidRPr="00AB7D95">
        <w:rPr>
          <w:rFonts w:ascii="Palatino Linotype" w:eastAsiaTheme="minorHAnsi" w:hAnsi="Palatino Linotype"/>
          <w:noProof w:val="0"/>
          <w:sz w:val="18"/>
          <w:szCs w:val="18"/>
          <w:lang w:val="en-US" w:eastAsia="en-US"/>
        </w:rPr>
        <w:t xml:space="preserve"> (15.12.2013).</w:t>
      </w:r>
      <w:r w:rsidRPr="00AB7D95">
        <w:rPr>
          <w:rFonts w:ascii="Palatino Linotype" w:hAnsi="Palatino Linotype"/>
          <w:sz w:val="18"/>
          <w:szCs w:val="18"/>
          <w:lang w:val="en-US"/>
        </w:rPr>
        <w:t xml:space="preserve"> </w:t>
      </w:r>
      <w:r w:rsidRPr="00AB7D95">
        <w:rPr>
          <w:rStyle w:val="st"/>
          <w:rFonts w:ascii="Palatino Linotype" w:hAnsi="Palatino Linotype"/>
          <w:sz w:val="18"/>
          <w:szCs w:val="18"/>
          <w:lang w:val="en-US"/>
        </w:rPr>
        <w:t xml:space="preserve">J.H. </w:t>
      </w:r>
      <w:r w:rsidRPr="00AB7D95">
        <w:rPr>
          <w:rStyle w:val="a6"/>
          <w:rFonts w:ascii="Palatino Linotype" w:hAnsi="Palatino Linotype"/>
          <w:i w:val="0"/>
          <w:sz w:val="18"/>
          <w:szCs w:val="18"/>
          <w:lang w:val="en-US"/>
        </w:rPr>
        <w:t>Neyrey</w:t>
      </w:r>
      <w:r w:rsidRPr="00AB7D95">
        <w:rPr>
          <w:rFonts w:ascii="Palatino Linotype" w:hAnsi="Palatino Linotype"/>
          <w:sz w:val="18"/>
          <w:szCs w:val="18"/>
          <w:lang w:val="en-US"/>
        </w:rPr>
        <w:t xml:space="preserve">, </w:t>
      </w:r>
      <w:hyperlink r:id="rId4" w:history="1">
        <w:r w:rsidRPr="00AB7D95">
          <w:rPr>
            <w:rStyle w:val="-"/>
            <w:rFonts w:ascii="Palatino Linotype" w:hAnsi="Palatino Linotype"/>
            <w:color w:val="auto"/>
            <w:sz w:val="18"/>
            <w:szCs w:val="18"/>
            <w:u w:val="none"/>
            <w:lang w:val="en-US"/>
          </w:rPr>
          <w:t xml:space="preserve">He must increase, I must decrease </w:t>
        </w:r>
      </w:hyperlink>
      <w:r w:rsidRPr="00AB7D95">
        <w:rPr>
          <w:rFonts w:ascii="Palatino Linotype" w:hAnsi="Palatino Linotype"/>
          <w:sz w:val="18"/>
          <w:szCs w:val="18"/>
          <w:lang w:val="en-US"/>
        </w:rPr>
        <w:t xml:space="preserve">, </w:t>
      </w:r>
      <w:r w:rsidRPr="00AB7D95">
        <w:rPr>
          <w:rStyle w:val="HTML"/>
          <w:rFonts w:ascii="Palatino Linotype" w:hAnsi="Palatino Linotype"/>
          <w:sz w:val="18"/>
          <w:szCs w:val="18"/>
          <w:lang w:val="en-US"/>
        </w:rPr>
        <w:t>www3.nd.edu/~j</w:t>
      </w:r>
      <w:r w:rsidRPr="00AB7D95">
        <w:rPr>
          <w:rStyle w:val="HTML"/>
          <w:rFonts w:ascii="Palatino Linotype" w:hAnsi="Palatino Linotype"/>
          <w:bCs/>
          <w:sz w:val="18"/>
          <w:szCs w:val="18"/>
          <w:lang w:val="en-US"/>
        </w:rPr>
        <w:t>neyrey</w:t>
      </w:r>
      <w:r w:rsidRPr="00AB7D95">
        <w:rPr>
          <w:rStyle w:val="HTML"/>
          <w:rFonts w:ascii="Palatino Linotype" w:hAnsi="Palatino Linotype"/>
          <w:sz w:val="18"/>
          <w:szCs w:val="18"/>
          <w:lang w:val="en-US"/>
        </w:rPr>
        <w:t>1/</w:t>
      </w:r>
      <w:r w:rsidRPr="00AB7D95">
        <w:rPr>
          <w:rStyle w:val="HTML"/>
          <w:rFonts w:ascii="Palatino Linotype" w:hAnsi="Palatino Linotype"/>
          <w:bCs/>
          <w:sz w:val="18"/>
          <w:szCs w:val="18"/>
          <w:lang w:val="en-US"/>
        </w:rPr>
        <w:t>LimitedGoods</w:t>
      </w:r>
      <w:r w:rsidRPr="00AB7D95">
        <w:rPr>
          <w:rStyle w:val="HTML"/>
          <w:rFonts w:ascii="Palatino Linotype" w:hAnsi="Palatino Linotype"/>
          <w:sz w:val="18"/>
          <w:szCs w:val="18"/>
          <w:lang w:val="en-US"/>
        </w:rPr>
        <w:t>.html</w:t>
      </w:r>
      <w:proofErr w:type="gramStart"/>
      <w:r w:rsidRPr="00AB7D95">
        <w:rPr>
          <w:sz w:val="18"/>
          <w:szCs w:val="18"/>
          <w:lang w:val="en-US"/>
        </w:rPr>
        <w:t>‎</w:t>
      </w:r>
      <w:r w:rsidRPr="00AB7D95">
        <w:rPr>
          <w:rFonts w:ascii="Palatino Linotype" w:eastAsiaTheme="minorHAnsi" w:hAnsi="Palatino Linotype"/>
          <w:noProof w:val="0"/>
          <w:sz w:val="18"/>
          <w:szCs w:val="18"/>
          <w:lang w:val="en-US" w:eastAsia="en-US"/>
        </w:rPr>
        <w:t>(</w:t>
      </w:r>
      <w:proofErr w:type="gramEnd"/>
      <w:r w:rsidRPr="00AB7D95">
        <w:rPr>
          <w:rFonts w:ascii="Palatino Linotype" w:eastAsiaTheme="minorHAnsi" w:hAnsi="Palatino Linotype"/>
          <w:noProof w:val="0"/>
          <w:sz w:val="18"/>
          <w:szCs w:val="18"/>
          <w:lang w:val="en-US" w:eastAsia="en-US"/>
        </w:rPr>
        <w:t>15.12.2013).</w:t>
      </w:r>
      <w:r w:rsidRPr="00AB7D95">
        <w:rPr>
          <w:rFonts w:ascii="Palatino Linotype" w:hAnsi="Palatino Linotype"/>
          <w:sz w:val="18"/>
          <w:szCs w:val="18"/>
          <w:lang w:val="en-US"/>
        </w:rPr>
        <w:t xml:space="preserve"> Bruce J. Malina,</w:t>
      </w:r>
      <w:r w:rsidRPr="00AB7D95">
        <w:rPr>
          <w:rFonts w:ascii="Palatino Linotype" w:hAnsi="Palatino Linotype"/>
          <w:bCs/>
          <w:kern w:val="36"/>
          <w:sz w:val="18"/>
          <w:szCs w:val="18"/>
          <w:lang w:val="en-US"/>
        </w:rPr>
        <w:t xml:space="preserve"> </w:t>
      </w:r>
      <w:r w:rsidRPr="00AB7D95">
        <w:rPr>
          <w:rFonts w:ascii="Palatino Linotype" w:hAnsi="Palatino Linotype"/>
          <w:bCs/>
          <w:i/>
          <w:kern w:val="36"/>
          <w:sz w:val="18"/>
          <w:szCs w:val="18"/>
          <w:lang w:val="en-US"/>
        </w:rPr>
        <w:t xml:space="preserve">The New Testament World: Insights from Cultural Anthropology, </w:t>
      </w:r>
      <w:r w:rsidRPr="00AB7D95">
        <w:rPr>
          <w:rFonts w:ascii="Palatino Linotype" w:hAnsi="Palatino Linotype"/>
          <w:sz w:val="18"/>
          <w:szCs w:val="18"/>
          <w:lang w:val="en-US"/>
        </w:rPr>
        <w:t xml:space="preserve">Westminster John Knox Press 2001, 81 </w:t>
      </w:r>
      <w:r w:rsidRPr="00AB7D95">
        <w:rPr>
          <w:rFonts w:ascii="Palatino Linotype" w:hAnsi="Palatino Linotype"/>
          <w:sz w:val="18"/>
          <w:szCs w:val="18"/>
        </w:rPr>
        <w:t>κε</w:t>
      </w:r>
      <w:r w:rsidRPr="00AB7D95">
        <w:rPr>
          <w:rFonts w:ascii="Palatino Linotype" w:hAnsi="Palatino Linotype"/>
          <w:sz w:val="18"/>
          <w:szCs w:val="18"/>
          <w:lang w:val="en-US"/>
        </w:rPr>
        <w:t>.</w:t>
      </w:r>
    </w:p>
  </w:footnote>
  <w:footnote w:id="4">
    <w:p w:rsidR="008302C3" w:rsidRPr="00B7703B" w:rsidRDefault="008302C3">
      <w:pPr>
        <w:pStyle w:val="a3"/>
        <w:rPr>
          <w:lang w:val="en-US"/>
        </w:rPr>
      </w:pPr>
      <w:r>
        <w:rPr>
          <w:rStyle w:val="a4"/>
        </w:rPr>
        <w:footnoteRef/>
      </w:r>
      <w:r w:rsidRPr="008302C3">
        <w:t xml:space="preserve"> </w:t>
      </w:r>
      <w:r w:rsidRPr="008302C3">
        <w:rPr>
          <w:rFonts w:ascii="Palatino Linotype" w:hAnsi="Palatino Linotype"/>
          <w:sz w:val="18"/>
          <w:szCs w:val="18"/>
        </w:rPr>
        <w:t xml:space="preserve">Πρβλ. </w:t>
      </w:r>
      <w:r w:rsidRPr="008302C3">
        <w:rPr>
          <w:rFonts w:ascii="Palatino Linotype" w:hAnsi="Palatino Linotype"/>
          <w:sz w:val="18"/>
          <w:szCs w:val="18"/>
          <w:lang w:val="en-US"/>
        </w:rPr>
        <w:t>D</w:t>
      </w:r>
      <w:r w:rsidRPr="008302C3">
        <w:rPr>
          <w:rFonts w:ascii="Palatino Linotype" w:hAnsi="Palatino Linotype"/>
          <w:sz w:val="18"/>
          <w:szCs w:val="18"/>
        </w:rPr>
        <w:t xml:space="preserve">. </w:t>
      </w:r>
      <w:r w:rsidRPr="008302C3">
        <w:rPr>
          <w:rFonts w:ascii="Palatino Linotype" w:hAnsi="Palatino Linotype"/>
          <w:sz w:val="18"/>
          <w:szCs w:val="18"/>
          <w:lang w:val="en-US"/>
        </w:rPr>
        <w:t>Cohen</w:t>
      </w:r>
      <w:r w:rsidRPr="008302C3">
        <w:rPr>
          <w:rFonts w:ascii="Palatino Linotype" w:hAnsi="Palatino Linotype"/>
          <w:sz w:val="18"/>
          <w:szCs w:val="18"/>
        </w:rPr>
        <w:t xml:space="preserve">, </w:t>
      </w:r>
      <w:r w:rsidRPr="008302C3">
        <w:rPr>
          <w:rFonts w:ascii="Palatino Linotype" w:hAnsi="Palatino Linotype"/>
          <w:i/>
          <w:sz w:val="18"/>
          <w:szCs w:val="18"/>
        </w:rPr>
        <w:t>Νόμος, σεξουαλικότητα και κοινωνία. Η επιβολή της ηθικής στην κλασική Αθήνα</w:t>
      </w:r>
      <w:r w:rsidRPr="008302C3">
        <w:rPr>
          <w:rFonts w:ascii="Palatino Linotype" w:hAnsi="Palatino Linotype"/>
          <w:sz w:val="18"/>
          <w:szCs w:val="18"/>
        </w:rPr>
        <w:t xml:space="preserve">. </w:t>
      </w:r>
      <w:r w:rsidRPr="008302C3">
        <w:rPr>
          <w:rFonts w:ascii="Palatino Linotype" w:hAnsi="Palatino Linotype"/>
          <w:sz w:val="18"/>
          <w:szCs w:val="18"/>
        </w:rPr>
        <w:t>Αθήνα</w:t>
      </w:r>
      <w:r w:rsidRPr="00B7703B">
        <w:rPr>
          <w:rFonts w:ascii="Palatino Linotype" w:hAnsi="Palatino Linotype"/>
          <w:sz w:val="18"/>
          <w:szCs w:val="18"/>
          <w:lang w:val="en-US"/>
        </w:rPr>
        <w:t xml:space="preserve"> 1991, 233.</w:t>
      </w:r>
    </w:p>
  </w:footnote>
  <w:footnote w:id="5">
    <w:p w:rsidR="00B7703B" w:rsidRDefault="00B7703B">
      <w:pPr>
        <w:pStyle w:val="a3"/>
      </w:pPr>
      <w:r>
        <w:rPr>
          <w:rStyle w:val="a4"/>
        </w:rPr>
        <w:footnoteRef/>
      </w:r>
      <w:r w:rsidRPr="00B7703B">
        <w:rPr>
          <w:lang w:val="en-US"/>
        </w:rPr>
        <w:t xml:space="preserve"> </w:t>
      </w:r>
      <w:r w:rsidRPr="00B7703B">
        <w:rPr>
          <w:rFonts w:ascii="Palatino Linotype" w:hAnsi="Palatino Linotype"/>
          <w:sz w:val="18"/>
          <w:szCs w:val="18"/>
        </w:rPr>
        <w:t>Πρβλ</w:t>
      </w:r>
      <w:r w:rsidRPr="00B7703B">
        <w:rPr>
          <w:rFonts w:ascii="Palatino Linotype" w:hAnsi="Palatino Linotype"/>
          <w:sz w:val="18"/>
          <w:szCs w:val="18"/>
          <w:lang w:val="en-US"/>
        </w:rPr>
        <w:t xml:space="preserve">. </w:t>
      </w:r>
      <w:r w:rsidRPr="00B7703B">
        <w:rPr>
          <w:rFonts w:ascii="Palatino Linotype" w:hAnsi="Palatino Linotype"/>
          <w:sz w:val="18"/>
          <w:szCs w:val="18"/>
        </w:rPr>
        <w:fldChar w:fldCharType="begin"/>
      </w:r>
      <w:r w:rsidRPr="00B7703B">
        <w:rPr>
          <w:rFonts w:ascii="Palatino Linotype" w:hAnsi="Palatino Linotype"/>
          <w:sz w:val="18"/>
          <w:szCs w:val="18"/>
          <w:lang w:val="en-US"/>
        </w:rPr>
        <w:instrText xml:space="preserve"> HYPERLINK "http://ethos.bl.uk" </w:instrText>
      </w:r>
      <w:r w:rsidRPr="00B7703B">
        <w:rPr>
          <w:rFonts w:ascii="Palatino Linotype" w:hAnsi="Palatino Linotype"/>
          <w:sz w:val="18"/>
          <w:szCs w:val="18"/>
        </w:rPr>
        <w:fldChar w:fldCharType="separate"/>
      </w:r>
      <w:r w:rsidRPr="00B7703B">
        <w:rPr>
          <w:rStyle w:val="-"/>
          <w:rFonts w:ascii="Palatino Linotype" w:hAnsi="Palatino Linotype"/>
          <w:color w:val="auto"/>
          <w:sz w:val="18"/>
          <w:szCs w:val="18"/>
          <w:u w:val="none"/>
          <w:lang w:val="en-US"/>
        </w:rPr>
        <w:t xml:space="preserve">Gerald Walter Peterman, </w:t>
      </w:r>
      <w:r w:rsidRPr="00B7703B">
        <w:rPr>
          <w:rStyle w:val="a6"/>
          <w:rFonts w:ascii="Palatino Linotype" w:hAnsi="Palatino Linotype"/>
          <w:sz w:val="18"/>
          <w:szCs w:val="18"/>
          <w:lang w:val="en-US"/>
        </w:rPr>
        <w:t>Giving and Receiving in Paul’s Epistles: Greco-Roman Social Conventions in Philippians and Selected Pauline Texts.</w:t>
      </w:r>
      <w:r w:rsidRPr="00B7703B">
        <w:rPr>
          <w:rFonts w:ascii="Palatino Linotype" w:hAnsi="Palatino Linotype"/>
          <w:sz w:val="18"/>
          <w:szCs w:val="18"/>
        </w:rPr>
        <w:fldChar w:fldCharType="end"/>
      </w:r>
      <w:r w:rsidRPr="00B7703B">
        <w:rPr>
          <w:rFonts w:ascii="Palatino Linotype" w:hAnsi="Palatino Linotype"/>
          <w:sz w:val="18"/>
          <w:szCs w:val="18"/>
          <w:lang w:val="en-US"/>
        </w:rPr>
        <w:t xml:space="preserve"> </w:t>
      </w:r>
      <w:r w:rsidRPr="00B7703B">
        <w:rPr>
          <w:rFonts w:ascii="Palatino Linotype" w:hAnsi="Palatino Linotype"/>
          <w:sz w:val="18"/>
          <w:szCs w:val="18"/>
        </w:rPr>
        <w:t>PhD diss. University of London, 1992.</w:t>
      </w:r>
    </w:p>
  </w:footnote>
  <w:footnote w:id="6">
    <w:p w:rsidR="00F74CD7" w:rsidRPr="00B7703B" w:rsidRDefault="00F74CD7" w:rsidP="00947569">
      <w:pPr>
        <w:pStyle w:val="a3"/>
        <w:jc w:val="both"/>
        <w:rPr>
          <w:rFonts w:ascii="Palatino Linotype" w:hAnsi="Palatino Linotype"/>
          <w:sz w:val="18"/>
          <w:szCs w:val="18"/>
          <w:lang w:val="en-US"/>
        </w:rPr>
      </w:pPr>
      <w:r w:rsidRPr="00AB7D95">
        <w:rPr>
          <w:rStyle w:val="a4"/>
          <w:rFonts w:ascii="Palatino Linotype" w:hAnsi="Palatino Linotype"/>
          <w:sz w:val="18"/>
          <w:szCs w:val="18"/>
        </w:rPr>
        <w:footnoteRef/>
      </w:r>
      <w:r w:rsidRPr="00AB7D95">
        <w:rPr>
          <w:rFonts w:ascii="Palatino Linotype" w:hAnsi="Palatino Linotype"/>
          <w:sz w:val="18"/>
          <w:szCs w:val="18"/>
        </w:rPr>
        <w:t xml:space="preserve"> </w:t>
      </w:r>
      <w:r w:rsidRPr="00AB7D95">
        <w:rPr>
          <w:rFonts w:ascii="Palatino Linotype" w:hAnsi="Palatino Linotype"/>
          <w:sz w:val="18"/>
          <w:szCs w:val="18"/>
        </w:rPr>
        <w:t xml:space="preserve">Το εμπόριο επίσης θεωρούνταν ταπεινωτική ασχολία </w:t>
      </w:r>
      <w:r w:rsidRPr="00AB7D95">
        <w:rPr>
          <w:rFonts w:ascii="Palatino Linotype" w:hAnsi="Palatino Linotype"/>
          <w:i/>
          <w:sz w:val="18"/>
          <w:szCs w:val="18"/>
        </w:rPr>
        <w:t>(</w:t>
      </w:r>
      <w:r w:rsidRPr="00AB7D95">
        <w:rPr>
          <w:rFonts w:ascii="Palatino Linotype" w:hAnsi="Palatino Linotype" w:cs="Times"/>
          <w:bCs/>
          <w:i/>
          <w:sz w:val="18"/>
          <w:szCs w:val="18"/>
          <w:lang w:val="en-US"/>
        </w:rPr>
        <w:t>Cicero</w:t>
      </w:r>
      <w:r w:rsidRPr="00AB7D95">
        <w:rPr>
          <w:rFonts w:ascii="Palatino Linotype" w:hAnsi="Palatino Linotype" w:cs="Times"/>
          <w:bCs/>
          <w:i/>
          <w:sz w:val="18"/>
          <w:szCs w:val="18"/>
        </w:rPr>
        <w:t xml:space="preserve"> </w:t>
      </w:r>
      <w:r w:rsidRPr="00AB7D95">
        <w:rPr>
          <w:rFonts w:ascii="Palatino Linotype" w:hAnsi="Palatino Linotype" w:cs="Times"/>
          <w:bCs/>
          <w:i/>
          <w:sz w:val="18"/>
          <w:szCs w:val="18"/>
          <w:lang w:val="en-US"/>
        </w:rPr>
        <w:t>Off</w:t>
      </w:r>
      <w:r w:rsidRPr="00AB7D95">
        <w:rPr>
          <w:rFonts w:ascii="Palatino Linotype" w:hAnsi="Palatino Linotype" w:cs="Times"/>
          <w:bCs/>
          <w:i/>
          <w:sz w:val="18"/>
          <w:szCs w:val="18"/>
        </w:rPr>
        <w:t xml:space="preserve">.  </w:t>
      </w:r>
      <w:r w:rsidRPr="00B7703B">
        <w:rPr>
          <w:rFonts w:ascii="Palatino Linotype" w:eastAsiaTheme="minorHAnsi" w:hAnsi="Palatino Linotype" w:cs="Times"/>
          <w:noProof w:val="0"/>
          <w:sz w:val="18"/>
          <w:szCs w:val="18"/>
          <w:lang w:val="en-US" w:eastAsia="en-US"/>
        </w:rPr>
        <w:t>1.151)</w:t>
      </w:r>
      <w:r w:rsidRPr="00B7703B">
        <w:rPr>
          <w:rFonts w:ascii="Palatino Linotype" w:hAnsi="Palatino Linotype"/>
          <w:sz w:val="18"/>
          <w:szCs w:val="18"/>
          <w:lang w:val="en-US"/>
        </w:rPr>
        <w:t>.</w:t>
      </w:r>
    </w:p>
  </w:footnote>
  <w:footnote w:id="7">
    <w:p w:rsidR="00F74CD7" w:rsidRPr="00AB7D95" w:rsidRDefault="00F74CD7" w:rsidP="00947569">
      <w:pPr>
        <w:autoSpaceDE w:val="0"/>
        <w:autoSpaceDN w:val="0"/>
        <w:adjustRightInd w:val="0"/>
        <w:jc w:val="both"/>
        <w:rPr>
          <w:rFonts w:ascii="Palatino Linotype" w:hAnsi="Palatino Linotype"/>
          <w:sz w:val="18"/>
          <w:szCs w:val="18"/>
          <w:lang w:val="en-US"/>
        </w:rPr>
      </w:pPr>
      <w:r w:rsidRPr="00AB7D95">
        <w:rPr>
          <w:rStyle w:val="a4"/>
          <w:rFonts w:ascii="Palatino Linotype" w:hAnsi="Palatino Linotype"/>
          <w:sz w:val="18"/>
          <w:szCs w:val="18"/>
        </w:rPr>
        <w:footnoteRef/>
      </w:r>
      <w:r w:rsidRPr="00B7703B">
        <w:rPr>
          <w:rFonts w:ascii="Palatino Linotype" w:hAnsi="Palatino Linotype"/>
          <w:sz w:val="18"/>
          <w:szCs w:val="18"/>
          <w:lang w:val="en-US"/>
        </w:rPr>
        <w:t xml:space="preserve"> </w:t>
      </w:r>
      <w:r w:rsidRPr="00AB7D95">
        <w:rPr>
          <w:rFonts w:ascii="Palatino Linotype" w:hAnsi="Palatino Linotype"/>
          <w:sz w:val="18"/>
          <w:szCs w:val="18"/>
        </w:rPr>
        <w:t>Οι</w:t>
      </w:r>
      <w:r w:rsidRPr="00B7703B">
        <w:rPr>
          <w:rFonts w:ascii="Palatino Linotype" w:hAnsi="Palatino Linotype"/>
          <w:sz w:val="18"/>
          <w:szCs w:val="18"/>
          <w:lang w:val="en-US"/>
        </w:rPr>
        <w:t xml:space="preserve"> </w:t>
      </w:r>
      <w:r w:rsidRPr="00AB7D95">
        <w:rPr>
          <w:rFonts w:ascii="Palatino Linotype" w:hAnsi="Palatino Linotype"/>
          <w:sz w:val="18"/>
          <w:szCs w:val="18"/>
        </w:rPr>
        <w:t>πληροφορίες</w:t>
      </w:r>
      <w:r w:rsidRPr="00B7703B">
        <w:rPr>
          <w:rFonts w:ascii="Palatino Linotype" w:hAnsi="Palatino Linotype"/>
          <w:sz w:val="18"/>
          <w:szCs w:val="18"/>
          <w:lang w:val="en-US"/>
        </w:rPr>
        <w:t xml:space="preserve"> </w:t>
      </w:r>
      <w:r w:rsidRPr="00AB7D95">
        <w:rPr>
          <w:rFonts w:ascii="Palatino Linotype" w:hAnsi="Palatino Linotype"/>
          <w:sz w:val="18"/>
          <w:szCs w:val="18"/>
        </w:rPr>
        <w:t>για</w:t>
      </w:r>
      <w:r w:rsidRPr="00B7703B">
        <w:rPr>
          <w:rFonts w:ascii="Palatino Linotype" w:hAnsi="Palatino Linotype"/>
          <w:sz w:val="18"/>
          <w:szCs w:val="18"/>
          <w:lang w:val="en-US"/>
        </w:rPr>
        <w:t xml:space="preserve"> </w:t>
      </w:r>
      <w:r w:rsidRPr="00AB7D95">
        <w:rPr>
          <w:rFonts w:ascii="Palatino Linotype" w:hAnsi="Palatino Linotype"/>
          <w:sz w:val="18"/>
          <w:szCs w:val="18"/>
        </w:rPr>
        <w:t>το</w:t>
      </w:r>
      <w:r w:rsidRPr="00B7703B">
        <w:rPr>
          <w:rFonts w:ascii="Palatino Linotype" w:hAnsi="Palatino Linotype"/>
          <w:sz w:val="18"/>
          <w:szCs w:val="18"/>
          <w:lang w:val="en-US"/>
        </w:rPr>
        <w:t xml:space="preserve"> (</w:t>
      </w:r>
      <w:r w:rsidRPr="00AB7D95">
        <w:rPr>
          <w:rFonts w:ascii="Palatino Linotype" w:hAnsi="Palatino Linotype"/>
          <w:sz w:val="18"/>
          <w:szCs w:val="18"/>
        </w:rPr>
        <w:t>β</w:t>
      </w:r>
      <w:r w:rsidRPr="00B7703B">
        <w:rPr>
          <w:rFonts w:ascii="Palatino Linotype" w:hAnsi="Palatino Linotype"/>
          <w:sz w:val="18"/>
          <w:szCs w:val="18"/>
          <w:lang w:val="en-US"/>
        </w:rPr>
        <w:t xml:space="preserve">) </w:t>
      </w:r>
      <w:r w:rsidRPr="00AB7D95">
        <w:rPr>
          <w:rFonts w:ascii="Palatino Linotype" w:hAnsi="Palatino Linotype"/>
          <w:sz w:val="18"/>
          <w:szCs w:val="18"/>
        </w:rPr>
        <w:t>λήφθηκαν</w:t>
      </w:r>
      <w:r w:rsidRPr="00B7703B">
        <w:rPr>
          <w:rFonts w:ascii="Palatino Linotype" w:hAnsi="Palatino Linotype"/>
          <w:sz w:val="18"/>
          <w:szCs w:val="18"/>
          <w:lang w:val="en-US"/>
        </w:rPr>
        <w:t xml:space="preserve"> </w:t>
      </w:r>
      <w:r w:rsidRPr="00AB7D95">
        <w:rPr>
          <w:rFonts w:ascii="Palatino Linotype" w:hAnsi="Palatino Linotype"/>
          <w:sz w:val="18"/>
          <w:szCs w:val="18"/>
        </w:rPr>
        <w:t>από</w:t>
      </w:r>
      <w:r w:rsidRPr="00B7703B">
        <w:rPr>
          <w:rFonts w:ascii="Palatino Linotype" w:hAnsi="Palatino Linotype"/>
          <w:sz w:val="18"/>
          <w:szCs w:val="18"/>
          <w:lang w:val="en-US"/>
        </w:rPr>
        <w:t xml:space="preserve"> </w:t>
      </w:r>
      <w:hyperlink r:id="rId5" w:history="1">
        <w:r w:rsidRPr="00AB7D95">
          <w:rPr>
            <w:rStyle w:val="-"/>
            <w:rFonts w:ascii="Palatino Linotype" w:hAnsi="Palatino Linotype"/>
            <w:color w:val="auto"/>
            <w:sz w:val="18"/>
            <w:szCs w:val="18"/>
            <w:u w:val="none"/>
            <w:lang w:val="en-US"/>
          </w:rPr>
          <w:t>David</w:t>
        </w:r>
        <w:r w:rsidRPr="00B7703B">
          <w:rPr>
            <w:rStyle w:val="-"/>
            <w:rFonts w:ascii="Palatino Linotype" w:hAnsi="Palatino Linotype"/>
            <w:color w:val="auto"/>
            <w:sz w:val="18"/>
            <w:szCs w:val="18"/>
            <w:u w:val="none"/>
            <w:lang w:val="en-US"/>
          </w:rPr>
          <w:t xml:space="preserve"> </w:t>
        </w:r>
        <w:r w:rsidRPr="00AB7D95">
          <w:rPr>
            <w:rStyle w:val="-"/>
            <w:rFonts w:ascii="Palatino Linotype" w:hAnsi="Palatino Linotype"/>
            <w:color w:val="auto"/>
            <w:sz w:val="18"/>
            <w:szCs w:val="18"/>
            <w:u w:val="none"/>
            <w:lang w:val="en-US"/>
          </w:rPr>
          <w:t>R</w:t>
        </w:r>
        <w:r w:rsidRPr="00B7703B">
          <w:rPr>
            <w:rStyle w:val="-"/>
            <w:rFonts w:ascii="Palatino Linotype" w:hAnsi="Palatino Linotype"/>
            <w:color w:val="auto"/>
            <w:sz w:val="18"/>
            <w:szCs w:val="18"/>
            <w:u w:val="none"/>
            <w:lang w:val="en-US"/>
          </w:rPr>
          <w:t xml:space="preserve">. </w:t>
        </w:r>
        <w:r w:rsidRPr="00AB7D95">
          <w:rPr>
            <w:rStyle w:val="-"/>
            <w:rFonts w:ascii="Palatino Linotype" w:hAnsi="Palatino Linotype"/>
            <w:color w:val="auto"/>
            <w:sz w:val="18"/>
            <w:szCs w:val="18"/>
            <w:u w:val="none"/>
            <w:lang w:val="en-US"/>
          </w:rPr>
          <w:t>McCabe</w:t>
        </w:r>
        <w:r w:rsidRPr="00B7703B">
          <w:rPr>
            <w:rStyle w:val="-"/>
            <w:rFonts w:ascii="Palatino Linotype" w:hAnsi="Palatino Linotype"/>
            <w:color w:val="auto"/>
            <w:sz w:val="18"/>
            <w:szCs w:val="18"/>
            <w:u w:val="none"/>
            <w:lang w:val="en-US"/>
          </w:rPr>
          <w:t xml:space="preserve">, </w:t>
        </w:r>
        <w:r w:rsidRPr="00AB7D95">
          <w:rPr>
            <w:rStyle w:val="a6"/>
            <w:rFonts w:ascii="Palatino Linotype" w:hAnsi="Palatino Linotype"/>
            <w:sz w:val="18"/>
            <w:szCs w:val="18"/>
            <w:lang w:val="en-US"/>
          </w:rPr>
          <w:t>How</w:t>
        </w:r>
        <w:r w:rsidRPr="00B7703B">
          <w:rPr>
            <w:rStyle w:val="a6"/>
            <w:rFonts w:ascii="Palatino Linotype" w:hAnsi="Palatino Linotype"/>
            <w:sz w:val="18"/>
            <w:szCs w:val="18"/>
            <w:lang w:val="en-US"/>
          </w:rPr>
          <w:t xml:space="preserve"> </w:t>
        </w:r>
        <w:r w:rsidRPr="00AB7D95">
          <w:rPr>
            <w:rStyle w:val="a6"/>
            <w:rFonts w:ascii="Palatino Linotype" w:hAnsi="Palatino Linotype"/>
            <w:sz w:val="18"/>
            <w:szCs w:val="18"/>
            <w:lang w:val="en-US"/>
          </w:rPr>
          <w:t>to</w:t>
        </w:r>
        <w:r w:rsidRPr="00B7703B">
          <w:rPr>
            <w:rStyle w:val="a6"/>
            <w:rFonts w:ascii="Palatino Linotype" w:hAnsi="Palatino Linotype"/>
            <w:sz w:val="18"/>
            <w:szCs w:val="18"/>
            <w:lang w:val="en-US"/>
          </w:rPr>
          <w:t xml:space="preserve"> </w:t>
        </w:r>
        <w:r w:rsidRPr="00AB7D95">
          <w:rPr>
            <w:rStyle w:val="a6"/>
            <w:rFonts w:ascii="Palatino Linotype" w:hAnsi="Palatino Linotype"/>
            <w:sz w:val="18"/>
            <w:szCs w:val="18"/>
            <w:lang w:val="en-US"/>
          </w:rPr>
          <w:t>Kill</w:t>
        </w:r>
        <w:r w:rsidRPr="00B7703B">
          <w:rPr>
            <w:rStyle w:val="a6"/>
            <w:rFonts w:ascii="Palatino Linotype" w:hAnsi="Palatino Linotype"/>
            <w:sz w:val="18"/>
            <w:szCs w:val="18"/>
            <w:lang w:val="en-US"/>
          </w:rPr>
          <w:t xml:space="preserve"> </w:t>
        </w:r>
        <w:r w:rsidRPr="00AB7D95">
          <w:rPr>
            <w:rStyle w:val="a6"/>
            <w:rFonts w:ascii="Palatino Linotype" w:hAnsi="Palatino Linotype"/>
            <w:sz w:val="18"/>
            <w:szCs w:val="18"/>
            <w:lang w:val="en-US"/>
          </w:rPr>
          <w:t>Things</w:t>
        </w:r>
        <w:r w:rsidRPr="00B7703B">
          <w:rPr>
            <w:rStyle w:val="a6"/>
            <w:rFonts w:ascii="Palatino Linotype" w:hAnsi="Palatino Linotype"/>
            <w:sz w:val="18"/>
            <w:szCs w:val="18"/>
            <w:lang w:val="en-US"/>
          </w:rPr>
          <w:t xml:space="preserve"> </w:t>
        </w:r>
        <w:r w:rsidRPr="00AB7D95">
          <w:rPr>
            <w:rStyle w:val="a6"/>
            <w:rFonts w:ascii="Palatino Linotype" w:hAnsi="Palatino Linotype"/>
            <w:sz w:val="18"/>
            <w:szCs w:val="18"/>
            <w:lang w:val="en-US"/>
          </w:rPr>
          <w:t>with</w:t>
        </w:r>
        <w:r w:rsidRPr="00B7703B">
          <w:rPr>
            <w:rStyle w:val="a6"/>
            <w:rFonts w:ascii="Palatino Linotype" w:hAnsi="Palatino Linotype"/>
            <w:sz w:val="18"/>
            <w:szCs w:val="18"/>
            <w:lang w:val="en-US"/>
          </w:rPr>
          <w:t xml:space="preserve"> </w:t>
        </w:r>
        <w:r w:rsidRPr="00AB7D95">
          <w:rPr>
            <w:rStyle w:val="a6"/>
            <w:rFonts w:ascii="Palatino Linotype" w:hAnsi="Palatino Linotype"/>
            <w:sz w:val="18"/>
            <w:szCs w:val="18"/>
            <w:lang w:val="en-US"/>
          </w:rPr>
          <w:t>Words</w:t>
        </w:r>
        <w:r w:rsidRPr="00B7703B">
          <w:rPr>
            <w:rStyle w:val="a6"/>
            <w:rFonts w:ascii="Palatino Linotype" w:hAnsi="Palatino Linotype"/>
            <w:sz w:val="18"/>
            <w:szCs w:val="18"/>
            <w:lang w:val="en-US"/>
          </w:rPr>
          <w:t xml:space="preserve">: </w:t>
        </w:r>
        <w:r w:rsidRPr="00AB7D95">
          <w:rPr>
            <w:rStyle w:val="a6"/>
            <w:rFonts w:ascii="Palatino Linotype" w:hAnsi="Palatino Linotype"/>
            <w:sz w:val="18"/>
            <w:szCs w:val="18"/>
            <w:lang w:val="en-US"/>
          </w:rPr>
          <w:t>Ananias</w:t>
        </w:r>
        <w:r w:rsidRPr="00B7703B">
          <w:rPr>
            <w:rStyle w:val="a6"/>
            <w:rFonts w:ascii="Palatino Linotype" w:hAnsi="Palatino Linotype"/>
            <w:sz w:val="18"/>
            <w:szCs w:val="18"/>
            <w:lang w:val="en-US"/>
          </w:rPr>
          <w:t xml:space="preserve"> </w:t>
        </w:r>
        <w:r w:rsidRPr="00AB7D95">
          <w:rPr>
            <w:rStyle w:val="a6"/>
            <w:rFonts w:ascii="Palatino Linotype" w:hAnsi="Palatino Linotype"/>
            <w:sz w:val="18"/>
            <w:szCs w:val="18"/>
            <w:lang w:val="en-US"/>
          </w:rPr>
          <w:t>and</w:t>
        </w:r>
        <w:r w:rsidRPr="00B7703B">
          <w:rPr>
            <w:rStyle w:val="a6"/>
            <w:rFonts w:ascii="Palatino Linotype" w:hAnsi="Palatino Linotype"/>
            <w:sz w:val="18"/>
            <w:szCs w:val="18"/>
            <w:lang w:val="en-US"/>
          </w:rPr>
          <w:t xml:space="preserve"> </w:t>
        </w:r>
        <w:r w:rsidRPr="00AB7D95">
          <w:rPr>
            <w:rStyle w:val="a6"/>
            <w:rFonts w:ascii="Palatino Linotype" w:hAnsi="Palatino Linotype"/>
            <w:sz w:val="18"/>
            <w:szCs w:val="18"/>
            <w:lang w:val="en-US"/>
          </w:rPr>
          <w:t>Sapphira</w:t>
        </w:r>
        <w:r w:rsidRPr="00B7703B">
          <w:rPr>
            <w:rStyle w:val="a6"/>
            <w:rFonts w:ascii="Palatino Linotype" w:hAnsi="Palatino Linotype"/>
            <w:sz w:val="18"/>
            <w:szCs w:val="18"/>
            <w:lang w:val="en-US"/>
          </w:rPr>
          <w:t xml:space="preserve"> </w:t>
        </w:r>
        <w:r w:rsidRPr="00AB7D95">
          <w:rPr>
            <w:rStyle w:val="a6"/>
            <w:rFonts w:ascii="Palatino Linotype" w:hAnsi="Palatino Linotype"/>
            <w:sz w:val="18"/>
            <w:szCs w:val="18"/>
            <w:lang w:val="en-US"/>
          </w:rPr>
          <w:t>under</w:t>
        </w:r>
        <w:r w:rsidRPr="00B7703B">
          <w:rPr>
            <w:rStyle w:val="a6"/>
            <w:rFonts w:ascii="Palatino Linotype" w:hAnsi="Palatino Linotype"/>
            <w:sz w:val="18"/>
            <w:szCs w:val="18"/>
            <w:lang w:val="en-US"/>
          </w:rPr>
          <w:t xml:space="preserve"> </w:t>
        </w:r>
        <w:r w:rsidRPr="00AB7D95">
          <w:rPr>
            <w:rStyle w:val="a6"/>
            <w:rFonts w:ascii="Palatino Linotype" w:hAnsi="Palatino Linotype"/>
            <w:sz w:val="18"/>
            <w:szCs w:val="18"/>
            <w:lang w:val="en-US"/>
          </w:rPr>
          <w:t>the</w:t>
        </w:r>
        <w:r w:rsidRPr="00B7703B">
          <w:rPr>
            <w:rStyle w:val="a6"/>
            <w:rFonts w:ascii="Palatino Linotype" w:hAnsi="Palatino Linotype"/>
            <w:sz w:val="18"/>
            <w:szCs w:val="18"/>
            <w:lang w:val="en-US"/>
          </w:rPr>
          <w:t xml:space="preserve"> </w:t>
        </w:r>
        <w:r w:rsidRPr="00AB7D95">
          <w:rPr>
            <w:rStyle w:val="a6"/>
            <w:rFonts w:ascii="Palatino Linotype" w:hAnsi="Palatino Linotype"/>
            <w:sz w:val="18"/>
            <w:szCs w:val="18"/>
            <w:lang w:val="en-US"/>
          </w:rPr>
          <w:t>Apostolic</w:t>
        </w:r>
        <w:r w:rsidRPr="00B7703B">
          <w:rPr>
            <w:rStyle w:val="a6"/>
            <w:rFonts w:ascii="Palatino Linotype" w:hAnsi="Palatino Linotype"/>
            <w:sz w:val="18"/>
            <w:szCs w:val="18"/>
            <w:lang w:val="en-US"/>
          </w:rPr>
          <w:t>-</w:t>
        </w:r>
        <w:r w:rsidRPr="00AB7D95">
          <w:rPr>
            <w:rStyle w:val="a6"/>
            <w:rFonts w:ascii="Palatino Linotype" w:hAnsi="Palatino Linotype"/>
            <w:sz w:val="18"/>
            <w:szCs w:val="18"/>
            <w:lang w:val="en-US"/>
          </w:rPr>
          <w:t>Prophetic</w:t>
        </w:r>
        <w:r w:rsidRPr="00B7703B">
          <w:rPr>
            <w:rStyle w:val="a6"/>
            <w:rFonts w:ascii="Palatino Linotype" w:hAnsi="Palatino Linotype"/>
            <w:sz w:val="18"/>
            <w:szCs w:val="18"/>
            <w:lang w:val="en-US"/>
          </w:rPr>
          <w:t xml:space="preserve"> </w:t>
        </w:r>
        <w:r w:rsidRPr="00AB7D95">
          <w:rPr>
            <w:rStyle w:val="a6"/>
            <w:rFonts w:ascii="Palatino Linotype" w:hAnsi="Palatino Linotype"/>
            <w:sz w:val="18"/>
            <w:szCs w:val="18"/>
            <w:lang w:val="en-US"/>
          </w:rPr>
          <w:t>Speech</w:t>
        </w:r>
        <w:r w:rsidRPr="00B7703B">
          <w:rPr>
            <w:rStyle w:val="a6"/>
            <w:rFonts w:ascii="Palatino Linotype" w:hAnsi="Palatino Linotype"/>
            <w:sz w:val="18"/>
            <w:szCs w:val="18"/>
            <w:lang w:val="en-US"/>
          </w:rPr>
          <w:t>-</w:t>
        </w:r>
        <w:r w:rsidRPr="00AB7D95">
          <w:rPr>
            <w:rStyle w:val="a6"/>
            <w:rFonts w:ascii="Palatino Linotype" w:hAnsi="Palatino Linotype"/>
            <w:sz w:val="18"/>
            <w:szCs w:val="18"/>
            <w:lang w:val="en-US"/>
          </w:rPr>
          <w:t>Act</w:t>
        </w:r>
        <w:r w:rsidRPr="00B7703B">
          <w:rPr>
            <w:rStyle w:val="a6"/>
            <w:rFonts w:ascii="Palatino Linotype" w:hAnsi="Palatino Linotype"/>
            <w:sz w:val="18"/>
            <w:szCs w:val="18"/>
            <w:lang w:val="en-US"/>
          </w:rPr>
          <w:t xml:space="preserve"> </w:t>
        </w:r>
        <w:r w:rsidRPr="00AB7D95">
          <w:rPr>
            <w:rStyle w:val="a6"/>
            <w:rFonts w:ascii="Palatino Linotype" w:hAnsi="Palatino Linotype"/>
            <w:sz w:val="18"/>
            <w:szCs w:val="18"/>
            <w:lang w:val="en-US"/>
          </w:rPr>
          <w:t>of</w:t>
        </w:r>
        <w:r w:rsidRPr="00B7703B">
          <w:rPr>
            <w:rStyle w:val="a6"/>
            <w:rFonts w:ascii="Palatino Linotype" w:hAnsi="Palatino Linotype"/>
            <w:sz w:val="18"/>
            <w:szCs w:val="18"/>
            <w:lang w:val="en-US"/>
          </w:rPr>
          <w:t xml:space="preserve"> </w:t>
        </w:r>
        <w:r w:rsidRPr="00AB7D95">
          <w:rPr>
            <w:rStyle w:val="a6"/>
            <w:rFonts w:ascii="Palatino Linotype" w:hAnsi="Palatino Linotype"/>
            <w:sz w:val="18"/>
            <w:szCs w:val="18"/>
            <w:lang w:val="en-US"/>
          </w:rPr>
          <w:t>Divine</w:t>
        </w:r>
        <w:r w:rsidRPr="00B7703B">
          <w:rPr>
            <w:rStyle w:val="a6"/>
            <w:rFonts w:ascii="Palatino Linotype" w:hAnsi="Palatino Linotype"/>
            <w:sz w:val="18"/>
            <w:szCs w:val="18"/>
            <w:lang w:val="en-US"/>
          </w:rPr>
          <w:t xml:space="preserve"> </w:t>
        </w:r>
        <w:r w:rsidRPr="00AB7D95">
          <w:rPr>
            <w:rStyle w:val="a6"/>
            <w:rFonts w:ascii="Palatino Linotype" w:hAnsi="Palatino Linotype"/>
            <w:sz w:val="18"/>
            <w:szCs w:val="18"/>
            <w:lang w:val="en-US"/>
          </w:rPr>
          <w:t>Judgment</w:t>
        </w:r>
        <w:r w:rsidRPr="00B7703B">
          <w:rPr>
            <w:rStyle w:val="a6"/>
            <w:rFonts w:ascii="Palatino Linotype" w:hAnsi="Palatino Linotype"/>
            <w:sz w:val="18"/>
            <w:szCs w:val="18"/>
            <w:lang w:val="en-US"/>
          </w:rPr>
          <w:t xml:space="preserve"> (</w:t>
        </w:r>
        <w:r w:rsidRPr="00AB7D95">
          <w:rPr>
            <w:rStyle w:val="a6"/>
            <w:rFonts w:ascii="Palatino Linotype" w:hAnsi="Palatino Linotype"/>
            <w:sz w:val="18"/>
            <w:szCs w:val="18"/>
            <w:lang w:val="en-US"/>
          </w:rPr>
          <w:t>Acts</w:t>
        </w:r>
        <w:r w:rsidRPr="00B7703B">
          <w:rPr>
            <w:rStyle w:val="a6"/>
            <w:rFonts w:ascii="Palatino Linotype" w:hAnsi="Palatino Linotype"/>
            <w:sz w:val="18"/>
            <w:szCs w:val="18"/>
            <w:lang w:val="en-US"/>
          </w:rPr>
          <w:t xml:space="preserve"> 4:32–5:11)</w:t>
        </w:r>
        <w:r w:rsidRPr="00B7703B">
          <w:rPr>
            <w:rStyle w:val="-"/>
            <w:rFonts w:ascii="Palatino Linotype" w:hAnsi="Palatino Linotype"/>
            <w:color w:val="auto"/>
            <w:sz w:val="18"/>
            <w:szCs w:val="18"/>
            <w:u w:val="none"/>
            <w:lang w:val="en-US"/>
          </w:rPr>
          <w:t>.</w:t>
        </w:r>
      </w:hyperlink>
      <w:r w:rsidRPr="00B7703B">
        <w:rPr>
          <w:rFonts w:ascii="Palatino Linotype" w:hAnsi="Palatino Linotype"/>
          <w:sz w:val="18"/>
          <w:szCs w:val="18"/>
          <w:lang w:val="en-US"/>
        </w:rPr>
        <w:t xml:space="preserve"> </w:t>
      </w:r>
      <w:r w:rsidRPr="00AB7D95">
        <w:rPr>
          <w:rFonts w:ascii="Palatino Linotype" w:hAnsi="Palatino Linotype"/>
          <w:sz w:val="18"/>
          <w:szCs w:val="18"/>
          <w:lang w:val="en-US"/>
        </w:rPr>
        <w:t>PhD diss. University of Edinburgh, 2008</w:t>
      </w:r>
      <w:r w:rsidR="00EF063E" w:rsidRPr="00AB7D95">
        <w:rPr>
          <w:rFonts w:ascii="Palatino Linotype" w:hAnsi="Palatino Linotype"/>
          <w:sz w:val="18"/>
          <w:szCs w:val="18"/>
          <w:lang w:val="en-US"/>
        </w:rPr>
        <w:t>, 97-143</w:t>
      </w:r>
      <w:r w:rsidRPr="00AB7D95">
        <w:rPr>
          <w:rFonts w:ascii="Palatino Linotype" w:hAnsi="Palatino Linotype"/>
          <w:sz w:val="18"/>
          <w:szCs w:val="18"/>
          <w:lang w:val="en-US"/>
        </w:rPr>
        <w:t>.</w:t>
      </w:r>
    </w:p>
  </w:footnote>
  <w:footnote w:id="8">
    <w:p w:rsidR="00F74CD7" w:rsidRPr="00AB7D95" w:rsidRDefault="00F74CD7" w:rsidP="00947569">
      <w:pPr>
        <w:pStyle w:val="a3"/>
        <w:jc w:val="both"/>
        <w:rPr>
          <w:rFonts w:ascii="Palatino Linotype" w:hAnsi="Palatino Linotype"/>
          <w:sz w:val="18"/>
          <w:szCs w:val="18"/>
          <w:lang w:val="en-US"/>
        </w:rPr>
      </w:pPr>
      <w:r w:rsidRPr="00AB7D95">
        <w:rPr>
          <w:rStyle w:val="a4"/>
          <w:rFonts w:ascii="Palatino Linotype" w:hAnsi="Palatino Linotype"/>
          <w:sz w:val="18"/>
          <w:szCs w:val="18"/>
        </w:rPr>
        <w:footnoteRef/>
      </w:r>
      <w:r w:rsidRPr="00AB7D95">
        <w:rPr>
          <w:rFonts w:ascii="Palatino Linotype" w:hAnsi="Palatino Linotype"/>
          <w:sz w:val="18"/>
          <w:szCs w:val="18"/>
          <w:lang w:val="en-US"/>
        </w:rPr>
        <w:t xml:space="preserve"> </w:t>
      </w:r>
      <w:r w:rsidRPr="00AB7D95">
        <w:rPr>
          <w:rFonts w:ascii="Palatino Linotype" w:hAnsi="Palatino Linotype" w:cs="Arial"/>
          <w:sz w:val="18"/>
          <w:szCs w:val="18"/>
          <w:lang w:bidi="he-IL"/>
        </w:rPr>
        <w:t>Ο</w:t>
      </w:r>
      <w:r w:rsidRPr="00AB7D95">
        <w:rPr>
          <w:rFonts w:ascii="Palatino Linotype" w:hAnsi="Palatino Linotype" w:cs="Arial"/>
          <w:sz w:val="18"/>
          <w:szCs w:val="18"/>
          <w:lang w:val="en-US" w:bidi="he-IL"/>
        </w:rPr>
        <w:t xml:space="preserve"> </w:t>
      </w:r>
      <w:r w:rsidRPr="00AB7D95">
        <w:rPr>
          <w:rFonts w:ascii="Palatino Linotype" w:hAnsi="Palatino Linotype"/>
          <w:bCs/>
          <w:sz w:val="18"/>
          <w:szCs w:val="18"/>
          <w:lang w:val="en-US"/>
        </w:rPr>
        <w:t>Titus Livius</w:t>
      </w:r>
      <w:r w:rsidRPr="00AB7D95">
        <w:rPr>
          <w:rFonts w:ascii="Palatino Linotype" w:hAnsi="Palatino Linotype"/>
          <w:sz w:val="18"/>
          <w:szCs w:val="18"/>
          <w:lang w:val="en-US"/>
        </w:rPr>
        <w:t xml:space="preserve"> (59 </w:t>
      </w:r>
      <w:r w:rsidRPr="00AB7D95">
        <w:rPr>
          <w:rFonts w:ascii="Palatino Linotype" w:hAnsi="Palatino Linotype"/>
          <w:sz w:val="18"/>
          <w:szCs w:val="18"/>
        </w:rPr>
        <w:t>π</w:t>
      </w:r>
      <w:r w:rsidRPr="00AB7D95">
        <w:rPr>
          <w:rFonts w:ascii="Palatino Linotype" w:hAnsi="Palatino Linotype"/>
          <w:sz w:val="18"/>
          <w:szCs w:val="18"/>
          <w:lang w:val="en-US"/>
        </w:rPr>
        <w:t>.</w:t>
      </w:r>
      <w:r w:rsidRPr="00AB7D95">
        <w:rPr>
          <w:rFonts w:ascii="Palatino Linotype" w:hAnsi="Palatino Linotype"/>
          <w:sz w:val="18"/>
          <w:szCs w:val="18"/>
        </w:rPr>
        <w:t>Χ</w:t>
      </w:r>
      <w:r w:rsidRPr="00AB7D95">
        <w:rPr>
          <w:rFonts w:ascii="Palatino Linotype" w:hAnsi="Palatino Linotype"/>
          <w:sz w:val="18"/>
          <w:szCs w:val="18"/>
          <w:lang w:val="en-US"/>
        </w:rPr>
        <w:t xml:space="preserve">. –17 </w:t>
      </w:r>
      <w:r w:rsidRPr="00AB7D95">
        <w:rPr>
          <w:rFonts w:ascii="Palatino Linotype" w:hAnsi="Palatino Linotype"/>
          <w:sz w:val="18"/>
          <w:szCs w:val="18"/>
        </w:rPr>
        <w:t>μ</w:t>
      </w:r>
      <w:r w:rsidRPr="00AB7D95">
        <w:rPr>
          <w:rFonts w:ascii="Palatino Linotype" w:hAnsi="Palatino Linotype"/>
          <w:sz w:val="18"/>
          <w:szCs w:val="18"/>
          <w:lang w:val="en-US"/>
        </w:rPr>
        <w:t>.</w:t>
      </w:r>
      <w:r w:rsidRPr="00AB7D95">
        <w:rPr>
          <w:rFonts w:ascii="Palatino Linotype" w:hAnsi="Palatino Linotype"/>
          <w:sz w:val="18"/>
          <w:szCs w:val="18"/>
        </w:rPr>
        <w:t>Χ</w:t>
      </w:r>
      <w:r w:rsidRPr="00AB7D95">
        <w:rPr>
          <w:rFonts w:ascii="Palatino Linotype" w:hAnsi="Palatino Linotype"/>
          <w:sz w:val="18"/>
          <w:szCs w:val="18"/>
          <w:lang w:val="en-US"/>
        </w:rPr>
        <w:t>.)</w:t>
      </w:r>
      <w:r w:rsidRPr="00AB7D95">
        <w:rPr>
          <w:rFonts w:ascii="Palatino Linotype" w:hAnsi="Palatino Linotype" w:cs="Arial"/>
          <w:sz w:val="18"/>
          <w:szCs w:val="18"/>
          <w:lang w:val="en-US" w:bidi="he-IL"/>
        </w:rPr>
        <w:t xml:space="preserve"> </w:t>
      </w:r>
      <w:r w:rsidRPr="00AB7D95">
        <w:rPr>
          <w:rFonts w:ascii="Palatino Linotype" w:hAnsi="Palatino Linotype" w:cs="Arial"/>
          <w:sz w:val="18"/>
          <w:szCs w:val="18"/>
          <w:lang w:bidi="he-IL"/>
        </w:rPr>
        <w:t>στο</w:t>
      </w:r>
      <w:r w:rsidRPr="00AB7D95">
        <w:rPr>
          <w:rFonts w:ascii="Palatino Linotype" w:hAnsi="Palatino Linotype" w:cs="Arial"/>
          <w:i/>
          <w:sz w:val="18"/>
          <w:szCs w:val="18"/>
          <w:lang w:val="en-US" w:bidi="he-IL"/>
        </w:rPr>
        <w:t xml:space="preserve"> Ab Urbe Condita </w:t>
      </w:r>
      <w:r w:rsidRPr="00AB7D95">
        <w:rPr>
          <w:rFonts w:ascii="Palatino Linotype" w:hAnsi="Palatino Linotype" w:cs="Arial"/>
          <w:sz w:val="18"/>
          <w:szCs w:val="18"/>
          <w:lang w:val="en-US" w:bidi="he-IL"/>
        </w:rPr>
        <w:t>(2.32.9-12</w:t>
      </w:r>
      <w:r w:rsidRPr="00AB7D95">
        <w:rPr>
          <w:rFonts w:ascii="Palatino Linotype" w:hAnsi="Palatino Linotype" w:cs="Arial"/>
          <w:sz w:val="18"/>
          <w:szCs w:val="18"/>
          <w:vertAlign w:val="superscript"/>
          <w:lang w:val="en-US" w:bidi="he-IL"/>
        </w:rPr>
        <w:t>.</w:t>
      </w:r>
      <w:r w:rsidRPr="00AB7D95">
        <w:rPr>
          <w:rFonts w:ascii="Palatino Linotype" w:hAnsi="Palatino Linotype" w:cs="Arial"/>
          <w:sz w:val="18"/>
          <w:szCs w:val="18"/>
          <w:lang w:val="en-US" w:bidi="he-IL"/>
        </w:rPr>
        <w:t xml:space="preserve"> </w:t>
      </w:r>
      <w:r w:rsidRPr="00AB7D95">
        <w:rPr>
          <w:rFonts w:ascii="Palatino Linotype" w:hAnsi="Palatino Linotype" w:cs="Arial"/>
          <w:sz w:val="18"/>
          <w:szCs w:val="18"/>
          <w:lang w:bidi="he-IL"/>
        </w:rPr>
        <w:t>πρβλ</w:t>
      </w:r>
      <w:r w:rsidRPr="00AB7D95">
        <w:rPr>
          <w:rFonts w:ascii="Palatino Linotype" w:hAnsi="Palatino Linotype" w:cs="Arial"/>
          <w:sz w:val="18"/>
          <w:szCs w:val="18"/>
          <w:lang w:val="en-US" w:bidi="he-IL"/>
        </w:rPr>
        <w:t xml:space="preserve">. </w:t>
      </w:r>
      <w:r w:rsidRPr="00AB7D95">
        <w:rPr>
          <w:rFonts w:ascii="Palatino Linotype" w:hAnsi="Palatino Linotype" w:cs="Arial"/>
          <w:sz w:val="18"/>
          <w:szCs w:val="18"/>
          <w:lang w:bidi="he-IL"/>
        </w:rPr>
        <w:t xml:space="preserve">Πλουτάρχου, </w:t>
      </w:r>
      <w:r w:rsidRPr="00AB7D95">
        <w:rPr>
          <w:rFonts w:ascii="Palatino Linotype" w:hAnsi="Palatino Linotype" w:cs="Arial"/>
          <w:i/>
          <w:sz w:val="18"/>
          <w:szCs w:val="18"/>
          <w:lang w:bidi="he-IL"/>
        </w:rPr>
        <w:t>Κοριολ.</w:t>
      </w:r>
      <w:r w:rsidRPr="00AB7D95">
        <w:rPr>
          <w:rFonts w:ascii="Palatino Linotype" w:hAnsi="Palatino Linotype" w:cs="Arial"/>
          <w:sz w:val="18"/>
          <w:szCs w:val="18"/>
          <w:lang w:bidi="he-IL"/>
        </w:rPr>
        <w:t xml:space="preserve"> 6. Διονύσιος Αλικ. </w:t>
      </w:r>
      <w:r w:rsidRPr="00AB7D95">
        <w:rPr>
          <w:rFonts w:ascii="Palatino Linotype" w:hAnsi="Palatino Linotype" w:cs="Arial"/>
          <w:i/>
          <w:sz w:val="18"/>
          <w:szCs w:val="18"/>
          <w:lang w:bidi="he-IL"/>
        </w:rPr>
        <w:t>Αρχ.</w:t>
      </w:r>
      <w:r w:rsidRPr="00AB7D95">
        <w:rPr>
          <w:rFonts w:ascii="Palatino Linotype" w:hAnsi="Palatino Linotype" w:cs="Arial"/>
          <w:sz w:val="18"/>
          <w:szCs w:val="18"/>
          <w:lang w:bidi="he-IL"/>
        </w:rPr>
        <w:t xml:space="preserve"> 6.85 κε.)</w:t>
      </w:r>
      <w:r w:rsidRPr="00AB7D95">
        <w:rPr>
          <w:rFonts w:ascii="Palatino Linotype" w:hAnsi="Palatino Linotype" w:cs="Arial"/>
          <w:i/>
          <w:sz w:val="18"/>
          <w:szCs w:val="18"/>
          <w:lang w:bidi="he-IL"/>
        </w:rPr>
        <w:t xml:space="preserve"> </w:t>
      </w:r>
      <w:r w:rsidRPr="00AB7D95">
        <w:rPr>
          <w:rFonts w:ascii="Palatino Linotype" w:hAnsi="Palatino Linotype" w:cs="Arial"/>
          <w:sz w:val="18"/>
          <w:szCs w:val="18"/>
          <w:lang w:bidi="he-IL"/>
        </w:rPr>
        <w:t xml:space="preserve">παραθέτει την Ομιλία του </w:t>
      </w:r>
      <w:r w:rsidRPr="00AB7D95">
        <w:rPr>
          <w:rFonts w:ascii="Palatino Linotype" w:hAnsi="Palatino Linotype" w:cs="Arial"/>
          <w:sz w:val="18"/>
          <w:szCs w:val="18"/>
          <w:lang w:val="en-US" w:bidi="he-IL"/>
        </w:rPr>
        <w:t>Menenius</w:t>
      </w:r>
      <w:r w:rsidRPr="00AB7D95">
        <w:rPr>
          <w:rFonts w:ascii="Palatino Linotype" w:hAnsi="Palatino Linotype" w:cs="Arial"/>
          <w:sz w:val="18"/>
          <w:szCs w:val="18"/>
          <w:lang w:bidi="he-IL"/>
        </w:rPr>
        <w:t xml:space="preserve"> </w:t>
      </w:r>
      <w:r w:rsidRPr="00AB7D95">
        <w:rPr>
          <w:rFonts w:ascii="Palatino Linotype" w:hAnsi="Palatino Linotype" w:cs="Arial"/>
          <w:sz w:val="18"/>
          <w:szCs w:val="18"/>
          <w:lang w:val="en-US" w:bidi="he-IL"/>
        </w:rPr>
        <w:t>Agrippa</w:t>
      </w:r>
      <w:r w:rsidRPr="00AB7D95">
        <w:rPr>
          <w:rFonts w:ascii="Palatino Linotype" w:hAnsi="Palatino Linotype" w:cs="Arial"/>
          <w:sz w:val="18"/>
          <w:szCs w:val="18"/>
          <w:lang w:bidi="he-IL"/>
        </w:rPr>
        <w:t xml:space="preserve"> ο οποίος το 503 π. Χ. για να μη διαταραχτεί το </w:t>
      </w:r>
      <w:r w:rsidRPr="00AB7D95">
        <w:rPr>
          <w:rFonts w:ascii="Palatino Linotype" w:hAnsi="Palatino Linotype" w:cs="Arial"/>
          <w:sz w:val="18"/>
          <w:szCs w:val="18"/>
          <w:lang w:val="en-US" w:bidi="he-IL"/>
        </w:rPr>
        <w:t>status</w:t>
      </w:r>
      <w:r w:rsidRPr="00AB7D95">
        <w:rPr>
          <w:rFonts w:ascii="Palatino Linotype" w:hAnsi="Palatino Linotype" w:cs="Arial"/>
          <w:sz w:val="18"/>
          <w:szCs w:val="18"/>
          <w:lang w:bidi="he-IL"/>
        </w:rPr>
        <w:t xml:space="preserve"> </w:t>
      </w:r>
      <w:r w:rsidRPr="00AB7D95">
        <w:rPr>
          <w:rFonts w:ascii="Palatino Linotype" w:hAnsi="Palatino Linotype" w:cs="Arial"/>
          <w:sz w:val="18"/>
          <w:szCs w:val="18"/>
          <w:lang w:val="en-US" w:bidi="he-IL"/>
        </w:rPr>
        <w:t>quo</w:t>
      </w:r>
      <w:r w:rsidRPr="00AB7D95">
        <w:rPr>
          <w:rFonts w:ascii="Palatino Linotype" w:hAnsi="Palatino Linotype" w:cs="Arial"/>
          <w:sz w:val="18"/>
          <w:szCs w:val="18"/>
          <w:lang w:bidi="he-IL"/>
        </w:rPr>
        <w:t>, να νομιμοποιηθεί η άρχουσα τάξη και να αποδεχθούν οι επαναστατημένοι πληβείοι που είχαν αποσυρθεί εκτός της Ρώμης στον άγιον Όρος τους κοινωνικούς τους ρόλους και τη θέση τους στην πυραμίδα της διατυπώνει το μύθο. Σύμφωνα μ’ αυτόν (το μύθο), τα μέλη του σώματος διαφώνησαν, το καθένα είχε τις δικές του ιδέες και ύψωσε τη δική του φωνή. Θεωρήθηκε άδικο να εργάζονται και να κοπιάζουν για την κοιλιά ενώ αυτή κάθεται ήσυχη στο κέντρο. Συνωμότησαν με αποτέλεσμα το σώμα ν’ αδυνατήσει πλήρως αφού αυτή πλέον δεν το τροφοδοτούσε με αίμα. Αξιοσημείωτο είναι ότι αντικείμενο της δολιοφθοράς (του σαμποτάζ) δεν είναι η κεφαλή αλλά η κοιλιά. Στη Ρωμαϊκή Αυτοκρατορία, όταν πλέον εδραιώνεται η αυτοκρατορική πυραμίδα εξουσίας, η σχέση κεφαλής-σώματος αποτυπώνει τη σχέση της Ρώμης και των λοιπών ιταλικών πόλεων αλλά και αυτή του Οκταβιανού με τους «πελάτες» βασιλείς της Ανατολής. Σύμφωνα με το Σενέκα, ο αυτοκράτωρ Νέρων είναι το πνεύμα που συνέχει το σώμα της πολιτείας (</w:t>
      </w:r>
      <w:r w:rsidRPr="00AB7D95">
        <w:rPr>
          <w:rFonts w:ascii="Palatino Linotype" w:hAnsi="Palatino Linotype" w:cs="Arial"/>
          <w:sz w:val="18"/>
          <w:szCs w:val="18"/>
          <w:lang w:val="de-DE" w:bidi="he-IL"/>
        </w:rPr>
        <w:t>animus</w:t>
      </w:r>
      <w:r w:rsidRPr="00AB7D95">
        <w:rPr>
          <w:rFonts w:ascii="Palatino Linotype" w:hAnsi="Palatino Linotype" w:cs="Arial"/>
          <w:sz w:val="18"/>
          <w:szCs w:val="18"/>
          <w:lang w:bidi="he-IL"/>
        </w:rPr>
        <w:t xml:space="preserve"> </w:t>
      </w:r>
      <w:r w:rsidRPr="00AB7D95">
        <w:rPr>
          <w:rFonts w:ascii="Palatino Linotype" w:hAnsi="Palatino Linotype" w:cs="Arial"/>
          <w:sz w:val="18"/>
          <w:szCs w:val="18"/>
          <w:lang w:val="de-DE" w:bidi="he-IL"/>
        </w:rPr>
        <w:t>rei</w:t>
      </w:r>
      <w:r w:rsidRPr="00AB7D95">
        <w:rPr>
          <w:rFonts w:ascii="Palatino Linotype" w:hAnsi="Palatino Linotype" w:cs="Arial"/>
          <w:sz w:val="18"/>
          <w:szCs w:val="18"/>
          <w:lang w:bidi="he-IL"/>
        </w:rPr>
        <w:t xml:space="preserve"> </w:t>
      </w:r>
      <w:r w:rsidRPr="00AB7D95">
        <w:rPr>
          <w:rFonts w:ascii="Palatino Linotype" w:hAnsi="Palatino Linotype" w:cs="Arial"/>
          <w:sz w:val="18"/>
          <w:szCs w:val="18"/>
          <w:lang w:val="de-DE" w:bidi="he-IL"/>
        </w:rPr>
        <w:t>publicae</w:t>
      </w:r>
      <w:r w:rsidRPr="00AB7D95">
        <w:rPr>
          <w:rFonts w:ascii="Palatino Linotype" w:hAnsi="Palatino Linotype" w:cs="Arial"/>
          <w:sz w:val="18"/>
          <w:szCs w:val="18"/>
          <w:lang w:bidi="he-IL"/>
        </w:rPr>
        <w:t xml:space="preserve">/ </w:t>
      </w:r>
      <w:r w:rsidRPr="00AB7D95">
        <w:rPr>
          <w:rFonts w:ascii="Palatino Linotype" w:hAnsi="Palatino Linotype" w:cs="Arial"/>
          <w:sz w:val="18"/>
          <w:szCs w:val="18"/>
          <w:lang w:val="de-DE" w:bidi="he-IL"/>
        </w:rPr>
        <w:t>mens</w:t>
      </w:r>
      <w:r w:rsidRPr="00AB7D95">
        <w:rPr>
          <w:rFonts w:ascii="Palatino Linotype" w:hAnsi="Palatino Linotype" w:cs="Arial"/>
          <w:sz w:val="18"/>
          <w:szCs w:val="18"/>
          <w:lang w:bidi="he-IL"/>
        </w:rPr>
        <w:t xml:space="preserve"> </w:t>
      </w:r>
      <w:r w:rsidRPr="00AB7D95">
        <w:rPr>
          <w:rFonts w:ascii="Palatino Linotype" w:hAnsi="Palatino Linotype" w:cs="Arial"/>
          <w:sz w:val="18"/>
          <w:szCs w:val="18"/>
          <w:lang w:val="de-DE" w:bidi="he-IL"/>
        </w:rPr>
        <w:t>imperii</w:t>
      </w:r>
      <w:r w:rsidRPr="00AB7D95">
        <w:rPr>
          <w:rFonts w:ascii="Palatino Linotype" w:hAnsi="Palatino Linotype" w:cs="Arial"/>
          <w:sz w:val="18"/>
          <w:szCs w:val="18"/>
          <w:vertAlign w:val="superscript"/>
          <w:lang w:bidi="he-IL"/>
        </w:rPr>
        <w:t>.</w:t>
      </w:r>
      <w:r w:rsidRPr="00AB7D95">
        <w:rPr>
          <w:rFonts w:ascii="Palatino Linotype" w:hAnsi="Palatino Linotype" w:cs="Arial"/>
          <w:sz w:val="18"/>
          <w:szCs w:val="18"/>
          <w:lang w:bidi="he-IL"/>
        </w:rPr>
        <w:t xml:space="preserve"> </w:t>
      </w:r>
      <w:r w:rsidRPr="00AB7D95">
        <w:rPr>
          <w:rFonts w:ascii="Palatino Linotype" w:hAnsi="Palatino Linotype" w:cs="Arial"/>
          <w:sz w:val="18"/>
          <w:szCs w:val="18"/>
          <w:lang w:val="en-US" w:bidi="he-IL"/>
        </w:rPr>
        <w:t>Clem</w:t>
      </w:r>
      <w:r w:rsidRPr="00AB7D95">
        <w:rPr>
          <w:rFonts w:ascii="Palatino Linotype" w:hAnsi="Palatino Linotype" w:cs="Arial"/>
          <w:sz w:val="18"/>
          <w:szCs w:val="18"/>
          <w:lang w:bidi="he-IL"/>
        </w:rPr>
        <w:t xml:space="preserve">. 1.3.5 1.5.1) ενώ το </w:t>
      </w:r>
      <w:r w:rsidRPr="00AB7D95">
        <w:rPr>
          <w:rFonts w:ascii="Palatino Linotype" w:hAnsi="Palatino Linotype" w:cs="Arial"/>
          <w:sz w:val="18"/>
          <w:szCs w:val="18"/>
          <w:lang w:val="en-US" w:bidi="he-IL"/>
        </w:rPr>
        <w:t>corpus</w:t>
      </w:r>
      <w:r w:rsidRPr="00AB7D95">
        <w:rPr>
          <w:rFonts w:ascii="Palatino Linotype" w:hAnsi="Palatino Linotype" w:cs="Arial"/>
          <w:sz w:val="18"/>
          <w:szCs w:val="18"/>
          <w:lang w:bidi="he-IL"/>
        </w:rPr>
        <w:t xml:space="preserve"> </w:t>
      </w:r>
      <w:r w:rsidRPr="00AB7D95">
        <w:rPr>
          <w:rFonts w:ascii="Palatino Linotype" w:hAnsi="Palatino Linotype" w:cs="Arial"/>
          <w:sz w:val="18"/>
          <w:szCs w:val="18"/>
          <w:lang w:val="en-US" w:bidi="he-IL"/>
        </w:rPr>
        <w:t>imperii</w:t>
      </w:r>
      <w:r w:rsidRPr="00AB7D95">
        <w:rPr>
          <w:rFonts w:ascii="Palatino Linotype" w:hAnsi="Palatino Linotype" w:cs="Arial"/>
          <w:sz w:val="18"/>
          <w:szCs w:val="18"/>
          <w:lang w:bidi="he-IL"/>
        </w:rPr>
        <w:t xml:space="preserve"> ζωοποιείται από την κεφαλή του, τον αυτοκράτορα. Ο ηγεμόνας/</w:t>
      </w:r>
      <w:r w:rsidRPr="00AB7D95">
        <w:rPr>
          <w:rFonts w:ascii="Palatino Linotype" w:hAnsi="Palatino Linotype" w:cs="Arial"/>
          <w:sz w:val="18"/>
          <w:szCs w:val="18"/>
          <w:lang w:val="en-US" w:bidi="he-IL"/>
        </w:rPr>
        <w:t>prince</w:t>
      </w:r>
      <w:r w:rsidRPr="00AB7D95">
        <w:rPr>
          <w:rFonts w:ascii="Palatino Linotype" w:hAnsi="Palatino Linotype" w:cs="Arial"/>
          <w:sz w:val="18"/>
          <w:szCs w:val="18"/>
          <w:lang w:bidi="he-IL"/>
        </w:rPr>
        <w:t xml:space="preserve"> ως εκπρόσωπος του θεού έναντι του ανθρωπίνου γένους και κεφαλή του Σύμπαντος είναι ο </w:t>
      </w:r>
      <w:r w:rsidRPr="00AB7D95">
        <w:rPr>
          <w:rFonts w:ascii="Palatino Linotype" w:hAnsi="Palatino Linotype" w:cs="Arial"/>
          <w:i/>
          <w:sz w:val="18"/>
          <w:szCs w:val="18"/>
          <w:lang w:bidi="he-IL"/>
        </w:rPr>
        <w:t>έμψυχος λόγος,</w:t>
      </w:r>
      <w:r w:rsidRPr="00AB7D95">
        <w:rPr>
          <w:rFonts w:ascii="Palatino Linotype" w:hAnsi="Palatino Linotype" w:cs="Arial"/>
          <w:sz w:val="18"/>
          <w:szCs w:val="18"/>
          <w:lang w:bidi="he-IL"/>
        </w:rPr>
        <w:t xml:space="preserve"> τε. ενσάρκωση του θείου νου και νόμου (Πλούτ., </w:t>
      </w:r>
      <w:r w:rsidRPr="00AB7D95">
        <w:rPr>
          <w:rFonts w:ascii="Palatino Linotype" w:hAnsi="Palatino Linotype" w:cs="Arial"/>
          <w:i/>
          <w:sz w:val="18"/>
          <w:szCs w:val="18"/>
          <w:lang w:bidi="he-IL"/>
        </w:rPr>
        <w:t>Ηθικά</w:t>
      </w:r>
      <w:r w:rsidRPr="00AB7D95">
        <w:rPr>
          <w:rFonts w:ascii="Palatino Linotype" w:hAnsi="Palatino Linotype" w:cs="Arial"/>
          <w:sz w:val="18"/>
          <w:szCs w:val="18"/>
          <w:lang w:bidi="he-IL"/>
        </w:rPr>
        <w:t xml:space="preserve"> 780γ). Χαρακτηριστική η προπαγάνδα του Βεσπασιανού, ο οποίος για να καθ</w:t>
      </w:r>
      <w:r w:rsidRPr="00AB7D95">
        <w:rPr>
          <w:rFonts w:ascii="Palatino Linotype" w:hAnsi="Palatino Linotype" w:cs="Arial"/>
          <w:i/>
          <w:sz w:val="18"/>
          <w:szCs w:val="18"/>
          <w:lang w:bidi="he-IL"/>
        </w:rPr>
        <w:t>ιερώσει</w:t>
      </w:r>
      <w:r w:rsidRPr="00AB7D95">
        <w:rPr>
          <w:rFonts w:ascii="Palatino Linotype" w:hAnsi="Palatino Linotype" w:cs="Arial"/>
          <w:sz w:val="18"/>
          <w:szCs w:val="18"/>
          <w:lang w:bidi="he-IL"/>
        </w:rPr>
        <w:t xml:space="preserve"> τη δυναστεία του, </w:t>
      </w:r>
      <w:r w:rsidRPr="00AB7D95">
        <w:rPr>
          <w:rFonts w:ascii="Palatino Linotype" w:hAnsi="Palatino Linotype" w:cs="Arial"/>
          <w:i/>
          <w:sz w:val="18"/>
          <w:szCs w:val="18"/>
          <w:lang w:bidi="he-IL"/>
        </w:rPr>
        <w:t xml:space="preserve">θριαμβεύει </w:t>
      </w:r>
      <w:r w:rsidRPr="00AB7D95">
        <w:rPr>
          <w:rFonts w:ascii="Palatino Linotype" w:hAnsi="Palatino Linotype" w:cs="Arial"/>
          <w:sz w:val="18"/>
          <w:szCs w:val="18"/>
          <w:lang w:bidi="he-IL"/>
        </w:rPr>
        <w:t>στη Ρώμη επιδεικνύοντας τα λάφυρα από το Ναό των Ιεροσολύμων και καθαγιάζοντας το Ναό της Ειρήνης ως κοινή κεφαλή (</w:t>
      </w:r>
      <w:r w:rsidRPr="00AB7D95">
        <w:rPr>
          <w:rFonts w:ascii="Palatino Linotype" w:hAnsi="Palatino Linotype" w:cs="Arial"/>
          <w:sz w:val="18"/>
          <w:szCs w:val="18"/>
          <w:lang w:val="en-US" w:bidi="he-IL"/>
        </w:rPr>
        <w:t>caput</w:t>
      </w:r>
      <w:r w:rsidRPr="00AB7D95">
        <w:rPr>
          <w:rFonts w:ascii="Palatino Linotype" w:hAnsi="Palatino Linotype" w:cs="Arial"/>
          <w:sz w:val="18"/>
          <w:szCs w:val="18"/>
          <w:lang w:bidi="he-IL"/>
        </w:rPr>
        <w:t xml:space="preserve"> </w:t>
      </w:r>
      <w:r w:rsidRPr="00AB7D95">
        <w:rPr>
          <w:rFonts w:ascii="Palatino Linotype" w:hAnsi="Palatino Linotype" w:cs="Arial"/>
          <w:sz w:val="18"/>
          <w:szCs w:val="18"/>
          <w:lang w:val="en-US" w:bidi="he-IL"/>
        </w:rPr>
        <w:t>mundi</w:t>
      </w:r>
      <w:r w:rsidRPr="00AB7D95">
        <w:rPr>
          <w:rFonts w:ascii="Palatino Linotype" w:hAnsi="Palatino Linotype" w:cs="Arial"/>
          <w:sz w:val="18"/>
          <w:szCs w:val="18"/>
          <w:lang w:bidi="he-IL"/>
        </w:rPr>
        <w:t>) όλων των λαών και πολιτισμών που συνιστούν ως μέλη/membra, το σώμα- corpus της αυτοκρατορίας (imperii pax romana). Ταυτόχρονα η εικόνα του Σώματος χρησιμοποιείται στη φιλολογία της αυτοκρατορικής περιόδου για να αποτυπώσει τη σχέση των αδελφών όπου (παρότι υπάρχει ένα είδος ιεραρχίας, ανωτερότητας του πρωτότοκου έναντι) ισχύει ταυτότητα στάτους, αλληλεγγύη και φιλαδελφία. Ένα τέτοιο μοντέλο προτείνει ο στωικός Ιεροκλής (2</w:t>
      </w:r>
      <w:r w:rsidRPr="00AB7D95">
        <w:rPr>
          <w:rFonts w:ascii="Palatino Linotype" w:hAnsi="Palatino Linotype" w:cs="Arial"/>
          <w:sz w:val="18"/>
          <w:szCs w:val="18"/>
          <w:vertAlign w:val="superscript"/>
          <w:lang w:bidi="he-IL"/>
        </w:rPr>
        <w:t>ος</w:t>
      </w:r>
      <w:r w:rsidRPr="00AB7D95">
        <w:rPr>
          <w:rFonts w:ascii="Palatino Linotype" w:hAnsi="Palatino Linotype" w:cs="Arial"/>
          <w:sz w:val="18"/>
          <w:szCs w:val="18"/>
          <w:lang w:bidi="he-IL"/>
        </w:rPr>
        <w:t xml:space="preserve"> αι. μ. Χ.) στο </w:t>
      </w:r>
      <w:r w:rsidRPr="00AB7D95">
        <w:rPr>
          <w:rFonts w:ascii="Palatino Linotype" w:hAnsi="Palatino Linotype" w:cs="Arial"/>
          <w:i/>
          <w:sz w:val="18"/>
          <w:szCs w:val="18"/>
          <w:lang w:bidi="he-IL"/>
        </w:rPr>
        <w:t>Περί Καθηκόντων</w:t>
      </w:r>
      <w:r w:rsidRPr="00AB7D95">
        <w:rPr>
          <w:rFonts w:ascii="Palatino Linotype" w:hAnsi="Palatino Linotype" w:cs="Arial"/>
          <w:sz w:val="18"/>
          <w:szCs w:val="18"/>
          <w:lang w:bidi="he-IL"/>
        </w:rPr>
        <w:t xml:space="preserve"> 4.27.20 (που διασώζει ο Στοβαίος [5</w:t>
      </w:r>
      <w:r w:rsidRPr="00AB7D95">
        <w:rPr>
          <w:rFonts w:ascii="Palatino Linotype" w:hAnsi="Palatino Linotype" w:cs="Arial"/>
          <w:sz w:val="18"/>
          <w:szCs w:val="18"/>
          <w:vertAlign w:val="superscript"/>
          <w:lang w:bidi="he-IL"/>
        </w:rPr>
        <w:t>ος</w:t>
      </w:r>
      <w:r w:rsidRPr="00AB7D95">
        <w:rPr>
          <w:rFonts w:ascii="Palatino Linotype" w:hAnsi="Palatino Linotype" w:cs="Arial"/>
          <w:sz w:val="18"/>
          <w:szCs w:val="18"/>
          <w:lang w:bidi="he-IL"/>
        </w:rPr>
        <w:t xml:space="preserve"> αι. μ. Χ.] στην </w:t>
      </w:r>
      <w:r w:rsidRPr="00AB7D95">
        <w:rPr>
          <w:rFonts w:ascii="Palatino Linotype" w:hAnsi="Palatino Linotype" w:cs="Arial"/>
          <w:i/>
          <w:sz w:val="18"/>
          <w:szCs w:val="18"/>
          <w:lang w:bidi="he-IL"/>
        </w:rPr>
        <w:t>Ανθολογία</w:t>
      </w:r>
      <w:r w:rsidRPr="00AB7D95">
        <w:rPr>
          <w:rFonts w:ascii="Palatino Linotype" w:hAnsi="Palatino Linotype" w:cs="Arial"/>
          <w:sz w:val="18"/>
          <w:szCs w:val="18"/>
          <w:lang w:bidi="he-IL"/>
        </w:rPr>
        <w:t xml:space="preserve"> του): τα αδέλφια ενός προσώπου είναι σαν τα μάτια και τα χέρια τα οποία συνεργάζονται</w:t>
      </w:r>
      <w:r w:rsidRPr="00AB7D95">
        <w:rPr>
          <w:rFonts w:ascii="Palatino Linotype" w:hAnsi="Palatino Linotype" w:cs="Arial"/>
          <w:i/>
          <w:sz w:val="18"/>
          <w:szCs w:val="18"/>
          <w:lang w:bidi="he-IL"/>
        </w:rPr>
        <w:t>.</w:t>
      </w:r>
      <w:r w:rsidRPr="00AB7D95">
        <w:rPr>
          <w:rFonts w:ascii="Palatino Linotype" w:hAnsi="Palatino Linotype"/>
          <w:sz w:val="18"/>
          <w:szCs w:val="18"/>
        </w:rPr>
        <w:t xml:space="preserve"> Σχετικά με την πολιτική χρήση του σώματος βλ. </w:t>
      </w:r>
      <w:r w:rsidRPr="00AB7D95">
        <w:rPr>
          <w:rFonts w:ascii="Palatino Linotype" w:hAnsi="Palatino Linotype"/>
          <w:sz w:val="18"/>
          <w:szCs w:val="18"/>
          <w:lang w:val="de-DE"/>
        </w:rPr>
        <w:t>Matthias</w:t>
      </w:r>
      <w:r w:rsidRPr="00AB7D95">
        <w:rPr>
          <w:rFonts w:ascii="Palatino Linotype" w:hAnsi="Palatino Linotype"/>
          <w:sz w:val="18"/>
          <w:szCs w:val="18"/>
        </w:rPr>
        <w:t xml:space="preserve"> </w:t>
      </w:r>
      <w:r w:rsidRPr="00AB7D95">
        <w:rPr>
          <w:rFonts w:ascii="Palatino Linotype" w:hAnsi="Palatino Linotype"/>
          <w:sz w:val="18"/>
          <w:szCs w:val="18"/>
          <w:lang w:val="de-DE"/>
        </w:rPr>
        <w:t>Klinghardt</w:t>
      </w:r>
      <w:r w:rsidRPr="00AB7D95">
        <w:rPr>
          <w:rFonts w:ascii="Palatino Linotype" w:hAnsi="Palatino Linotype"/>
          <w:sz w:val="18"/>
          <w:szCs w:val="18"/>
        </w:rPr>
        <w:t xml:space="preserve">, </w:t>
      </w:r>
      <w:r w:rsidRPr="00AB7D95">
        <w:rPr>
          <w:rFonts w:ascii="Palatino Linotype" w:hAnsi="Palatino Linotype"/>
          <w:sz w:val="18"/>
          <w:szCs w:val="18"/>
          <w:lang w:val="de-DE"/>
        </w:rPr>
        <w:t>Hellenistisch</w:t>
      </w:r>
      <w:r w:rsidRPr="00AB7D95">
        <w:rPr>
          <w:rFonts w:ascii="Palatino Linotype" w:hAnsi="Palatino Linotype"/>
          <w:sz w:val="18"/>
          <w:szCs w:val="18"/>
        </w:rPr>
        <w:t>-</w:t>
      </w:r>
      <w:r w:rsidRPr="00AB7D95">
        <w:rPr>
          <w:rFonts w:ascii="Palatino Linotype" w:hAnsi="Palatino Linotype"/>
          <w:sz w:val="18"/>
          <w:szCs w:val="18"/>
          <w:lang w:val="de-DE"/>
        </w:rPr>
        <w:t>r</w:t>
      </w:r>
      <w:r w:rsidRPr="00AB7D95">
        <w:rPr>
          <w:rFonts w:ascii="Palatino Linotype" w:hAnsi="Palatino Linotype"/>
          <w:sz w:val="18"/>
          <w:szCs w:val="18"/>
        </w:rPr>
        <w:t>ö</w:t>
      </w:r>
      <w:r w:rsidRPr="00AB7D95">
        <w:rPr>
          <w:rFonts w:ascii="Palatino Linotype" w:hAnsi="Palatino Linotype"/>
          <w:sz w:val="18"/>
          <w:szCs w:val="18"/>
          <w:lang w:val="de-DE"/>
        </w:rPr>
        <w:t>mische</w:t>
      </w:r>
      <w:r w:rsidRPr="00AB7D95">
        <w:rPr>
          <w:rFonts w:ascii="Palatino Linotype" w:hAnsi="Palatino Linotype"/>
          <w:sz w:val="18"/>
          <w:szCs w:val="18"/>
        </w:rPr>
        <w:t xml:space="preserve"> </w:t>
      </w:r>
      <w:r w:rsidRPr="00AB7D95">
        <w:rPr>
          <w:rFonts w:ascii="Palatino Linotype" w:hAnsi="Palatino Linotype"/>
          <w:sz w:val="18"/>
          <w:szCs w:val="18"/>
          <w:lang w:val="de-DE"/>
        </w:rPr>
        <w:t>Staatsidee</w:t>
      </w:r>
      <w:r w:rsidRPr="00AB7D95">
        <w:rPr>
          <w:rFonts w:ascii="Palatino Linotype" w:hAnsi="Palatino Linotype"/>
          <w:sz w:val="18"/>
          <w:szCs w:val="18"/>
        </w:rPr>
        <w:t xml:space="preserve">, </w:t>
      </w:r>
      <w:r w:rsidRPr="00AB7D95">
        <w:rPr>
          <w:rFonts w:ascii="Palatino Linotype" w:hAnsi="Palatino Linotype"/>
          <w:i/>
          <w:sz w:val="18"/>
          <w:szCs w:val="18"/>
          <w:lang w:val="de-DE"/>
        </w:rPr>
        <w:t>Neues</w:t>
      </w:r>
      <w:r w:rsidRPr="00AB7D95">
        <w:rPr>
          <w:rFonts w:ascii="Palatino Linotype" w:hAnsi="Palatino Linotype"/>
          <w:i/>
          <w:sz w:val="18"/>
          <w:szCs w:val="18"/>
        </w:rPr>
        <w:t xml:space="preserve"> </w:t>
      </w:r>
      <w:r w:rsidRPr="00AB7D95">
        <w:rPr>
          <w:rFonts w:ascii="Palatino Linotype" w:hAnsi="Palatino Linotype"/>
          <w:i/>
          <w:sz w:val="18"/>
          <w:szCs w:val="18"/>
          <w:lang w:val="de-DE"/>
        </w:rPr>
        <w:t>Testament</w:t>
      </w:r>
      <w:r w:rsidRPr="00AB7D95">
        <w:rPr>
          <w:rFonts w:ascii="Palatino Linotype" w:hAnsi="Palatino Linotype"/>
          <w:i/>
          <w:sz w:val="18"/>
          <w:szCs w:val="18"/>
        </w:rPr>
        <w:t xml:space="preserve"> </w:t>
      </w:r>
      <w:r w:rsidRPr="00AB7D95">
        <w:rPr>
          <w:rFonts w:ascii="Palatino Linotype" w:hAnsi="Palatino Linotype"/>
          <w:i/>
          <w:sz w:val="18"/>
          <w:szCs w:val="18"/>
          <w:lang w:val="de-DE"/>
        </w:rPr>
        <w:t>und</w:t>
      </w:r>
      <w:r w:rsidRPr="00AB7D95">
        <w:rPr>
          <w:rFonts w:ascii="Palatino Linotype" w:hAnsi="Palatino Linotype"/>
          <w:i/>
          <w:sz w:val="18"/>
          <w:szCs w:val="18"/>
        </w:rPr>
        <w:t xml:space="preserve"> </w:t>
      </w:r>
      <w:r w:rsidRPr="00AB7D95">
        <w:rPr>
          <w:rFonts w:ascii="Palatino Linotype" w:hAnsi="Palatino Linotype"/>
          <w:i/>
          <w:sz w:val="18"/>
          <w:szCs w:val="18"/>
          <w:lang w:val="de-DE"/>
        </w:rPr>
        <w:t>Antike</w:t>
      </w:r>
      <w:r w:rsidRPr="00AB7D95">
        <w:rPr>
          <w:rFonts w:ascii="Palatino Linotype" w:hAnsi="Palatino Linotype"/>
          <w:i/>
          <w:sz w:val="18"/>
          <w:szCs w:val="18"/>
        </w:rPr>
        <w:t xml:space="preserve"> </w:t>
      </w:r>
      <w:r w:rsidRPr="00AB7D95">
        <w:rPr>
          <w:rFonts w:ascii="Palatino Linotype" w:hAnsi="Palatino Linotype"/>
          <w:i/>
          <w:sz w:val="18"/>
          <w:szCs w:val="18"/>
          <w:lang w:val="de-DE"/>
        </w:rPr>
        <w:t>Kultur</w:t>
      </w:r>
      <w:r w:rsidRPr="00AB7D95">
        <w:rPr>
          <w:rFonts w:ascii="Palatino Linotype" w:hAnsi="Palatino Linotype"/>
          <w:sz w:val="18"/>
          <w:szCs w:val="18"/>
        </w:rPr>
        <w:t xml:space="preserve">, </w:t>
      </w:r>
      <w:r w:rsidRPr="00AB7D95">
        <w:rPr>
          <w:rFonts w:ascii="Palatino Linotype" w:hAnsi="Palatino Linotype"/>
          <w:sz w:val="18"/>
          <w:szCs w:val="18"/>
          <w:lang w:val="de-DE"/>
        </w:rPr>
        <w:t>J</w:t>
      </w:r>
      <w:r w:rsidRPr="00AB7D95">
        <w:rPr>
          <w:rFonts w:ascii="Palatino Linotype" w:hAnsi="Palatino Linotype"/>
          <w:sz w:val="18"/>
          <w:szCs w:val="18"/>
        </w:rPr>
        <w:t xml:space="preserve">. </w:t>
      </w:r>
      <w:r w:rsidRPr="00AB7D95">
        <w:rPr>
          <w:rFonts w:ascii="Palatino Linotype" w:hAnsi="Palatino Linotype"/>
          <w:sz w:val="18"/>
          <w:szCs w:val="18"/>
          <w:lang w:val="de-DE"/>
        </w:rPr>
        <w:t>Zangenberg</w:t>
      </w:r>
      <w:r w:rsidRPr="00AB7D95">
        <w:rPr>
          <w:rFonts w:ascii="Palatino Linotype" w:hAnsi="Palatino Linotype"/>
          <w:sz w:val="18"/>
          <w:szCs w:val="18"/>
        </w:rPr>
        <w:t xml:space="preserve"> (</w:t>
      </w:r>
      <w:r w:rsidRPr="00AB7D95">
        <w:rPr>
          <w:rFonts w:ascii="Palatino Linotype" w:hAnsi="Palatino Linotype"/>
          <w:sz w:val="18"/>
          <w:szCs w:val="18"/>
          <w:lang w:val="de-DE"/>
        </w:rPr>
        <w:t>ed</w:t>
      </w:r>
      <w:r w:rsidRPr="00AB7D95">
        <w:rPr>
          <w:rFonts w:ascii="Palatino Linotype" w:hAnsi="Palatino Linotype"/>
          <w:sz w:val="18"/>
          <w:szCs w:val="18"/>
        </w:rPr>
        <w:t xml:space="preserve">.) Band.3: Weltauffassung, Kult, Ethos, </w:t>
      </w:r>
      <w:r w:rsidRPr="00AB7D95">
        <w:rPr>
          <w:rFonts w:ascii="Palatino Linotype" w:hAnsi="Palatino Linotype"/>
          <w:sz w:val="18"/>
          <w:szCs w:val="18"/>
          <w:lang w:val="en-US"/>
        </w:rPr>
        <w:t>Neukirchener</w:t>
      </w:r>
      <w:r w:rsidRPr="00AB7D95">
        <w:rPr>
          <w:rFonts w:ascii="Palatino Linotype" w:hAnsi="Palatino Linotype"/>
          <w:sz w:val="18"/>
          <w:szCs w:val="18"/>
        </w:rPr>
        <w:t xml:space="preserve"> 2005, 143-150. Αναφορικά με τις συνέπειες που είχε στην ηθική η αυτοσυνειδησία των βροτών ως μελών ενός ενιαίου σώματος (όπου περιλαμβάνονται και οι θεοί) αλλά και η οικείωση μέσω του νου βλ. </w:t>
      </w:r>
      <w:r w:rsidRPr="00AB7D95">
        <w:rPr>
          <w:rFonts w:ascii="Palatino Linotype" w:hAnsi="Palatino Linotype"/>
          <w:sz w:val="18"/>
          <w:szCs w:val="18"/>
          <w:lang w:val="en-US"/>
        </w:rPr>
        <w:t xml:space="preserve">Michelle V. Lee, </w:t>
      </w:r>
      <w:r w:rsidRPr="00AB7D95">
        <w:rPr>
          <w:rFonts w:ascii="Palatino Linotype" w:hAnsi="Palatino Linotype"/>
          <w:i/>
          <w:iCs/>
          <w:sz w:val="18"/>
          <w:szCs w:val="18"/>
          <w:lang w:val="en-US"/>
        </w:rPr>
        <w:t xml:space="preserve">Paul, the Stoics, and the Body of Christ </w:t>
      </w:r>
      <w:r w:rsidRPr="00AB7D95">
        <w:rPr>
          <w:rFonts w:ascii="Palatino Linotype" w:hAnsi="Palatino Linotype"/>
          <w:sz w:val="18"/>
          <w:szCs w:val="18"/>
          <w:lang w:val="en-US"/>
        </w:rPr>
        <w:t>(SNTSMS, 137) Cambridge: Cambridge University Press 2006, 59-102.</w:t>
      </w:r>
    </w:p>
  </w:footnote>
  <w:footnote w:id="9">
    <w:p w:rsidR="00F74CD7" w:rsidRPr="00AB7D95" w:rsidRDefault="00F74CD7" w:rsidP="00947569">
      <w:pPr>
        <w:pStyle w:val="a3"/>
        <w:jc w:val="both"/>
        <w:rPr>
          <w:rFonts w:ascii="Palatino Linotype" w:hAnsi="Palatino Linotype"/>
          <w:sz w:val="18"/>
          <w:szCs w:val="18"/>
        </w:rPr>
      </w:pPr>
      <w:r w:rsidRPr="00AB7D95">
        <w:rPr>
          <w:rStyle w:val="a4"/>
          <w:rFonts w:ascii="Palatino Linotype" w:hAnsi="Palatino Linotype"/>
          <w:sz w:val="18"/>
          <w:szCs w:val="18"/>
        </w:rPr>
        <w:footnoteRef/>
      </w:r>
      <w:r w:rsidRPr="00AB7D95">
        <w:rPr>
          <w:rFonts w:ascii="Palatino Linotype" w:hAnsi="Palatino Linotype"/>
          <w:sz w:val="18"/>
          <w:szCs w:val="18"/>
        </w:rPr>
        <w:t xml:space="preserve"> Α. Γιουζέπας, </w:t>
      </w:r>
      <w:r w:rsidRPr="00AB7D95">
        <w:rPr>
          <w:rFonts w:ascii="Palatino Linotype" w:hAnsi="Palatino Linotype"/>
          <w:i/>
          <w:sz w:val="18"/>
          <w:szCs w:val="18"/>
        </w:rPr>
        <w:t>Η σχέση των Κυνικών και των Στωικών με το διεθνικό χαρακτήρα της ρωμαϊκής αυτοκρατορικής εξουσίας: 1ος π.Χ. με 6ο μ.Χ. αιώνα</w:t>
      </w:r>
      <w:r w:rsidRPr="00AB7D95">
        <w:rPr>
          <w:rFonts w:ascii="Palatino Linotype" w:hAnsi="Palatino Linotype"/>
          <w:sz w:val="18"/>
          <w:szCs w:val="18"/>
        </w:rPr>
        <w:t xml:space="preserve"> (Διδ. Διατρ.). Πάντειο Πανεπιστήμιο Κοινωνικών και Πολιτικών Επιστημών 2007, 645.</w:t>
      </w:r>
    </w:p>
  </w:footnote>
  <w:footnote w:id="10">
    <w:p w:rsidR="00F74CD7" w:rsidRPr="00AB7D95" w:rsidRDefault="00F74CD7" w:rsidP="00947569">
      <w:pPr>
        <w:pStyle w:val="a3"/>
        <w:jc w:val="both"/>
        <w:rPr>
          <w:rFonts w:ascii="Palatino Linotype" w:hAnsi="Palatino Linotype"/>
          <w:sz w:val="18"/>
          <w:szCs w:val="18"/>
        </w:rPr>
      </w:pPr>
      <w:r w:rsidRPr="00AB7D95">
        <w:rPr>
          <w:rStyle w:val="a4"/>
          <w:rFonts w:ascii="Palatino Linotype" w:hAnsi="Palatino Linotype"/>
          <w:sz w:val="18"/>
          <w:szCs w:val="18"/>
        </w:rPr>
        <w:footnoteRef/>
      </w:r>
      <w:r w:rsidRPr="00AB7D95">
        <w:rPr>
          <w:rFonts w:ascii="Palatino Linotype" w:hAnsi="Palatino Linotype"/>
          <w:sz w:val="18"/>
          <w:szCs w:val="18"/>
        </w:rPr>
        <w:t xml:space="preserve"> Ιδιαίτερη αξία έδινε ο Επίκουρος στη </w:t>
      </w:r>
      <w:r w:rsidRPr="00AB7D95">
        <w:rPr>
          <w:rFonts w:ascii="Palatino Linotype" w:hAnsi="Palatino Linotype"/>
          <w:b/>
          <w:bCs/>
          <w:sz w:val="18"/>
          <w:szCs w:val="18"/>
        </w:rPr>
        <w:t>φιλία,</w:t>
      </w:r>
      <w:r w:rsidRPr="00AB7D95">
        <w:rPr>
          <w:rFonts w:ascii="Palatino Linotype" w:hAnsi="Palatino Linotype"/>
          <w:sz w:val="18"/>
          <w:szCs w:val="18"/>
        </w:rPr>
        <w:t xml:space="preserve"> η οποία δεν είναι πολιτική, αλλά προσωπική, και δε φείδεται ακόμη και του θανάτου υπέρ του συντρόφου (Διογένης 10.121). Ενώ το σύνθημά της </w:t>
      </w:r>
      <w:r w:rsidRPr="00AB7D95">
        <w:rPr>
          <w:rFonts w:ascii="Palatino Linotype" w:hAnsi="Palatino Linotype"/>
          <w:caps/>
          <w:sz w:val="18"/>
          <w:szCs w:val="18"/>
        </w:rPr>
        <w:t>σ</w:t>
      </w:r>
      <w:r w:rsidRPr="00AB7D95">
        <w:rPr>
          <w:rFonts w:ascii="Palatino Linotype" w:hAnsi="Palatino Linotype"/>
          <w:sz w:val="18"/>
          <w:szCs w:val="18"/>
        </w:rPr>
        <w:t xml:space="preserve">χολής του ήταν το </w:t>
      </w:r>
      <w:r w:rsidRPr="00AB7D95">
        <w:rPr>
          <w:rFonts w:ascii="Palatino Linotype" w:hAnsi="Palatino Linotype"/>
          <w:b/>
          <w:bCs/>
          <w:i/>
          <w:iCs/>
          <w:sz w:val="18"/>
          <w:szCs w:val="18"/>
        </w:rPr>
        <w:t>Λάθε βιώσας</w:t>
      </w:r>
      <w:r w:rsidRPr="00AB7D95">
        <w:rPr>
          <w:rFonts w:ascii="Palatino Linotype" w:hAnsi="Palatino Linotype"/>
          <w:sz w:val="18"/>
          <w:szCs w:val="18"/>
        </w:rPr>
        <w:t xml:space="preserve"> (</w:t>
      </w:r>
      <w:r w:rsidRPr="00AB7D95">
        <w:rPr>
          <w:rFonts w:ascii="Palatino Linotype" w:hAnsi="Palatino Linotype"/>
          <w:i/>
          <w:sz w:val="18"/>
          <w:szCs w:val="18"/>
        </w:rPr>
        <w:t>να ζει κανείς αφανώς αρνούμενος κάθε περιττή σχέση από τον γάμο μέχρι την πολιτική ζωή</w:t>
      </w:r>
      <w:r w:rsidRPr="00AB7D95">
        <w:rPr>
          <w:rFonts w:ascii="Palatino Linotype" w:hAnsi="Palatino Linotype"/>
          <w:sz w:val="18"/>
          <w:szCs w:val="18"/>
        </w:rPr>
        <w:t xml:space="preserve">), στον </w:t>
      </w:r>
      <w:r w:rsidRPr="00AB7D95">
        <w:rPr>
          <w:rFonts w:ascii="Palatino Linotype" w:hAnsi="Palatino Linotype"/>
          <w:i/>
          <w:iCs/>
          <w:caps/>
          <w:sz w:val="18"/>
          <w:szCs w:val="18"/>
        </w:rPr>
        <w:t>κ</w:t>
      </w:r>
      <w:r w:rsidRPr="00AB7D95">
        <w:rPr>
          <w:rFonts w:ascii="Palatino Linotype" w:hAnsi="Palatino Linotype"/>
          <w:i/>
          <w:iCs/>
          <w:sz w:val="18"/>
          <w:szCs w:val="18"/>
        </w:rPr>
        <w:t>ήπο</w:t>
      </w:r>
      <w:r w:rsidRPr="00AB7D95">
        <w:rPr>
          <w:rFonts w:ascii="Palatino Linotype" w:hAnsi="Palatino Linotype"/>
          <w:sz w:val="18"/>
          <w:szCs w:val="18"/>
        </w:rPr>
        <w:t xml:space="preserve"> του (μεταξύ της πόλης και της Ακαδημίας) ζούσαν λιτά και κοινοβιακά, χωρίς όμως κοινοκτημοσύνη (αφού αυτό δήλωνε απιστία και όχι πίστη), σε ατμόσφαιρα φιλίας και </w:t>
      </w:r>
      <w:r w:rsidRPr="00AB7D95">
        <w:rPr>
          <w:rFonts w:ascii="Palatino Linotype" w:hAnsi="Palatino Linotype"/>
          <w:i/>
          <w:iCs/>
          <w:sz w:val="18"/>
          <w:szCs w:val="18"/>
        </w:rPr>
        <w:t>ψυχ-αγωγίας</w:t>
      </w:r>
      <w:r w:rsidRPr="00AB7D95">
        <w:rPr>
          <w:rFonts w:ascii="Palatino Linotype" w:hAnsi="Palatino Linotype"/>
          <w:sz w:val="18"/>
          <w:szCs w:val="18"/>
        </w:rPr>
        <w:t xml:space="preserve"> Έλληνες και ξένοι ομοϊδεάτες, ακόμη και δούλοι και εταίρες (</w:t>
      </w:r>
      <w:r w:rsidRPr="00AB7D95">
        <w:rPr>
          <w:rFonts w:ascii="Palatino Linotype" w:hAnsi="Palatino Linotype"/>
          <w:i/>
          <w:sz w:val="18"/>
          <w:szCs w:val="18"/>
        </w:rPr>
        <w:t xml:space="preserve">Γελᾶν ἅμα δεῖ καὶ φιλοσοφεῖν </w:t>
      </w:r>
      <w:r w:rsidRPr="00AB7D95">
        <w:rPr>
          <w:rFonts w:ascii="Palatino Linotype" w:hAnsi="Palatino Linotype"/>
          <w:b/>
          <w:i/>
          <w:sz w:val="18"/>
          <w:szCs w:val="18"/>
        </w:rPr>
        <w:t>καὶ οἰκονομεῖν</w:t>
      </w:r>
      <w:r w:rsidRPr="00AB7D95">
        <w:rPr>
          <w:rFonts w:ascii="Palatino Linotype" w:hAnsi="Palatino Linotype"/>
          <w:i/>
          <w:sz w:val="18"/>
          <w:szCs w:val="18"/>
        </w:rPr>
        <w:t xml:space="preserve"> καὶ τοῖς λοιποῖς οἰκειώμασι χρῆσθαι καὶ μηδαμῇ λήγειν τὰς ἐκ τῆς ὀρθῆς φιλοσοφίας φωνὰς ἀφιέντας</w:t>
      </w:r>
      <w:r w:rsidRPr="00AB7D95">
        <w:rPr>
          <w:rFonts w:ascii="Palatino Linotype" w:hAnsi="Palatino Linotype"/>
          <w:sz w:val="18"/>
          <w:szCs w:val="18"/>
        </w:rPr>
        <w:t>.</w:t>
      </w:r>
      <w:r w:rsidRPr="00AB7D95">
        <w:rPr>
          <w:rFonts w:ascii="Palatino Linotype" w:hAnsi="Palatino Linotype"/>
          <w:i/>
          <w:iCs/>
          <w:sz w:val="18"/>
          <w:szCs w:val="18"/>
          <w:vertAlign w:val="superscript"/>
        </w:rPr>
        <w:t>.</w:t>
      </w:r>
      <w:r w:rsidRPr="00AB7D95">
        <w:rPr>
          <w:rFonts w:ascii="Palatino Linotype" w:hAnsi="Palatino Linotype"/>
          <w:i/>
          <w:iCs/>
          <w:sz w:val="18"/>
          <w:szCs w:val="18"/>
        </w:rPr>
        <w:t xml:space="preserve"> </w:t>
      </w:r>
      <w:r w:rsidRPr="00AB7D95">
        <w:rPr>
          <w:rFonts w:ascii="Palatino Linotype" w:hAnsi="Palatino Linotype"/>
          <w:sz w:val="18"/>
          <w:szCs w:val="18"/>
        </w:rPr>
        <w:t xml:space="preserve">Επικ., </w:t>
      </w:r>
      <w:r w:rsidRPr="00AB7D95">
        <w:rPr>
          <w:rFonts w:ascii="Palatino Linotype" w:hAnsi="Palatino Linotype"/>
          <w:i/>
          <w:sz w:val="18"/>
          <w:szCs w:val="18"/>
        </w:rPr>
        <w:t>Προσφων.</w:t>
      </w:r>
      <w:r w:rsidRPr="00AB7D95">
        <w:rPr>
          <w:rFonts w:ascii="Palatino Linotype" w:hAnsi="Palatino Linotype"/>
          <w:sz w:val="18"/>
          <w:szCs w:val="18"/>
        </w:rPr>
        <w:t xml:space="preserve"> 41).</w:t>
      </w:r>
    </w:p>
  </w:footnote>
  <w:footnote w:id="11">
    <w:p w:rsidR="00F74CD7" w:rsidRPr="00AB7D95" w:rsidRDefault="00F74CD7" w:rsidP="00947569">
      <w:pPr>
        <w:jc w:val="both"/>
        <w:rPr>
          <w:rFonts w:ascii="Palatino Linotype" w:hAnsi="Palatino Linotype"/>
          <w:sz w:val="18"/>
          <w:szCs w:val="18"/>
        </w:rPr>
      </w:pPr>
      <w:r w:rsidRPr="00AB7D95">
        <w:rPr>
          <w:rStyle w:val="a4"/>
          <w:rFonts w:ascii="Palatino Linotype" w:hAnsi="Palatino Linotype"/>
          <w:sz w:val="18"/>
          <w:szCs w:val="18"/>
        </w:rPr>
        <w:footnoteRef/>
      </w:r>
      <w:r w:rsidRPr="00AB7D95">
        <w:rPr>
          <w:rFonts w:ascii="Palatino Linotype" w:hAnsi="Palatino Linotype"/>
          <w:sz w:val="18"/>
          <w:szCs w:val="18"/>
        </w:rPr>
        <w:t xml:space="preserve"> Πρβλ. Ιώσ. </w:t>
      </w:r>
      <w:r w:rsidRPr="00AB7D95">
        <w:rPr>
          <w:rFonts w:ascii="Palatino Linotype" w:hAnsi="Palatino Linotype"/>
          <w:i/>
          <w:sz w:val="18"/>
          <w:szCs w:val="18"/>
        </w:rPr>
        <w:t xml:space="preserve">Πόλ. </w:t>
      </w:r>
      <w:r w:rsidRPr="00AB7D95">
        <w:rPr>
          <w:rFonts w:ascii="Palatino Linotype" w:hAnsi="Palatino Linotype"/>
          <w:sz w:val="18"/>
          <w:szCs w:val="18"/>
        </w:rPr>
        <w:t xml:space="preserve">2. 122-3.127: </w:t>
      </w:r>
      <w:r w:rsidRPr="00AB7D95">
        <w:rPr>
          <w:rFonts w:ascii="Palatino Linotype" w:hAnsi="Palatino Linotype"/>
          <w:i/>
          <w:sz w:val="18"/>
          <w:szCs w:val="18"/>
        </w:rPr>
        <w:t xml:space="preserve">Καταφρονηταὶ δὲ πλούτου͵ </w:t>
      </w:r>
      <w:r w:rsidRPr="00AB7D95">
        <w:rPr>
          <w:rFonts w:ascii="Palatino Linotype" w:hAnsi="Palatino Linotype"/>
          <w:bCs/>
          <w:i/>
          <w:sz w:val="18"/>
          <w:szCs w:val="18"/>
        </w:rPr>
        <w:t>καὶ θαυμάσιον αὐτοῖς τὸ κοινωνικόν</w:t>
      </w:r>
      <w:r w:rsidRPr="00AB7D95">
        <w:rPr>
          <w:rFonts w:ascii="Palatino Linotype" w:hAnsi="Palatino Linotype"/>
          <w:i/>
          <w:sz w:val="18"/>
          <w:szCs w:val="18"/>
        </w:rPr>
        <w:t xml:space="preserve">͵ οὐδὲ ἔστιν εὑρεῖν κτήσει τινὰ παρ΄ αὐτοῖς ὑπερέχοντα· νόμος γὰρ τοὺς εἰς τὴν αἵρεσιν εἰσιόντας </w:t>
      </w:r>
      <w:r w:rsidRPr="00AB7D95">
        <w:rPr>
          <w:rFonts w:ascii="Palatino Linotype" w:hAnsi="Palatino Linotype"/>
          <w:bCs/>
          <w:i/>
          <w:sz w:val="18"/>
          <w:szCs w:val="18"/>
        </w:rPr>
        <w:t>δημεύειν τῷ τάγματι τὴν οὐσίαν͵</w:t>
      </w:r>
      <w:r w:rsidRPr="00AB7D95">
        <w:rPr>
          <w:rFonts w:ascii="Palatino Linotype" w:hAnsi="Palatino Linotype"/>
          <w:i/>
          <w:sz w:val="18"/>
          <w:szCs w:val="18"/>
        </w:rPr>
        <w:t xml:space="preserve"> ὥστε ἐν ἅπασιν μήτε πενίας ταπεινότητα φαίνεσθαι μήθ΄ ὑπεροχὴν πλούτου͵ τῶν δ΄ ἑκάστου κτημάτων ἀναμεμιγμένων μίαν ὥσπερ ἀδελφοῖς ἅπασιν οὐσίαν εἶναι […] </w:t>
      </w:r>
      <w:r w:rsidRPr="00AB7D95">
        <w:rPr>
          <w:rFonts w:ascii="Palatino Linotype" w:hAnsi="Palatino Linotype"/>
          <w:bCs/>
          <w:i/>
          <w:sz w:val="18"/>
          <w:szCs w:val="18"/>
        </w:rPr>
        <w:t>οὐδὲν δ΄ ἐν ἀλλήλοις οὔτ΄ ἀγοράζουσιν οὔτε πωλοῦσιν͵ ἀλλὰ τῷ χρῄζοντι</w:t>
      </w:r>
      <w:r w:rsidRPr="00AB7D95">
        <w:rPr>
          <w:rFonts w:ascii="Palatino Linotype" w:hAnsi="Palatino Linotype"/>
          <w:bCs/>
          <w:sz w:val="18"/>
          <w:szCs w:val="18"/>
        </w:rPr>
        <w:t xml:space="preserve"> </w:t>
      </w:r>
      <w:r w:rsidRPr="00AB7D95">
        <w:rPr>
          <w:rFonts w:ascii="Palatino Linotype" w:hAnsi="Palatino Linotype"/>
          <w:bCs/>
          <w:i/>
          <w:sz w:val="18"/>
          <w:szCs w:val="18"/>
        </w:rPr>
        <w:t>δ΄ ἐν ἀλλήλοις οὔτ΄ ἀγοράζουσιν οὔτε πωλοῦσιν͵ ἀλλὰ τῷ χρῄζοντι διδοὺς ἕκαστος τὰ παρ΄ αὐτῷ τὸ παρ΄ ἐκείνου χρήσιμον ἀντικομίζεται.</w:t>
      </w:r>
      <w:r w:rsidRPr="00AB7D95">
        <w:rPr>
          <w:rFonts w:ascii="Palatino Linotype" w:hAnsi="Palatino Linotype"/>
          <w:i/>
          <w:sz w:val="18"/>
          <w:szCs w:val="18"/>
        </w:rPr>
        <w:t xml:space="preserve"> </w:t>
      </w:r>
      <w:r w:rsidRPr="00AB7D95">
        <w:rPr>
          <w:rFonts w:ascii="Palatino Linotype" w:hAnsi="Palatino Linotype"/>
          <w:sz w:val="18"/>
          <w:szCs w:val="18"/>
        </w:rPr>
        <w:t xml:space="preserve">(πρβλ. </w:t>
      </w:r>
      <w:r w:rsidRPr="00AB7D95">
        <w:rPr>
          <w:rFonts w:ascii="Palatino Linotype" w:hAnsi="Palatino Linotype"/>
          <w:i/>
          <w:sz w:val="18"/>
          <w:szCs w:val="18"/>
          <w:lang w:val="en-US"/>
        </w:rPr>
        <w:t>A</w:t>
      </w:r>
      <w:r w:rsidRPr="00AB7D95">
        <w:rPr>
          <w:rFonts w:ascii="Palatino Linotype" w:hAnsi="Palatino Linotype"/>
          <w:i/>
          <w:sz w:val="18"/>
          <w:szCs w:val="18"/>
        </w:rPr>
        <w:t xml:space="preserve">ρχ. </w:t>
      </w:r>
      <w:r w:rsidRPr="00AB7D95">
        <w:rPr>
          <w:rFonts w:ascii="Palatino Linotype" w:hAnsi="Palatino Linotype"/>
          <w:sz w:val="18"/>
          <w:szCs w:val="18"/>
        </w:rPr>
        <w:t>18.18-22</w:t>
      </w:r>
      <w:r w:rsidRPr="00AB7D95">
        <w:rPr>
          <w:rFonts w:ascii="Palatino Linotype" w:hAnsi="Palatino Linotype"/>
          <w:sz w:val="18"/>
          <w:szCs w:val="18"/>
          <w:vertAlign w:val="superscript"/>
        </w:rPr>
        <w:t>.</w:t>
      </w:r>
      <w:r w:rsidRPr="00AB7D95">
        <w:rPr>
          <w:rFonts w:ascii="Palatino Linotype" w:hAnsi="Palatino Linotype"/>
          <w:i/>
          <w:sz w:val="18"/>
          <w:szCs w:val="18"/>
        </w:rPr>
        <w:t xml:space="preserve"> </w:t>
      </w:r>
      <w:r w:rsidRPr="00AB7D95">
        <w:rPr>
          <w:rFonts w:ascii="Palatino Linotype" w:hAnsi="Palatino Linotype"/>
          <w:sz w:val="18"/>
          <w:szCs w:val="18"/>
        </w:rPr>
        <w:t xml:space="preserve"> Φίλων </w:t>
      </w:r>
      <w:r w:rsidRPr="00AB7D95">
        <w:rPr>
          <w:rFonts w:ascii="Palatino Linotype" w:hAnsi="Palatino Linotype"/>
          <w:bCs/>
          <w:i/>
          <w:iCs/>
          <w:sz w:val="18"/>
          <w:szCs w:val="18"/>
        </w:rPr>
        <w:t>Περὶ τοῦ πάντα σπουδαῖον ἐλεύθερον εἶναι</w:t>
      </w:r>
      <w:r w:rsidRPr="00AB7D95">
        <w:rPr>
          <w:rFonts w:ascii="Palatino Linotype" w:hAnsi="Palatino Linotype"/>
          <w:bCs/>
          <w:iCs/>
          <w:sz w:val="18"/>
          <w:szCs w:val="18"/>
        </w:rPr>
        <w:t xml:space="preserve"> </w:t>
      </w:r>
      <w:r w:rsidRPr="00AB7D95">
        <w:rPr>
          <w:rFonts w:ascii="Palatino Linotype" w:hAnsi="Palatino Linotype"/>
          <w:sz w:val="18"/>
          <w:szCs w:val="18"/>
        </w:rPr>
        <w:t xml:space="preserve">75-80). Βλ. συλλογή πηγών στον ιστότοπο: </w:t>
      </w:r>
      <w:hyperlink r:id="rId6" w:history="1">
        <w:r w:rsidRPr="00AB7D95">
          <w:rPr>
            <w:rStyle w:val="-"/>
            <w:rFonts w:ascii="Palatino Linotype" w:hAnsi="Palatino Linotype"/>
            <w:color w:val="auto"/>
            <w:sz w:val="18"/>
            <w:szCs w:val="18"/>
            <w:u w:val="none"/>
            <w:lang w:val="en-US"/>
          </w:rPr>
          <w:t>http</w:t>
        </w:r>
        <w:r w:rsidRPr="00AB7D95">
          <w:rPr>
            <w:rStyle w:val="-"/>
            <w:rFonts w:ascii="Palatino Linotype" w:hAnsi="Palatino Linotype"/>
            <w:color w:val="auto"/>
            <w:sz w:val="18"/>
            <w:szCs w:val="18"/>
            <w:u w:val="none"/>
          </w:rPr>
          <w:t>://</w:t>
        </w:r>
        <w:r w:rsidRPr="00AB7D95">
          <w:rPr>
            <w:rStyle w:val="-"/>
            <w:rFonts w:ascii="Palatino Linotype" w:hAnsi="Palatino Linotype"/>
            <w:color w:val="auto"/>
            <w:sz w:val="18"/>
            <w:szCs w:val="18"/>
            <w:u w:val="none"/>
            <w:lang w:val="en-US"/>
          </w:rPr>
          <w:t>www</w:t>
        </w:r>
        <w:r w:rsidRPr="00AB7D95">
          <w:rPr>
            <w:rStyle w:val="-"/>
            <w:rFonts w:ascii="Palatino Linotype" w:hAnsi="Palatino Linotype"/>
            <w:color w:val="auto"/>
            <w:sz w:val="18"/>
            <w:szCs w:val="18"/>
            <w:u w:val="none"/>
          </w:rPr>
          <w:t>.</w:t>
        </w:r>
        <w:r w:rsidRPr="00AB7D95">
          <w:rPr>
            <w:rStyle w:val="-"/>
            <w:rFonts w:ascii="Palatino Linotype" w:hAnsi="Palatino Linotype"/>
            <w:color w:val="auto"/>
            <w:sz w:val="18"/>
            <w:szCs w:val="18"/>
            <w:u w:val="none"/>
            <w:lang w:val="en-US"/>
          </w:rPr>
          <w:t>biblicalarchaeology</w:t>
        </w:r>
        <w:r w:rsidRPr="00AB7D95">
          <w:rPr>
            <w:rStyle w:val="-"/>
            <w:rFonts w:ascii="Palatino Linotype" w:hAnsi="Palatino Linotype"/>
            <w:color w:val="auto"/>
            <w:sz w:val="18"/>
            <w:szCs w:val="18"/>
            <w:u w:val="none"/>
          </w:rPr>
          <w:t>.</w:t>
        </w:r>
        <w:r w:rsidRPr="00AB7D95">
          <w:rPr>
            <w:rStyle w:val="-"/>
            <w:rFonts w:ascii="Palatino Linotype" w:hAnsi="Palatino Linotype"/>
            <w:color w:val="auto"/>
            <w:sz w:val="18"/>
            <w:szCs w:val="18"/>
            <w:u w:val="none"/>
            <w:lang w:val="en-US"/>
          </w:rPr>
          <w:t>org</w:t>
        </w:r>
        <w:r w:rsidRPr="00AB7D95">
          <w:rPr>
            <w:rStyle w:val="-"/>
            <w:rFonts w:ascii="Palatino Linotype" w:hAnsi="Palatino Linotype"/>
            <w:color w:val="auto"/>
            <w:sz w:val="18"/>
            <w:szCs w:val="18"/>
            <w:u w:val="none"/>
          </w:rPr>
          <w:t>/</w:t>
        </w:r>
        <w:r w:rsidRPr="00AB7D95">
          <w:rPr>
            <w:rStyle w:val="-"/>
            <w:rFonts w:ascii="Palatino Linotype" w:hAnsi="Palatino Linotype"/>
            <w:color w:val="auto"/>
            <w:sz w:val="18"/>
            <w:szCs w:val="18"/>
            <w:u w:val="none"/>
            <w:lang w:val="en-US"/>
          </w:rPr>
          <w:t>daily</w:t>
        </w:r>
        <w:r w:rsidRPr="00AB7D95">
          <w:rPr>
            <w:rStyle w:val="-"/>
            <w:rFonts w:ascii="Palatino Linotype" w:hAnsi="Palatino Linotype"/>
            <w:color w:val="auto"/>
            <w:sz w:val="18"/>
            <w:szCs w:val="18"/>
            <w:u w:val="none"/>
          </w:rPr>
          <w:t>/</w:t>
        </w:r>
        <w:r w:rsidRPr="00AB7D95">
          <w:rPr>
            <w:rStyle w:val="-"/>
            <w:rFonts w:ascii="Palatino Linotype" w:hAnsi="Palatino Linotype"/>
            <w:color w:val="auto"/>
            <w:sz w:val="18"/>
            <w:szCs w:val="18"/>
            <w:u w:val="none"/>
            <w:lang w:val="en-US"/>
          </w:rPr>
          <w:t>biblical</w:t>
        </w:r>
        <w:r w:rsidRPr="00AB7D95">
          <w:rPr>
            <w:rStyle w:val="-"/>
            <w:rFonts w:ascii="Palatino Linotype" w:hAnsi="Palatino Linotype"/>
            <w:color w:val="auto"/>
            <w:sz w:val="18"/>
            <w:szCs w:val="18"/>
            <w:u w:val="none"/>
          </w:rPr>
          <w:t>-</w:t>
        </w:r>
        <w:r w:rsidRPr="00AB7D95">
          <w:rPr>
            <w:rStyle w:val="-"/>
            <w:rFonts w:ascii="Palatino Linotype" w:hAnsi="Palatino Linotype"/>
            <w:color w:val="auto"/>
            <w:sz w:val="18"/>
            <w:szCs w:val="18"/>
            <w:u w:val="none"/>
            <w:lang w:val="en-US"/>
          </w:rPr>
          <w:t>artifacts</w:t>
        </w:r>
        <w:r w:rsidRPr="00AB7D95">
          <w:rPr>
            <w:rStyle w:val="-"/>
            <w:rFonts w:ascii="Palatino Linotype" w:hAnsi="Palatino Linotype"/>
            <w:color w:val="auto"/>
            <w:sz w:val="18"/>
            <w:szCs w:val="18"/>
            <w:u w:val="none"/>
          </w:rPr>
          <w:t>/</w:t>
        </w:r>
        <w:r w:rsidRPr="00AB7D95">
          <w:rPr>
            <w:rStyle w:val="-"/>
            <w:rFonts w:ascii="Palatino Linotype" w:hAnsi="Palatino Linotype"/>
            <w:color w:val="auto"/>
            <w:sz w:val="18"/>
            <w:szCs w:val="18"/>
            <w:u w:val="none"/>
            <w:lang w:val="en-US"/>
          </w:rPr>
          <w:t>dead</w:t>
        </w:r>
        <w:r w:rsidRPr="00AB7D95">
          <w:rPr>
            <w:rStyle w:val="-"/>
            <w:rFonts w:ascii="Palatino Linotype" w:hAnsi="Palatino Linotype"/>
            <w:color w:val="auto"/>
            <w:sz w:val="18"/>
            <w:szCs w:val="18"/>
            <w:u w:val="none"/>
          </w:rPr>
          <w:t>-</w:t>
        </w:r>
        <w:r w:rsidRPr="00AB7D95">
          <w:rPr>
            <w:rStyle w:val="-"/>
            <w:rFonts w:ascii="Palatino Linotype" w:hAnsi="Palatino Linotype"/>
            <w:color w:val="auto"/>
            <w:sz w:val="18"/>
            <w:szCs w:val="18"/>
            <w:u w:val="none"/>
            <w:lang w:val="en-US"/>
          </w:rPr>
          <w:t>sea</w:t>
        </w:r>
        <w:r w:rsidRPr="00AB7D95">
          <w:rPr>
            <w:rStyle w:val="-"/>
            <w:rFonts w:ascii="Palatino Linotype" w:hAnsi="Palatino Linotype"/>
            <w:color w:val="auto"/>
            <w:sz w:val="18"/>
            <w:szCs w:val="18"/>
            <w:u w:val="none"/>
          </w:rPr>
          <w:t>-</w:t>
        </w:r>
        <w:r w:rsidRPr="00AB7D95">
          <w:rPr>
            <w:rStyle w:val="-"/>
            <w:rFonts w:ascii="Palatino Linotype" w:hAnsi="Palatino Linotype"/>
            <w:color w:val="auto"/>
            <w:sz w:val="18"/>
            <w:szCs w:val="18"/>
            <w:u w:val="none"/>
            <w:lang w:val="en-US"/>
          </w:rPr>
          <w:t>scrolls</w:t>
        </w:r>
        <w:r w:rsidRPr="00AB7D95">
          <w:rPr>
            <w:rStyle w:val="-"/>
            <w:rFonts w:ascii="Palatino Linotype" w:hAnsi="Palatino Linotype"/>
            <w:color w:val="auto"/>
            <w:sz w:val="18"/>
            <w:szCs w:val="18"/>
            <w:u w:val="none"/>
          </w:rPr>
          <w:t>/</w:t>
        </w:r>
        <w:r w:rsidRPr="00AB7D95">
          <w:rPr>
            <w:rStyle w:val="-"/>
            <w:rFonts w:ascii="Palatino Linotype" w:hAnsi="Palatino Linotype"/>
            <w:color w:val="auto"/>
            <w:sz w:val="18"/>
            <w:szCs w:val="18"/>
            <w:u w:val="none"/>
            <w:lang w:val="en-US"/>
          </w:rPr>
          <w:t>josephus</w:t>
        </w:r>
        <w:r w:rsidRPr="00AB7D95">
          <w:rPr>
            <w:rStyle w:val="-"/>
            <w:rFonts w:ascii="Palatino Linotype" w:hAnsi="Palatino Linotype"/>
            <w:color w:val="auto"/>
            <w:sz w:val="18"/>
            <w:szCs w:val="18"/>
            <w:u w:val="none"/>
          </w:rPr>
          <w:t>-</w:t>
        </w:r>
        <w:r w:rsidRPr="00AB7D95">
          <w:rPr>
            <w:rStyle w:val="-"/>
            <w:rFonts w:ascii="Palatino Linotype" w:hAnsi="Palatino Linotype"/>
            <w:color w:val="auto"/>
            <w:sz w:val="18"/>
            <w:szCs w:val="18"/>
            <w:u w:val="none"/>
            <w:lang w:val="en-US"/>
          </w:rPr>
          <w:t>on</w:t>
        </w:r>
        <w:r w:rsidRPr="00AB7D95">
          <w:rPr>
            <w:rStyle w:val="-"/>
            <w:rFonts w:ascii="Palatino Linotype" w:hAnsi="Palatino Linotype"/>
            <w:color w:val="auto"/>
            <w:sz w:val="18"/>
            <w:szCs w:val="18"/>
            <w:u w:val="none"/>
          </w:rPr>
          <w:t>-</w:t>
        </w:r>
        <w:r w:rsidRPr="00AB7D95">
          <w:rPr>
            <w:rStyle w:val="-"/>
            <w:rFonts w:ascii="Palatino Linotype" w:hAnsi="Palatino Linotype"/>
            <w:color w:val="auto"/>
            <w:sz w:val="18"/>
            <w:szCs w:val="18"/>
            <w:u w:val="none"/>
            <w:lang w:val="en-US"/>
          </w:rPr>
          <w:t>the</w:t>
        </w:r>
        <w:r w:rsidRPr="00AB7D95">
          <w:rPr>
            <w:rStyle w:val="-"/>
            <w:rFonts w:ascii="Palatino Linotype" w:hAnsi="Palatino Linotype"/>
            <w:color w:val="auto"/>
            <w:sz w:val="18"/>
            <w:szCs w:val="18"/>
            <w:u w:val="none"/>
          </w:rPr>
          <w:t>-</w:t>
        </w:r>
        <w:r w:rsidRPr="00AB7D95">
          <w:rPr>
            <w:rStyle w:val="-"/>
            <w:rFonts w:ascii="Palatino Linotype" w:hAnsi="Palatino Linotype"/>
            <w:color w:val="auto"/>
            <w:sz w:val="18"/>
            <w:szCs w:val="18"/>
            <w:u w:val="none"/>
            <w:lang w:val="en-US"/>
          </w:rPr>
          <w:t>essenes</w:t>
        </w:r>
        <w:r w:rsidRPr="00AB7D95">
          <w:rPr>
            <w:rStyle w:val="-"/>
            <w:rFonts w:ascii="Palatino Linotype" w:hAnsi="Palatino Linotype"/>
            <w:color w:val="auto"/>
            <w:sz w:val="18"/>
            <w:szCs w:val="18"/>
            <w:u w:val="none"/>
          </w:rPr>
          <w:t>/</w:t>
        </w:r>
      </w:hyperlink>
      <w:r w:rsidRPr="00AB7D95">
        <w:rPr>
          <w:rFonts w:ascii="Palatino Linotype" w:hAnsi="Palatino Linotype"/>
          <w:sz w:val="18"/>
          <w:szCs w:val="18"/>
        </w:rPr>
        <w:t xml:space="preserve">. </w:t>
      </w:r>
    </w:p>
  </w:footnote>
  <w:footnote w:id="12">
    <w:p w:rsidR="00F74CD7" w:rsidRPr="00AB7D95" w:rsidRDefault="00F74CD7" w:rsidP="00947569">
      <w:pPr>
        <w:pStyle w:val="a3"/>
        <w:jc w:val="both"/>
        <w:rPr>
          <w:rFonts w:ascii="Palatino Linotype" w:hAnsi="Palatino Linotype"/>
          <w:sz w:val="18"/>
          <w:szCs w:val="18"/>
        </w:rPr>
      </w:pPr>
      <w:r w:rsidRPr="00AB7D95">
        <w:rPr>
          <w:rStyle w:val="a4"/>
          <w:rFonts w:ascii="Palatino Linotype" w:hAnsi="Palatino Linotype"/>
          <w:sz w:val="18"/>
          <w:szCs w:val="18"/>
        </w:rPr>
        <w:footnoteRef/>
      </w:r>
      <w:r w:rsidRPr="00AB7D95">
        <w:rPr>
          <w:rFonts w:ascii="Palatino Linotype" w:hAnsi="Palatino Linotype"/>
          <w:sz w:val="18"/>
          <w:szCs w:val="18"/>
        </w:rPr>
        <w:t xml:space="preserve"> Πρβλ. Ιώσ., </w:t>
      </w:r>
      <w:r w:rsidRPr="00AB7D95">
        <w:rPr>
          <w:rFonts w:ascii="Palatino Linotype" w:hAnsi="Palatino Linotype"/>
          <w:i/>
          <w:sz w:val="18"/>
          <w:szCs w:val="18"/>
        </w:rPr>
        <w:t>Πόλ.</w:t>
      </w:r>
      <w:r w:rsidRPr="00AB7D95">
        <w:rPr>
          <w:rFonts w:ascii="Palatino Linotype" w:hAnsi="Palatino Linotype"/>
          <w:sz w:val="18"/>
          <w:szCs w:val="18"/>
        </w:rPr>
        <w:t xml:space="preserve"> 2. 427: </w:t>
      </w:r>
      <w:r w:rsidRPr="00AB7D95">
        <w:rPr>
          <w:rFonts w:ascii="Palatino Linotype" w:eastAsiaTheme="minorHAnsi" w:hAnsi="Palatino Linotype" w:cs="SBL Greek"/>
          <w:i/>
          <w:noProof w:val="0"/>
          <w:sz w:val="18"/>
          <w:szCs w:val="18"/>
          <w:lang w:eastAsia="en-US" w:bidi="he-IL"/>
        </w:rPr>
        <w:t>μεθ᾽ ἃ τὸ πῦρ ἐπὶ τὰ ἀρχεῖα ἔφερον ἀφανίσαι σπεύδοντες τὰ συμβόλαια τῶν δεδανεικότων καὶ τὰς εἰσπράξεις ἀποκόψαι τῶν χρεῶν ὅπως αὐτοί τε πλῆθος προσλάβωσιν τῶν ὠφεληθέντων καὶ μετ᾽ ἀδείας τοῖς εὐπόροις ἐπαναστήσωσι τοὺς ἀπόρους φυγόντων δὲ τῶν πρὸς τῷ γραμματοφυλακείῳ τὸ πῦρ ἐνίεσαν</w:t>
      </w:r>
      <w:r w:rsidRPr="00AB7D95">
        <w:rPr>
          <w:rFonts w:ascii="Palatino Linotype" w:eastAsiaTheme="minorHAnsi" w:hAnsi="Palatino Linotype"/>
          <w:noProof w:val="0"/>
          <w:sz w:val="18"/>
          <w:szCs w:val="18"/>
          <w:lang w:eastAsia="en-US" w:bidi="he-IL"/>
        </w:rPr>
        <w:t>.</w:t>
      </w:r>
    </w:p>
  </w:footnote>
  <w:footnote w:id="13">
    <w:p w:rsidR="00F74CD7" w:rsidRPr="00AB7D95" w:rsidRDefault="00F74CD7" w:rsidP="00947569">
      <w:pPr>
        <w:pStyle w:val="a3"/>
        <w:jc w:val="both"/>
        <w:rPr>
          <w:rFonts w:ascii="Palatino Linotype" w:hAnsi="Palatino Linotype"/>
          <w:sz w:val="18"/>
          <w:szCs w:val="18"/>
          <w:lang w:val="de-DE"/>
        </w:rPr>
      </w:pPr>
      <w:r w:rsidRPr="00AB7D95">
        <w:rPr>
          <w:rStyle w:val="a4"/>
          <w:rFonts w:ascii="Palatino Linotype" w:hAnsi="Palatino Linotype"/>
          <w:sz w:val="18"/>
          <w:szCs w:val="18"/>
        </w:rPr>
        <w:footnoteRef/>
      </w:r>
      <w:r w:rsidRPr="00AB7D95">
        <w:rPr>
          <w:rFonts w:ascii="Palatino Linotype" w:hAnsi="Palatino Linotype"/>
          <w:sz w:val="18"/>
          <w:szCs w:val="18"/>
        </w:rPr>
        <w:t xml:space="preserve"> </w:t>
      </w:r>
      <w:r w:rsidRPr="00AB7D95">
        <w:rPr>
          <w:rFonts w:ascii="Palatino Linotype" w:hAnsi="Palatino Linotype" w:cs="Silver Humana"/>
          <w:noProof w:val="0"/>
          <w:sz w:val="18"/>
          <w:szCs w:val="18"/>
        </w:rPr>
        <w:t xml:space="preserve">Βλ. Δημ. Μόσχου, </w:t>
      </w:r>
      <w:r w:rsidRPr="00AB7D95">
        <w:rPr>
          <w:rFonts w:ascii="Palatino Linotype" w:hAnsi="Palatino Linotype"/>
          <w:sz w:val="18"/>
          <w:szCs w:val="18"/>
        </w:rPr>
        <w:t xml:space="preserve">Το εκκλησιαστικό αξίωμα του Οικονόμου – εξέλιξη και σχέση με την επισκοπική εξουσία, </w:t>
      </w:r>
      <w:r w:rsidRPr="00AB7D95">
        <w:rPr>
          <w:rFonts w:ascii="Palatino Linotype" w:hAnsi="Palatino Linotype"/>
          <w:i/>
          <w:sz w:val="18"/>
          <w:szCs w:val="18"/>
        </w:rPr>
        <w:t xml:space="preserve">ΕΕΘΣΠΑ </w:t>
      </w:r>
      <w:r w:rsidRPr="00AB7D95">
        <w:rPr>
          <w:rFonts w:ascii="Palatino Linotype" w:hAnsi="Palatino Linotype"/>
          <w:sz w:val="18"/>
          <w:szCs w:val="18"/>
        </w:rPr>
        <w:t xml:space="preserve">42 (2007) 507-533. Του ιδίου: Οἰκονομικές σχέσεις στόν μοναχισμό τῆς Αἰγύπτου κατὰ τοὺς πρώτους αἰῶνες. </w:t>
      </w:r>
      <w:r w:rsidRPr="00AB7D95">
        <w:rPr>
          <w:rFonts w:ascii="Palatino Linotype" w:hAnsi="Palatino Linotype"/>
          <w:i/>
          <w:sz w:val="18"/>
          <w:szCs w:val="18"/>
        </w:rPr>
        <w:t>Θεολογία</w:t>
      </w:r>
      <w:r w:rsidRPr="00AB7D95">
        <w:rPr>
          <w:rFonts w:ascii="Palatino Linotype" w:hAnsi="Palatino Linotype"/>
          <w:sz w:val="18"/>
          <w:szCs w:val="18"/>
          <w:lang w:val="de-DE"/>
        </w:rPr>
        <w:t xml:space="preserve"> 83 (2012) 121-144</w:t>
      </w:r>
    </w:p>
  </w:footnote>
  <w:footnote w:id="14">
    <w:p w:rsidR="00F74CD7" w:rsidRPr="00AB7D95" w:rsidRDefault="00F74CD7" w:rsidP="00947569">
      <w:pPr>
        <w:autoSpaceDE w:val="0"/>
        <w:autoSpaceDN w:val="0"/>
        <w:adjustRightInd w:val="0"/>
        <w:jc w:val="both"/>
        <w:rPr>
          <w:rFonts w:ascii="Palatino Linotype" w:eastAsiaTheme="minorHAnsi" w:hAnsi="Palatino Linotype" w:cs="Arial,Bold"/>
          <w:bCs/>
          <w:noProof w:val="0"/>
          <w:sz w:val="18"/>
          <w:szCs w:val="18"/>
          <w:lang w:val="de-DE" w:eastAsia="en-US"/>
        </w:rPr>
      </w:pPr>
      <w:r w:rsidRPr="00AB7D95">
        <w:rPr>
          <w:rStyle w:val="a4"/>
          <w:rFonts w:ascii="Palatino Linotype" w:hAnsi="Palatino Linotype"/>
          <w:sz w:val="18"/>
          <w:szCs w:val="18"/>
        </w:rPr>
        <w:footnoteRef/>
      </w:r>
      <w:r w:rsidRPr="00AB7D95">
        <w:rPr>
          <w:rFonts w:ascii="Palatino Linotype" w:hAnsi="Palatino Linotype"/>
          <w:sz w:val="18"/>
          <w:szCs w:val="18"/>
          <w:lang w:val="de-DE"/>
        </w:rPr>
        <w:t xml:space="preserve"> </w:t>
      </w:r>
      <w:r w:rsidRPr="00AB7D95">
        <w:rPr>
          <w:rFonts w:ascii="Palatino Linotype" w:eastAsiaTheme="minorHAnsi" w:hAnsi="Palatino Linotype" w:cs="Arial,Bold"/>
          <w:bCs/>
          <w:noProof w:val="0"/>
          <w:sz w:val="18"/>
          <w:szCs w:val="18"/>
          <w:lang w:val="de-DE" w:eastAsia="en-US"/>
        </w:rPr>
        <w:t xml:space="preserve">René Krüger, </w:t>
      </w:r>
      <w:r w:rsidRPr="00AB7D95">
        <w:rPr>
          <w:rFonts w:ascii="Palatino Linotype" w:eastAsiaTheme="minorHAnsi" w:hAnsi="Palatino Linotype" w:cs="Arial,BoldItalic"/>
          <w:bCs/>
          <w:i/>
          <w:iCs/>
          <w:noProof w:val="0"/>
          <w:sz w:val="18"/>
          <w:szCs w:val="18"/>
          <w:lang w:val="de-DE" w:eastAsia="en-US"/>
        </w:rPr>
        <w:t>Der Jakobusbrief als prophetische Kritik der Reichen</w:t>
      </w:r>
      <w:r w:rsidRPr="00AB7D95">
        <w:rPr>
          <w:rFonts w:ascii="Palatino Linotype" w:eastAsiaTheme="minorHAnsi" w:hAnsi="Palatino Linotype" w:cs="Arial,Italic"/>
          <w:i/>
          <w:iCs/>
          <w:noProof w:val="0"/>
          <w:sz w:val="18"/>
          <w:szCs w:val="18"/>
          <w:lang w:val="de-DE" w:eastAsia="en-US"/>
        </w:rPr>
        <w:t xml:space="preserve">. Eine exegetische Untersuchung aus lateinamerikanischer Perspektive </w:t>
      </w:r>
      <w:r w:rsidRPr="00AB7D95">
        <w:rPr>
          <w:rFonts w:ascii="Palatino Linotype" w:eastAsiaTheme="minorHAnsi" w:hAnsi="Palatino Linotype" w:cs="Arial"/>
          <w:noProof w:val="0"/>
          <w:sz w:val="18"/>
          <w:szCs w:val="18"/>
          <w:lang w:val="de-DE" w:eastAsia="en-US"/>
        </w:rPr>
        <w:t xml:space="preserve">(Beiträge zum Verstehen der Bibel, 12) Münster: LIT-Verlag 2005. </w:t>
      </w:r>
    </w:p>
  </w:footnote>
  <w:footnote w:id="15">
    <w:p w:rsidR="00F74CD7" w:rsidRPr="00AB7D95" w:rsidRDefault="00F74CD7" w:rsidP="00947569">
      <w:pPr>
        <w:pStyle w:val="a3"/>
        <w:jc w:val="both"/>
        <w:rPr>
          <w:rFonts w:ascii="Palatino Linotype" w:hAnsi="Palatino Linotype"/>
          <w:sz w:val="18"/>
          <w:szCs w:val="18"/>
        </w:rPr>
      </w:pPr>
      <w:r w:rsidRPr="00AB7D95">
        <w:rPr>
          <w:rStyle w:val="a4"/>
          <w:rFonts w:ascii="Palatino Linotype" w:hAnsi="Palatino Linotype"/>
          <w:sz w:val="18"/>
          <w:szCs w:val="18"/>
        </w:rPr>
        <w:footnoteRef/>
      </w:r>
      <w:r w:rsidRPr="00AB7D95">
        <w:rPr>
          <w:rFonts w:ascii="Palatino Linotype" w:hAnsi="Palatino Linotype"/>
          <w:sz w:val="18"/>
          <w:szCs w:val="18"/>
        </w:rPr>
        <w:t xml:space="preserve"> Βλ. Σ. Δεσπότη, </w:t>
      </w:r>
      <w:r w:rsidRPr="00AB7D95">
        <w:rPr>
          <w:rFonts w:ascii="Palatino Linotype" w:hAnsi="Palatino Linotype"/>
          <w:i/>
          <w:sz w:val="18"/>
          <w:szCs w:val="18"/>
        </w:rPr>
        <w:t>Ο Ιησούς ως Χριστός και η Πολιτική Εξουσία στους Συνοπτικούς Ευαγγελιστές</w:t>
      </w:r>
      <w:r w:rsidRPr="00AB7D95">
        <w:rPr>
          <w:rFonts w:ascii="Palatino Linotype" w:hAnsi="Palatino Linotype"/>
          <w:sz w:val="18"/>
          <w:szCs w:val="18"/>
        </w:rPr>
        <w:t>, Αθήνα: Άθως 2006, 155 ΚΕ.</w:t>
      </w:r>
    </w:p>
  </w:footnote>
  <w:footnote w:id="16">
    <w:p w:rsidR="00F74CD7" w:rsidRPr="00AB7D95" w:rsidRDefault="00F74CD7" w:rsidP="00947569">
      <w:pPr>
        <w:jc w:val="both"/>
        <w:rPr>
          <w:rFonts w:ascii="Palatino Linotype" w:hAnsi="Palatino Linotype"/>
          <w:i/>
          <w:sz w:val="18"/>
          <w:szCs w:val="18"/>
        </w:rPr>
      </w:pPr>
      <w:r w:rsidRPr="00AB7D95">
        <w:rPr>
          <w:rStyle w:val="a4"/>
          <w:rFonts w:ascii="Palatino Linotype" w:hAnsi="Palatino Linotype"/>
          <w:sz w:val="18"/>
          <w:szCs w:val="18"/>
        </w:rPr>
        <w:footnoteRef/>
      </w:r>
      <w:r w:rsidRPr="00AB7D95">
        <w:rPr>
          <w:rFonts w:ascii="Palatino Linotype" w:hAnsi="Palatino Linotype"/>
          <w:sz w:val="18"/>
          <w:szCs w:val="18"/>
        </w:rPr>
        <w:t xml:space="preserve"> Με το ιωβηλαίο έχει ασχοληθεί εκτενώς ο Μ. Γκουτσιούδης. Η τελευταία δημοσίευσή του, όπου και πλούσια βιβλιογραφία είναι η εξής: Η περί αφέσεως και ιωβηλαίου διδασκαλία της Κ.Δ. ως βιβλικό θεμέλιο για μια θεολογία των θρησκειών </w:t>
      </w:r>
      <w:r w:rsidRPr="00AB7D95">
        <w:rPr>
          <w:rFonts w:ascii="Palatino Linotype" w:hAnsi="Palatino Linotype"/>
          <w:i/>
          <w:sz w:val="18"/>
          <w:szCs w:val="18"/>
        </w:rPr>
        <w:t xml:space="preserve">Θεολογία 84 </w:t>
      </w:r>
      <w:r w:rsidRPr="00AB7D95">
        <w:rPr>
          <w:rFonts w:ascii="Palatino Linotype" w:hAnsi="Palatino Linotype"/>
          <w:sz w:val="18"/>
          <w:szCs w:val="18"/>
        </w:rPr>
        <w:t>(2013)104-124.</w:t>
      </w:r>
    </w:p>
  </w:footnote>
  <w:footnote w:id="17">
    <w:p w:rsidR="00F74CD7" w:rsidRPr="00AB7D95" w:rsidRDefault="00F74CD7" w:rsidP="00947569">
      <w:pPr>
        <w:jc w:val="both"/>
        <w:rPr>
          <w:rFonts w:ascii="Palatino Linotype" w:hAnsi="Palatino Linotype"/>
          <w:sz w:val="18"/>
          <w:szCs w:val="18"/>
        </w:rPr>
      </w:pPr>
      <w:r w:rsidRPr="00AB7D95">
        <w:rPr>
          <w:rStyle w:val="a4"/>
          <w:rFonts w:ascii="Palatino Linotype" w:hAnsi="Palatino Linotype"/>
          <w:sz w:val="18"/>
          <w:szCs w:val="18"/>
        </w:rPr>
        <w:footnoteRef/>
      </w:r>
      <w:r w:rsidRPr="00AB7D95">
        <w:rPr>
          <w:rStyle w:val="a6"/>
          <w:rFonts w:ascii="Palatino Linotype" w:hAnsi="Palatino Linotype"/>
          <w:i w:val="0"/>
          <w:sz w:val="18"/>
          <w:szCs w:val="18"/>
        </w:rPr>
        <w:t>Πάπας Βενέδικτος ΙΣΤ',</w:t>
      </w:r>
      <w:r w:rsidR="00D7235B">
        <w:rPr>
          <w:rStyle w:val="a6"/>
          <w:rFonts w:ascii="Palatino Linotype" w:hAnsi="Palatino Linotype"/>
          <w:sz w:val="18"/>
          <w:szCs w:val="18"/>
        </w:rPr>
        <w:t xml:space="preserve"> Ο Ιησούς από τη Ναζαρέτ, τό</w:t>
      </w:r>
      <w:r w:rsidRPr="00AB7D95">
        <w:rPr>
          <w:rStyle w:val="a6"/>
          <w:rFonts w:ascii="Palatino Linotype" w:hAnsi="Palatino Linotype"/>
          <w:sz w:val="18"/>
          <w:szCs w:val="18"/>
        </w:rPr>
        <w:t>μ. 1 (μτφρ. Σ.Δεσπότης),</w:t>
      </w:r>
      <w:r w:rsidRPr="00AB7D95">
        <w:rPr>
          <w:rStyle w:val="a6"/>
          <w:rFonts w:ascii="Palatino Linotype" w:hAnsi="Palatino Linotype"/>
          <w:i w:val="0"/>
          <w:sz w:val="18"/>
          <w:szCs w:val="18"/>
        </w:rPr>
        <w:t xml:space="preserve"> Αθήνα 2007, 82-83.</w:t>
      </w:r>
      <w:r w:rsidRPr="00AB7D95">
        <w:rPr>
          <w:rFonts w:ascii="Palatino Linotype" w:hAnsi="Palatino Linotype"/>
          <w:i/>
          <w:sz w:val="18"/>
          <w:szCs w:val="18"/>
        </w:rPr>
        <w:t xml:space="preserve"> </w:t>
      </w:r>
      <w:r w:rsidRPr="00AB7D95">
        <w:rPr>
          <w:rFonts w:ascii="Palatino Linotype" w:hAnsi="Palatino Linotype"/>
          <w:sz w:val="18"/>
          <w:szCs w:val="18"/>
        </w:rPr>
        <w:t xml:space="preserve">Δημητρίου Πασσάκου, Το κοινωνικοοικονομικό πλαίσιο και η κοινωνική διδασκαλία των πρωτοχριστιανικών κοινοτήτων, </w:t>
      </w:r>
      <w:r w:rsidRPr="00AB7D95">
        <w:rPr>
          <w:rStyle w:val="a6"/>
          <w:rFonts w:ascii="Palatino Linotype" w:hAnsi="Palatino Linotype"/>
          <w:sz w:val="18"/>
          <w:szCs w:val="18"/>
        </w:rPr>
        <w:t>Βιβλική θεολογία</w:t>
      </w:r>
      <w:r w:rsidRPr="00AB7D95">
        <w:rPr>
          <w:rStyle w:val="st"/>
          <w:rFonts w:ascii="Palatino Linotype" w:hAnsi="Palatino Linotype"/>
          <w:sz w:val="18"/>
          <w:szCs w:val="18"/>
        </w:rPr>
        <w:t xml:space="preserve"> </w:t>
      </w:r>
      <w:r w:rsidRPr="00AB7D95">
        <w:rPr>
          <w:rStyle w:val="st"/>
          <w:rFonts w:ascii="Palatino Linotype" w:hAnsi="Palatino Linotype"/>
          <w:i/>
          <w:sz w:val="18"/>
          <w:szCs w:val="18"/>
        </w:rPr>
        <w:t>της</w:t>
      </w:r>
      <w:r w:rsidRPr="00AB7D95">
        <w:rPr>
          <w:rStyle w:val="st"/>
          <w:rFonts w:ascii="Palatino Linotype" w:hAnsi="Palatino Linotype"/>
          <w:sz w:val="18"/>
          <w:szCs w:val="18"/>
        </w:rPr>
        <w:t xml:space="preserve"> </w:t>
      </w:r>
      <w:r w:rsidRPr="00AB7D95">
        <w:rPr>
          <w:rStyle w:val="a6"/>
          <w:rFonts w:ascii="Palatino Linotype" w:hAnsi="Palatino Linotype"/>
          <w:sz w:val="18"/>
          <w:szCs w:val="18"/>
        </w:rPr>
        <w:t>απελευθέρωσης</w:t>
      </w:r>
      <w:r w:rsidRPr="00AB7D95">
        <w:rPr>
          <w:rStyle w:val="st"/>
          <w:rFonts w:ascii="Palatino Linotype" w:hAnsi="Palatino Linotype"/>
          <w:sz w:val="18"/>
          <w:szCs w:val="18"/>
        </w:rPr>
        <w:t xml:space="preserve">, </w:t>
      </w:r>
      <w:r w:rsidRPr="00AB7D95">
        <w:rPr>
          <w:rStyle w:val="st"/>
          <w:rFonts w:ascii="Palatino Linotype" w:hAnsi="Palatino Linotype"/>
          <w:i/>
          <w:sz w:val="18"/>
          <w:szCs w:val="18"/>
        </w:rPr>
        <w:t>πατερική</w:t>
      </w:r>
      <w:r w:rsidRPr="00AB7D95">
        <w:rPr>
          <w:rStyle w:val="st"/>
          <w:rFonts w:ascii="Palatino Linotype" w:hAnsi="Palatino Linotype"/>
          <w:sz w:val="18"/>
          <w:szCs w:val="18"/>
        </w:rPr>
        <w:t xml:space="preserve"> </w:t>
      </w:r>
      <w:r w:rsidRPr="00AB7D95">
        <w:rPr>
          <w:rStyle w:val="a6"/>
          <w:rFonts w:ascii="Palatino Linotype" w:hAnsi="Palatino Linotype"/>
          <w:sz w:val="18"/>
          <w:szCs w:val="18"/>
        </w:rPr>
        <w:t>θεολογία</w:t>
      </w:r>
      <w:r w:rsidRPr="00AB7D95">
        <w:rPr>
          <w:rStyle w:val="st"/>
          <w:rFonts w:ascii="Palatino Linotype" w:hAnsi="Palatino Linotype"/>
          <w:sz w:val="18"/>
          <w:szCs w:val="18"/>
        </w:rPr>
        <w:t xml:space="preserve"> </w:t>
      </w:r>
      <w:r w:rsidRPr="00AB7D95">
        <w:rPr>
          <w:rStyle w:val="st"/>
          <w:rFonts w:ascii="Palatino Linotype" w:hAnsi="Palatino Linotype"/>
          <w:i/>
          <w:sz w:val="18"/>
          <w:szCs w:val="18"/>
        </w:rPr>
        <w:t>και αμφισημίες της νεωτερικότητας (επιμ. Ι</w:t>
      </w:r>
      <w:r w:rsidRPr="000461F2">
        <w:rPr>
          <w:rStyle w:val="st"/>
          <w:rFonts w:ascii="Palatino Linotype" w:hAnsi="Palatino Linotype"/>
          <w:i/>
          <w:sz w:val="18"/>
          <w:szCs w:val="18"/>
          <w:lang w:val="de-DE"/>
        </w:rPr>
        <w:t>.</w:t>
      </w:r>
      <w:r w:rsidRPr="00AB7D95">
        <w:rPr>
          <w:rStyle w:val="st"/>
          <w:rFonts w:ascii="Palatino Linotype" w:hAnsi="Palatino Linotype"/>
          <w:i/>
          <w:sz w:val="18"/>
          <w:szCs w:val="18"/>
        </w:rPr>
        <w:t>Μ</w:t>
      </w:r>
      <w:r w:rsidRPr="000461F2">
        <w:rPr>
          <w:rStyle w:val="st"/>
          <w:rFonts w:ascii="Palatino Linotype" w:hAnsi="Palatino Linotype"/>
          <w:i/>
          <w:sz w:val="18"/>
          <w:szCs w:val="18"/>
          <w:lang w:val="de-DE"/>
        </w:rPr>
        <w:t xml:space="preserve">. </w:t>
      </w:r>
      <w:r w:rsidRPr="00AB7D95">
        <w:rPr>
          <w:rStyle w:val="st"/>
          <w:rFonts w:ascii="Palatino Linotype" w:hAnsi="Palatino Linotype"/>
          <w:i/>
          <w:sz w:val="18"/>
          <w:szCs w:val="18"/>
        </w:rPr>
        <w:t>Δημητριάδος</w:t>
      </w:r>
      <w:r w:rsidRPr="000461F2">
        <w:rPr>
          <w:rStyle w:val="st"/>
          <w:rFonts w:ascii="Palatino Linotype" w:hAnsi="Palatino Linotype"/>
          <w:i/>
          <w:sz w:val="18"/>
          <w:szCs w:val="18"/>
          <w:lang w:val="de-DE"/>
        </w:rPr>
        <w:t>),</w:t>
      </w:r>
      <w:r w:rsidRPr="000461F2">
        <w:rPr>
          <w:rStyle w:val="st"/>
          <w:rFonts w:ascii="Palatino Linotype" w:hAnsi="Palatino Linotype"/>
          <w:sz w:val="18"/>
          <w:szCs w:val="18"/>
          <w:lang w:val="de-DE"/>
        </w:rPr>
        <w:t xml:space="preserve"> </w:t>
      </w:r>
      <w:r w:rsidRPr="00AB7D95">
        <w:rPr>
          <w:rStyle w:val="st"/>
          <w:rFonts w:ascii="Palatino Linotype" w:hAnsi="Palatino Linotype"/>
          <w:sz w:val="18"/>
          <w:szCs w:val="18"/>
        </w:rPr>
        <w:t>Αθήνα</w:t>
      </w:r>
      <w:r w:rsidRPr="000461F2">
        <w:rPr>
          <w:rStyle w:val="st"/>
          <w:rFonts w:ascii="Palatino Linotype" w:hAnsi="Palatino Linotype"/>
          <w:sz w:val="18"/>
          <w:szCs w:val="18"/>
          <w:lang w:val="de-DE"/>
        </w:rPr>
        <w:t xml:space="preserve"> 2012 </w:t>
      </w:r>
      <w:r w:rsidRPr="000461F2">
        <w:rPr>
          <w:rFonts w:ascii="Palatino Linotype" w:hAnsi="Palatino Linotype"/>
          <w:sz w:val="18"/>
          <w:szCs w:val="18"/>
          <w:lang w:val="de-DE"/>
        </w:rPr>
        <w:t xml:space="preserve">119-142, </w:t>
      </w:r>
      <w:r w:rsidRPr="00AB7D95">
        <w:rPr>
          <w:rFonts w:ascii="Palatino Linotype" w:hAnsi="Palatino Linotype"/>
          <w:sz w:val="18"/>
          <w:szCs w:val="18"/>
        </w:rPr>
        <w:t>εδώ</w:t>
      </w:r>
      <w:r w:rsidRPr="000461F2">
        <w:rPr>
          <w:rFonts w:ascii="Palatino Linotype" w:hAnsi="Palatino Linotype"/>
          <w:sz w:val="18"/>
          <w:szCs w:val="18"/>
          <w:lang w:val="de-DE"/>
        </w:rPr>
        <w:t xml:space="preserve"> 132-46. </w:t>
      </w:r>
      <w:r w:rsidRPr="00AB7D95">
        <w:rPr>
          <w:rFonts w:ascii="Palatino Linotype" w:hAnsi="Palatino Linotype"/>
          <w:sz w:val="18"/>
          <w:szCs w:val="18"/>
          <w:lang w:val="de-DE"/>
        </w:rPr>
        <w:t xml:space="preserve">M. Ebner, </w:t>
      </w:r>
      <w:r w:rsidRPr="00AB7D95">
        <w:rPr>
          <w:rStyle w:val="a6"/>
          <w:rFonts w:ascii="Palatino Linotype" w:hAnsi="Palatino Linotype"/>
          <w:i w:val="0"/>
          <w:sz w:val="18"/>
          <w:szCs w:val="18"/>
          <w:lang w:val="de-DE"/>
        </w:rPr>
        <w:t>Face to face-Wi</w:t>
      </w:r>
      <w:r w:rsidRPr="00B7703B">
        <w:rPr>
          <w:rStyle w:val="highlightedsearchterm"/>
          <w:rFonts w:ascii="Palatino Linotype" w:hAnsi="Palatino Linotype"/>
          <w:iCs/>
          <w:sz w:val="18"/>
          <w:szCs w:val="18"/>
          <w:lang w:val="de-DE"/>
        </w:rPr>
        <w:t>d</w:t>
      </w:r>
      <w:r w:rsidRPr="00AB7D95">
        <w:rPr>
          <w:rStyle w:val="a6"/>
          <w:rFonts w:ascii="Palatino Linotype" w:hAnsi="Palatino Linotype"/>
          <w:i w:val="0"/>
          <w:sz w:val="18"/>
          <w:szCs w:val="18"/>
          <w:lang w:val="de-DE"/>
        </w:rPr>
        <w:t>erstan</w:t>
      </w:r>
      <w:r w:rsidRPr="00AB7D95">
        <w:rPr>
          <w:rStyle w:val="highlightedsearchterm"/>
          <w:rFonts w:ascii="Palatino Linotype" w:hAnsi="Palatino Linotype"/>
          <w:i/>
          <w:iCs/>
          <w:sz w:val="18"/>
          <w:szCs w:val="18"/>
          <w:lang w:val="de-DE"/>
        </w:rPr>
        <w:t>d</w:t>
      </w:r>
      <w:r w:rsidRPr="00AB7D95">
        <w:rPr>
          <w:rStyle w:val="a6"/>
          <w:rFonts w:ascii="Palatino Linotype" w:hAnsi="Palatino Linotype"/>
          <w:i w:val="0"/>
          <w:sz w:val="18"/>
          <w:szCs w:val="18"/>
          <w:lang w:val="de-DE"/>
        </w:rPr>
        <w:t xml:space="preserve"> im Sinn </w:t>
      </w:r>
      <w:r w:rsidRPr="00B7703B">
        <w:rPr>
          <w:rStyle w:val="highlightedsearchterm"/>
          <w:rFonts w:ascii="Palatino Linotype" w:hAnsi="Palatino Linotype"/>
          <w:iCs/>
          <w:sz w:val="18"/>
          <w:szCs w:val="18"/>
          <w:lang w:val="de-DE"/>
        </w:rPr>
        <w:t>d</w:t>
      </w:r>
      <w:r w:rsidRPr="00AB7D95">
        <w:rPr>
          <w:rStyle w:val="a6"/>
          <w:rFonts w:ascii="Palatino Linotype" w:hAnsi="Palatino Linotype"/>
          <w:i w:val="0"/>
          <w:sz w:val="18"/>
          <w:szCs w:val="18"/>
          <w:lang w:val="de-DE"/>
        </w:rPr>
        <w:t>er Gottesherrschaft</w:t>
      </w:r>
      <w:r w:rsidRPr="00AB7D95">
        <w:rPr>
          <w:rFonts w:ascii="Palatino Linotype" w:hAnsi="Palatino Linotype"/>
          <w:i/>
          <w:sz w:val="18"/>
          <w:szCs w:val="18"/>
          <w:lang w:val="de-DE"/>
        </w:rPr>
        <w:t xml:space="preserve">. </w:t>
      </w:r>
      <w:r w:rsidRPr="00AB7D95">
        <w:rPr>
          <w:rFonts w:ascii="Palatino Linotype" w:hAnsi="Palatino Linotype"/>
          <w:sz w:val="18"/>
          <w:szCs w:val="18"/>
          <w:lang w:val="de-DE"/>
        </w:rPr>
        <w:t>Jesu Wahrnehmung seines sozialen Umfel</w:t>
      </w:r>
      <w:r w:rsidRPr="00AB7D95">
        <w:rPr>
          <w:rStyle w:val="highlightedsearchterm"/>
          <w:rFonts w:ascii="Palatino Linotype" w:hAnsi="Palatino Linotype"/>
          <w:sz w:val="18"/>
          <w:szCs w:val="18"/>
          <w:lang w:val="de-DE"/>
        </w:rPr>
        <w:t>d</w:t>
      </w:r>
      <w:r w:rsidRPr="00AB7D95">
        <w:rPr>
          <w:rFonts w:ascii="Palatino Linotype" w:hAnsi="Palatino Linotype"/>
          <w:sz w:val="18"/>
          <w:szCs w:val="18"/>
          <w:lang w:val="de-DE"/>
        </w:rPr>
        <w:t xml:space="preserve">es im Spiegel seiner Beispielgeschichten, </w:t>
      </w:r>
      <w:r w:rsidRPr="00AB7D95">
        <w:rPr>
          <w:rFonts w:ascii="Palatino Linotype" w:hAnsi="Palatino Linotype"/>
          <w:i/>
          <w:sz w:val="18"/>
          <w:szCs w:val="18"/>
          <w:lang w:val="de-DE"/>
        </w:rPr>
        <w:t xml:space="preserve">Early Christianity </w:t>
      </w:r>
      <w:r w:rsidRPr="00AB7D95">
        <w:rPr>
          <w:rFonts w:ascii="Palatino Linotype" w:hAnsi="Palatino Linotype"/>
          <w:sz w:val="18"/>
          <w:szCs w:val="18"/>
          <w:lang w:val="de-DE"/>
        </w:rPr>
        <w:t xml:space="preserve">1 (2010) 406–440. </w:t>
      </w:r>
      <w:r w:rsidRPr="00AB7D95">
        <w:rPr>
          <w:rFonts w:ascii="Palatino Linotype" w:hAnsi="Palatino Linotype"/>
          <w:sz w:val="18"/>
          <w:szCs w:val="18"/>
        </w:rPr>
        <w:t xml:space="preserve">Στο ίδιο τεύχος υπάρχει και το ενδιαφέρον άρθρο του πλέον εξειδικευμένου στη μελέτη της Γαλιλαίας της εποχής του Ι. Χριστού: </w:t>
      </w:r>
      <w:r w:rsidRPr="00AB7D95">
        <w:rPr>
          <w:rFonts w:ascii="Palatino Linotype" w:hAnsi="Palatino Linotype"/>
          <w:sz w:val="18"/>
          <w:szCs w:val="18"/>
          <w:lang w:val="de-DE"/>
        </w:rPr>
        <w:t>Sean</w:t>
      </w:r>
      <w:r w:rsidRPr="00AB7D95">
        <w:rPr>
          <w:rFonts w:ascii="Palatino Linotype" w:hAnsi="Palatino Linotype"/>
          <w:sz w:val="18"/>
          <w:szCs w:val="18"/>
        </w:rPr>
        <w:t xml:space="preserve"> </w:t>
      </w:r>
      <w:r w:rsidRPr="00AB7D95">
        <w:rPr>
          <w:rFonts w:ascii="Palatino Linotype" w:hAnsi="Palatino Linotype"/>
          <w:sz w:val="18"/>
          <w:szCs w:val="18"/>
          <w:lang w:val="de-DE"/>
        </w:rPr>
        <w:t>Freyne</w:t>
      </w:r>
      <w:r w:rsidRPr="00AB7D95">
        <w:rPr>
          <w:rFonts w:ascii="Palatino Linotype" w:hAnsi="Palatino Linotype"/>
          <w:sz w:val="18"/>
          <w:szCs w:val="18"/>
        </w:rPr>
        <w:t xml:space="preserve">, </w:t>
      </w:r>
      <w:r w:rsidRPr="00AB7D95">
        <w:rPr>
          <w:rFonts w:ascii="Palatino Linotype" w:hAnsi="Palatino Linotype"/>
          <w:sz w:val="18"/>
          <w:szCs w:val="18"/>
          <w:lang w:val="de-DE"/>
        </w:rPr>
        <w:t>Jesus</w:t>
      </w:r>
      <w:r w:rsidRPr="00AB7D95">
        <w:rPr>
          <w:rFonts w:ascii="Palatino Linotype" w:hAnsi="Palatino Linotype"/>
          <w:sz w:val="18"/>
          <w:szCs w:val="18"/>
        </w:rPr>
        <w:t xml:space="preserve"> </w:t>
      </w:r>
      <w:r w:rsidRPr="00AB7D95">
        <w:rPr>
          <w:rFonts w:ascii="Palatino Linotype" w:hAnsi="Palatino Linotype"/>
          <w:sz w:val="18"/>
          <w:szCs w:val="18"/>
          <w:lang w:val="de-DE"/>
        </w:rPr>
        <w:t>of</w:t>
      </w:r>
      <w:r w:rsidRPr="00AB7D95">
        <w:rPr>
          <w:rFonts w:ascii="Palatino Linotype" w:hAnsi="Palatino Linotype"/>
          <w:sz w:val="18"/>
          <w:szCs w:val="18"/>
        </w:rPr>
        <w:t xml:space="preserve"> </w:t>
      </w:r>
      <w:r w:rsidRPr="00AB7D95">
        <w:rPr>
          <w:rFonts w:ascii="Palatino Linotype" w:hAnsi="Palatino Linotype"/>
          <w:sz w:val="18"/>
          <w:szCs w:val="18"/>
          <w:lang w:val="de-DE"/>
        </w:rPr>
        <w:t>Galilee</w:t>
      </w:r>
      <w:r w:rsidRPr="00AB7D95">
        <w:rPr>
          <w:rFonts w:ascii="Palatino Linotype" w:hAnsi="Palatino Linotype"/>
          <w:sz w:val="18"/>
          <w:szCs w:val="18"/>
        </w:rPr>
        <w:t>:</w:t>
      </w:r>
      <w:r w:rsidRPr="00AB7D95">
        <w:rPr>
          <w:rFonts w:ascii="Palatino Linotype" w:hAnsi="Palatino Linotype"/>
          <w:sz w:val="18"/>
          <w:szCs w:val="18"/>
          <w:lang w:val="de-DE"/>
        </w:rPr>
        <w:t> </w:t>
      </w:r>
      <w:r w:rsidRPr="00AB7D95">
        <w:rPr>
          <w:rFonts w:ascii="Palatino Linotype" w:hAnsi="Palatino Linotype"/>
          <w:sz w:val="18"/>
          <w:szCs w:val="18"/>
        </w:rPr>
        <w:t xml:space="preserve"> </w:t>
      </w:r>
      <w:r w:rsidRPr="00AB7D95">
        <w:rPr>
          <w:rFonts w:ascii="Palatino Linotype" w:hAnsi="Palatino Linotype"/>
          <w:sz w:val="18"/>
          <w:szCs w:val="18"/>
          <w:lang w:val="de-DE"/>
        </w:rPr>
        <w:t>Implications</w:t>
      </w:r>
      <w:r w:rsidRPr="00AB7D95">
        <w:rPr>
          <w:rFonts w:ascii="Palatino Linotype" w:hAnsi="Palatino Linotype"/>
          <w:sz w:val="18"/>
          <w:szCs w:val="18"/>
        </w:rPr>
        <w:t xml:space="preserve"> </w:t>
      </w:r>
      <w:r w:rsidRPr="00AB7D95">
        <w:rPr>
          <w:rFonts w:ascii="Palatino Linotype" w:hAnsi="Palatino Linotype"/>
          <w:sz w:val="18"/>
          <w:szCs w:val="18"/>
          <w:lang w:val="de-DE"/>
        </w:rPr>
        <w:t>and</w:t>
      </w:r>
      <w:r w:rsidRPr="00AB7D95">
        <w:rPr>
          <w:rFonts w:ascii="Palatino Linotype" w:hAnsi="Palatino Linotype"/>
          <w:sz w:val="18"/>
          <w:szCs w:val="18"/>
        </w:rPr>
        <w:t xml:space="preserve"> </w:t>
      </w:r>
      <w:r w:rsidRPr="00AB7D95">
        <w:rPr>
          <w:rFonts w:ascii="Palatino Linotype" w:hAnsi="Palatino Linotype"/>
          <w:sz w:val="18"/>
          <w:szCs w:val="18"/>
          <w:lang w:val="de-DE"/>
        </w:rPr>
        <w:t>Possibilities</w:t>
      </w:r>
      <w:r w:rsidRPr="00AB7D95">
        <w:rPr>
          <w:rFonts w:ascii="Palatino Linotype" w:hAnsi="Palatino Linotype"/>
          <w:sz w:val="18"/>
          <w:szCs w:val="18"/>
        </w:rPr>
        <w:t xml:space="preserve"> (σελ. 372-405). Ο ερευνητής εξαίρει το γεγονός ότι και οι φιλολογικές αλλά και οι αρχαιολογικές πηγές δεν δικαιώνουν εκείνους που θέλουν τον 1</w:t>
      </w:r>
      <w:r w:rsidRPr="00AB7D95">
        <w:rPr>
          <w:rFonts w:ascii="Palatino Linotype" w:hAnsi="Palatino Linotype"/>
          <w:sz w:val="18"/>
          <w:szCs w:val="18"/>
          <w:vertAlign w:val="superscript"/>
        </w:rPr>
        <w:t>ο</w:t>
      </w:r>
      <w:r w:rsidRPr="00AB7D95">
        <w:rPr>
          <w:rFonts w:ascii="Palatino Linotype" w:hAnsi="Palatino Linotype"/>
          <w:sz w:val="18"/>
          <w:szCs w:val="18"/>
        </w:rPr>
        <w:t xml:space="preserve"> αι. μ.Χ. τη μικρή ιδιοκτησία να έχει «καταστραφεί» υπέρ των γαιοκτημόνων και ότι η Γαλιλαία είχε γεμίσει με ακτήμονες (389). Εξαίρει επίσης το γεγονός ότι οι κάτοικοι της Γαλιλαίας εφήρμοζαν τα ιουδαϊκά έθιμα.</w:t>
      </w:r>
    </w:p>
  </w:footnote>
  <w:footnote w:id="18">
    <w:p w:rsidR="00F74CD7" w:rsidRPr="00D6058A" w:rsidRDefault="00F74CD7" w:rsidP="00D6058A">
      <w:pPr>
        <w:pStyle w:val="a3"/>
        <w:jc w:val="both"/>
        <w:rPr>
          <w:rFonts w:ascii="Palatino Linotype" w:hAnsi="Palatino Linotype"/>
          <w:sz w:val="18"/>
          <w:szCs w:val="18"/>
        </w:rPr>
      </w:pPr>
      <w:r w:rsidRPr="00AB7D95">
        <w:rPr>
          <w:rStyle w:val="a4"/>
          <w:rFonts w:ascii="Palatino Linotype" w:hAnsi="Palatino Linotype"/>
          <w:sz w:val="18"/>
          <w:szCs w:val="18"/>
        </w:rPr>
        <w:footnoteRef/>
      </w:r>
      <w:r w:rsidRPr="00AB7D95">
        <w:rPr>
          <w:rFonts w:ascii="Palatino Linotype" w:hAnsi="Palatino Linotype"/>
          <w:sz w:val="18"/>
          <w:szCs w:val="18"/>
          <w:lang w:val="de-DE"/>
        </w:rPr>
        <w:t xml:space="preserve"> Gott oder Mammon? Wirtschaftstexte im Lukasevangelium, </w:t>
      </w:r>
      <w:r w:rsidRPr="00AB7D95">
        <w:rPr>
          <w:rFonts w:ascii="Palatino Linotype" w:hAnsi="Palatino Linotype"/>
          <w:i/>
          <w:sz w:val="18"/>
          <w:szCs w:val="18"/>
          <w:lang w:val="de-DE"/>
        </w:rPr>
        <w:t>BiKi</w:t>
      </w:r>
      <w:r w:rsidRPr="00AB7D95">
        <w:rPr>
          <w:rFonts w:ascii="Palatino Linotype" w:hAnsi="Palatino Linotype"/>
          <w:sz w:val="18"/>
          <w:szCs w:val="18"/>
          <w:lang w:val="de-DE"/>
        </w:rPr>
        <w:t xml:space="preserve"> 62 (2007) 22-29, </w:t>
      </w:r>
      <w:r w:rsidRPr="00AB7D95">
        <w:rPr>
          <w:rFonts w:ascii="Palatino Linotype" w:hAnsi="Palatino Linotype"/>
          <w:sz w:val="18"/>
          <w:szCs w:val="18"/>
        </w:rPr>
        <w:t>εδώ</w:t>
      </w:r>
      <w:r w:rsidRPr="00AB7D95">
        <w:rPr>
          <w:rFonts w:ascii="Palatino Linotype" w:hAnsi="Palatino Linotype"/>
          <w:sz w:val="18"/>
          <w:szCs w:val="18"/>
          <w:lang w:val="de-DE"/>
        </w:rPr>
        <w:t xml:space="preserve"> 25.</w:t>
      </w:r>
      <w:r w:rsidRPr="00AB7D95">
        <w:rPr>
          <w:rStyle w:val="st"/>
          <w:rFonts w:ascii="Palatino Linotype" w:hAnsi="Palatino Linotype"/>
          <w:sz w:val="18"/>
          <w:szCs w:val="18"/>
          <w:lang w:val="de-DE"/>
        </w:rPr>
        <w:t xml:space="preserve"> </w:t>
      </w:r>
      <w:r w:rsidRPr="00AB7D95">
        <w:rPr>
          <w:rStyle w:val="st"/>
          <w:rFonts w:ascii="Palatino Linotype" w:hAnsi="Palatino Linotype"/>
          <w:sz w:val="18"/>
          <w:szCs w:val="18"/>
        </w:rPr>
        <w:t>Ο συγγραφέας είναι ευαγγελικός ιερέας στ</w:t>
      </w:r>
      <w:r w:rsidRPr="00D6058A">
        <w:rPr>
          <w:rStyle w:val="st"/>
          <w:rFonts w:ascii="Palatino Linotype" w:hAnsi="Palatino Linotype"/>
          <w:sz w:val="18"/>
          <w:szCs w:val="18"/>
        </w:rPr>
        <w:t>ην Αργεντική της κρίσης και Καθηγητής Κ.Δ. στο Παν. του Μπουένος Άιρες.</w:t>
      </w:r>
    </w:p>
  </w:footnote>
  <w:footnote w:id="19">
    <w:p w:rsidR="00D6058A" w:rsidRPr="00D05BE6" w:rsidRDefault="00D6058A" w:rsidP="00D6058A">
      <w:pPr>
        <w:pStyle w:val="a3"/>
        <w:jc w:val="both"/>
        <w:rPr>
          <w:lang w:val="de-DE"/>
        </w:rPr>
      </w:pPr>
      <w:r w:rsidRPr="00D6058A">
        <w:rPr>
          <w:rStyle w:val="a4"/>
          <w:rFonts w:ascii="Palatino Linotype" w:hAnsi="Palatino Linotype"/>
        </w:rPr>
        <w:footnoteRef/>
      </w:r>
      <w:r w:rsidRPr="00D6058A">
        <w:rPr>
          <w:rFonts w:ascii="Palatino Linotype" w:hAnsi="Palatino Linotype"/>
          <w:lang w:val="de-DE"/>
        </w:rPr>
        <w:t xml:space="preserve"> </w:t>
      </w:r>
      <w:hyperlink r:id="rId7" w:history="1">
        <w:r w:rsidRPr="00D6058A">
          <w:rPr>
            <w:rStyle w:val="-"/>
            <w:rFonts w:ascii="Palatino Linotype" w:hAnsi="Palatino Linotype"/>
            <w:color w:val="auto"/>
            <w:u w:val="none"/>
            <w:lang w:val="de-DE"/>
          </w:rPr>
          <w:t xml:space="preserve">Stefan Pilles, </w:t>
        </w:r>
        <w:r w:rsidRPr="00D6058A">
          <w:rPr>
            <w:rStyle w:val="a6"/>
            <w:rFonts w:ascii="Palatino Linotype" w:hAnsi="Palatino Linotype"/>
            <w:lang w:val="de-DE"/>
          </w:rPr>
          <w:t>Die Parabel vom klugen / betrügerischen Verwalter</w:t>
        </w:r>
      </w:hyperlink>
      <w:r w:rsidRPr="00D6058A">
        <w:rPr>
          <w:rStyle w:val="a6"/>
          <w:rFonts w:ascii="Palatino Linotype" w:hAnsi="Palatino Linotype"/>
          <w:lang w:val="de-DE"/>
        </w:rPr>
        <w:t xml:space="preserve"> Lk 16,1-8a(8b-13).</w:t>
      </w:r>
      <w:r w:rsidRPr="00D6058A">
        <w:rPr>
          <w:rFonts w:ascii="Palatino Linotype" w:hAnsi="Palatino Linotype"/>
          <w:lang w:val="de-DE"/>
        </w:rPr>
        <w:t xml:space="preserve"> </w:t>
      </w:r>
      <w:r w:rsidRPr="00D05BE6">
        <w:rPr>
          <w:rFonts w:ascii="Palatino Linotype" w:hAnsi="Palatino Linotype"/>
          <w:lang w:val="de-DE"/>
        </w:rPr>
        <w:t>MagTheol diss., Universität Wien, Katholisch-Theologische Fakultät, 2008.</w:t>
      </w:r>
    </w:p>
  </w:footnote>
  <w:footnote w:id="20">
    <w:p w:rsidR="00F74CD7" w:rsidRPr="00AB7D95" w:rsidRDefault="00F74CD7" w:rsidP="00947569">
      <w:pPr>
        <w:jc w:val="both"/>
        <w:rPr>
          <w:rFonts w:ascii="Palatino Linotype" w:hAnsi="Palatino Linotype" w:cs="Palatino Linotype"/>
          <w:i/>
          <w:sz w:val="18"/>
          <w:szCs w:val="18"/>
        </w:rPr>
      </w:pPr>
      <w:r w:rsidRPr="00AB7D95">
        <w:rPr>
          <w:rStyle w:val="a4"/>
          <w:rFonts w:ascii="Palatino Linotype" w:hAnsi="Palatino Linotype"/>
          <w:sz w:val="18"/>
          <w:szCs w:val="18"/>
        </w:rPr>
        <w:footnoteRef/>
      </w:r>
      <w:r w:rsidRPr="00D05BE6">
        <w:rPr>
          <w:rFonts w:ascii="Palatino Linotype" w:hAnsi="Palatino Linotype"/>
          <w:sz w:val="18"/>
          <w:szCs w:val="18"/>
          <w:lang w:val="de-DE"/>
        </w:rPr>
        <w:t xml:space="preserve"> </w:t>
      </w:r>
      <w:r w:rsidRPr="00AB7D95">
        <w:rPr>
          <w:rFonts w:ascii="Palatino Linotype" w:hAnsi="Palatino Linotype" w:cs="Palatino Linotype"/>
          <w:sz w:val="18"/>
          <w:szCs w:val="18"/>
        </w:rPr>
        <w:t>Αθ</w:t>
      </w:r>
      <w:r w:rsidRPr="00D05BE6">
        <w:rPr>
          <w:rFonts w:ascii="Palatino Linotype" w:hAnsi="Palatino Linotype" w:cs="Palatino Linotype"/>
          <w:sz w:val="18"/>
          <w:szCs w:val="18"/>
          <w:lang w:val="de-DE"/>
        </w:rPr>
        <w:t xml:space="preserve">. </w:t>
      </w:r>
      <w:r w:rsidRPr="00AB7D95">
        <w:rPr>
          <w:rFonts w:ascii="Palatino Linotype" w:hAnsi="Palatino Linotype" w:cs="Palatino Linotype"/>
          <w:sz w:val="18"/>
          <w:szCs w:val="18"/>
        </w:rPr>
        <w:t>Δεσπότη</w:t>
      </w:r>
      <w:r w:rsidRPr="00D05BE6">
        <w:rPr>
          <w:rFonts w:ascii="Palatino Linotype" w:hAnsi="Palatino Linotype" w:cs="Palatino Linotype"/>
          <w:sz w:val="18"/>
          <w:szCs w:val="18"/>
          <w:lang w:val="de-DE"/>
        </w:rPr>
        <w:t xml:space="preserve">, </w:t>
      </w:r>
      <w:r w:rsidRPr="00AB7D95">
        <w:rPr>
          <w:rFonts w:ascii="Palatino Linotype" w:hAnsi="Palatino Linotype" w:cs="Palatino Linotype"/>
          <w:sz w:val="18"/>
          <w:szCs w:val="18"/>
        </w:rPr>
        <w:t>Ἡ</w:t>
      </w:r>
      <w:r w:rsidRPr="00D05BE6">
        <w:rPr>
          <w:rFonts w:ascii="Palatino Linotype" w:hAnsi="Palatino Linotype" w:cs="Palatino Linotype"/>
          <w:sz w:val="18"/>
          <w:szCs w:val="18"/>
          <w:lang w:val="de-DE"/>
        </w:rPr>
        <w:t xml:space="preserve"> </w:t>
      </w:r>
      <w:r w:rsidRPr="00AB7D95">
        <w:rPr>
          <w:rFonts w:ascii="Palatino Linotype" w:hAnsi="Palatino Linotype" w:cs="Palatino Linotype"/>
          <w:sz w:val="18"/>
          <w:szCs w:val="18"/>
        </w:rPr>
        <w:t>ἑρμηνεία</w:t>
      </w:r>
      <w:r w:rsidRPr="00D05BE6">
        <w:rPr>
          <w:rFonts w:ascii="Palatino Linotype" w:hAnsi="Palatino Linotype" w:cs="Palatino Linotype"/>
          <w:sz w:val="18"/>
          <w:szCs w:val="18"/>
          <w:lang w:val="de-DE"/>
        </w:rPr>
        <w:t xml:space="preserve"> </w:t>
      </w:r>
      <w:r w:rsidRPr="00AB7D95">
        <w:rPr>
          <w:rFonts w:ascii="Palatino Linotype" w:hAnsi="Palatino Linotype" w:cs="Palatino Linotype"/>
          <w:sz w:val="18"/>
          <w:szCs w:val="18"/>
        </w:rPr>
        <w:t>τῆς</w:t>
      </w:r>
      <w:r w:rsidRPr="00D05BE6">
        <w:rPr>
          <w:rFonts w:ascii="Palatino Linotype" w:hAnsi="Palatino Linotype" w:cs="Palatino Linotype"/>
          <w:sz w:val="18"/>
          <w:szCs w:val="18"/>
          <w:lang w:val="de-DE"/>
        </w:rPr>
        <w:t xml:space="preserve"> </w:t>
      </w:r>
      <w:r w:rsidRPr="00AB7D95">
        <w:rPr>
          <w:rFonts w:ascii="Palatino Linotype" w:hAnsi="Palatino Linotype" w:cs="Palatino Linotype"/>
          <w:sz w:val="18"/>
          <w:szCs w:val="18"/>
        </w:rPr>
        <w:t>παραβολῆς</w:t>
      </w:r>
      <w:r w:rsidRPr="00D05BE6">
        <w:rPr>
          <w:rFonts w:ascii="Palatino Linotype" w:hAnsi="Palatino Linotype" w:cs="Palatino Linotype"/>
          <w:sz w:val="18"/>
          <w:szCs w:val="18"/>
          <w:lang w:val="de-DE"/>
        </w:rPr>
        <w:t xml:space="preserve">  </w:t>
      </w:r>
      <w:r w:rsidRPr="00AB7D95">
        <w:rPr>
          <w:rFonts w:ascii="Palatino Linotype" w:hAnsi="Palatino Linotype" w:cs="Palatino Linotype"/>
          <w:sz w:val="18"/>
          <w:szCs w:val="18"/>
        </w:rPr>
        <w:t>τοῦ</w:t>
      </w:r>
      <w:r w:rsidRPr="00D05BE6">
        <w:rPr>
          <w:rFonts w:ascii="Palatino Linotype" w:hAnsi="Palatino Linotype" w:cs="Palatino Linotype"/>
          <w:sz w:val="18"/>
          <w:szCs w:val="18"/>
          <w:lang w:val="de-DE"/>
        </w:rPr>
        <w:t xml:space="preserve"> </w:t>
      </w:r>
      <w:r w:rsidRPr="00AB7D95">
        <w:rPr>
          <w:rFonts w:ascii="Palatino Linotype" w:hAnsi="Palatino Linotype" w:cs="Palatino Linotype"/>
          <w:sz w:val="18"/>
          <w:szCs w:val="18"/>
        </w:rPr>
        <w:t>οἰκονόμου</w:t>
      </w:r>
      <w:r w:rsidRPr="00D05BE6">
        <w:rPr>
          <w:rFonts w:ascii="Palatino Linotype" w:hAnsi="Palatino Linotype" w:cs="Palatino Linotype"/>
          <w:sz w:val="18"/>
          <w:szCs w:val="18"/>
          <w:lang w:val="de-DE"/>
        </w:rPr>
        <w:t xml:space="preserve"> </w:t>
      </w:r>
      <w:r w:rsidRPr="00AB7D95">
        <w:rPr>
          <w:rFonts w:ascii="Palatino Linotype" w:hAnsi="Palatino Linotype" w:cs="Palatino Linotype"/>
          <w:sz w:val="18"/>
          <w:szCs w:val="18"/>
        </w:rPr>
        <w:t>τῆς</w:t>
      </w:r>
      <w:r w:rsidRPr="00D05BE6">
        <w:rPr>
          <w:rFonts w:ascii="Palatino Linotype" w:hAnsi="Palatino Linotype" w:cs="Palatino Linotype"/>
          <w:sz w:val="18"/>
          <w:szCs w:val="18"/>
          <w:lang w:val="de-DE"/>
        </w:rPr>
        <w:t xml:space="preserve"> </w:t>
      </w:r>
      <w:r w:rsidRPr="00AB7D95">
        <w:rPr>
          <w:rFonts w:ascii="Palatino Linotype" w:hAnsi="Palatino Linotype" w:cs="Palatino Linotype"/>
          <w:sz w:val="18"/>
          <w:szCs w:val="18"/>
        </w:rPr>
        <w:t>ἀδικίας</w:t>
      </w:r>
      <w:r w:rsidRPr="00D05BE6">
        <w:rPr>
          <w:rFonts w:ascii="Palatino Linotype" w:hAnsi="Palatino Linotype" w:cs="Palatino Linotype"/>
          <w:sz w:val="18"/>
          <w:szCs w:val="18"/>
          <w:lang w:val="de-DE"/>
        </w:rPr>
        <w:t xml:space="preserve"> (</w:t>
      </w:r>
      <w:r w:rsidRPr="00AB7D95">
        <w:rPr>
          <w:rFonts w:ascii="Palatino Linotype" w:hAnsi="Palatino Linotype" w:cs="Palatino Linotype"/>
          <w:sz w:val="18"/>
          <w:szCs w:val="18"/>
        </w:rPr>
        <w:t>Λκ</w:t>
      </w:r>
      <w:r w:rsidRPr="00D05BE6">
        <w:rPr>
          <w:rFonts w:ascii="Palatino Linotype" w:hAnsi="Palatino Linotype" w:cs="Palatino Linotype"/>
          <w:sz w:val="18"/>
          <w:szCs w:val="18"/>
          <w:lang w:val="de-DE"/>
        </w:rPr>
        <w:t xml:space="preserve">. 16,1-8) </w:t>
      </w:r>
      <w:r w:rsidRPr="00AB7D95">
        <w:rPr>
          <w:rFonts w:ascii="Palatino Linotype" w:hAnsi="Palatino Linotype" w:cs="Palatino Linotype"/>
          <w:sz w:val="18"/>
          <w:szCs w:val="18"/>
        </w:rPr>
        <w:t>στοὺς</w:t>
      </w:r>
      <w:r w:rsidRPr="00D05BE6">
        <w:rPr>
          <w:rFonts w:ascii="Palatino Linotype" w:hAnsi="Palatino Linotype" w:cs="Palatino Linotype"/>
          <w:sz w:val="18"/>
          <w:szCs w:val="18"/>
          <w:lang w:val="de-DE"/>
        </w:rPr>
        <w:t xml:space="preserve"> </w:t>
      </w:r>
      <w:r w:rsidRPr="00AB7D95">
        <w:rPr>
          <w:rFonts w:ascii="Palatino Linotype" w:hAnsi="Palatino Linotype" w:cs="Palatino Linotype"/>
          <w:sz w:val="18"/>
          <w:szCs w:val="18"/>
        </w:rPr>
        <w:t>Ἕλληνες</w:t>
      </w:r>
      <w:r w:rsidRPr="00D05BE6">
        <w:rPr>
          <w:rFonts w:ascii="Palatino Linotype" w:hAnsi="Palatino Linotype" w:cs="Palatino Linotype"/>
          <w:sz w:val="18"/>
          <w:szCs w:val="18"/>
          <w:lang w:val="de-DE"/>
        </w:rPr>
        <w:t xml:space="preserve"> </w:t>
      </w:r>
      <w:r w:rsidRPr="00AB7D95">
        <w:rPr>
          <w:rFonts w:ascii="Palatino Linotype" w:hAnsi="Palatino Linotype" w:cs="Palatino Linotype"/>
          <w:sz w:val="18"/>
          <w:szCs w:val="18"/>
        </w:rPr>
        <w:t>Πατέρες</w:t>
      </w:r>
      <w:r w:rsidRPr="00D05BE6">
        <w:rPr>
          <w:rFonts w:ascii="Palatino Linotype" w:hAnsi="Palatino Linotype" w:cs="Palatino Linotype"/>
          <w:sz w:val="18"/>
          <w:szCs w:val="18"/>
          <w:lang w:val="de-DE"/>
        </w:rPr>
        <w:t xml:space="preserve"> </w:t>
      </w:r>
      <w:r w:rsidRPr="00AB7D95">
        <w:rPr>
          <w:rFonts w:ascii="Palatino Linotype" w:hAnsi="Palatino Linotype" w:cs="Palatino Linotype"/>
          <w:sz w:val="18"/>
          <w:szCs w:val="18"/>
        </w:rPr>
        <w:t>καὶ</w:t>
      </w:r>
      <w:r w:rsidRPr="00D05BE6">
        <w:rPr>
          <w:rFonts w:ascii="Palatino Linotype" w:hAnsi="Palatino Linotype" w:cs="Palatino Linotype"/>
          <w:sz w:val="18"/>
          <w:szCs w:val="18"/>
          <w:lang w:val="de-DE"/>
        </w:rPr>
        <w:t xml:space="preserve"> </w:t>
      </w:r>
      <w:r w:rsidRPr="00AB7D95">
        <w:rPr>
          <w:rFonts w:ascii="Palatino Linotype" w:hAnsi="Palatino Linotype" w:cs="Palatino Linotype"/>
          <w:sz w:val="18"/>
          <w:szCs w:val="18"/>
        </w:rPr>
        <w:t>Ἐκκλησιαστικοὺς</w:t>
      </w:r>
      <w:r w:rsidRPr="00D05BE6">
        <w:rPr>
          <w:rFonts w:ascii="Palatino Linotype" w:hAnsi="Palatino Linotype" w:cs="Palatino Linotype"/>
          <w:sz w:val="18"/>
          <w:szCs w:val="18"/>
          <w:lang w:val="de-DE"/>
        </w:rPr>
        <w:t xml:space="preserve"> </w:t>
      </w:r>
      <w:r w:rsidRPr="00AB7D95">
        <w:rPr>
          <w:rFonts w:ascii="Palatino Linotype" w:hAnsi="Palatino Linotype" w:cs="Palatino Linotype"/>
          <w:sz w:val="18"/>
          <w:szCs w:val="18"/>
        </w:rPr>
        <w:t>Συγγραφεῖς</w:t>
      </w:r>
      <w:r w:rsidRPr="00D05BE6">
        <w:rPr>
          <w:rFonts w:ascii="Palatino Linotype" w:hAnsi="Palatino Linotype" w:cs="Palatino Linotype"/>
          <w:sz w:val="18"/>
          <w:szCs w:val="18"/>
          <w:lang w:val="de-DE"/>
        </w:rPr>
        <w:t xml:space="preserve">  </w:t>
      </w:r>
      <w:r w:rsidRPr="00AB7D95">
        <w:rPr>
          <w:rFonts w:ascii="Palatino Linotype" w:hAnsi="Palatino Linotype" w:cs="Palatino Linotype"/>
          <w:sz w:val="18"/>
          <w:szCs w:val="18"/>
        </w:rPr>
        <w:t>τῶν</w:t>
      </w:r>
      <w:r w:rsidRPr="00D05BE6">
        <w:rPr>
          <w:rFonts w:ascii="Palatino Linotype" w:hAnsi="Palatino Linotype" w:cs="Palatino Linotype"/>
          <w:sz w:val="18"/>
          <w:szCs w:val="18"/>
          <w:lang w:val="de-DE"/>
        </w:rPr>
        <w:t xml:space="preserve"> </w:t>
      </w:r>
      <w:r w:rsidRPr="00AB7D95">
        <w:rPr>
          <w:rFonts w:ascii="Palatino Linotype" w:hAnsi="Palatino Linotype" w:cs="Palatino Linotype"/>
          <w:sz w:val="18"/>
          <w:szCs w:val="18"/>
        </w:rPr>
        <w:t>πέντε</w:t>
      </w:r>
      <w:r w:rsidRPr="00D05BE6">
        <w:rPr>
          <w:rFonts w:ascii="Palatino Linotype" w:hAnsi="Palatino Linotype" w:cs="Palatino Linotype"/>
          <w:sz w:val="18"/>
          <w:szCs w:val="18"/>
          <w:lang w:val="de-DE"/>
        </w:rPr>
        <w:t xml:space="preserve"> </w:t>
      </w:r>
      <w:r w:rsidRPr="00AB7D95">
        <w:rPr>
          <w:rFonts w:ascii="Palatino Linotype" w:hAnsi="Palatino Linotype" w:cs="Palatino Linotype"/>
          <w:sz w:val="18"/>
          <w:szCs w:val="18"/>
        </w:rPr>
        <w:t>πρώτων</w:t>
      </w:r>
      <w:r w:rsidRPr="00D05BE6">
        <w:rPr>
          <w:rFonts w:ascii="Palatino Linotype" w:hAnsi="Palatino Linotype" w:cs="Palatino Linotype"/>
          <w:sz w:val="18"/>
          <w:szCs w:val="18"/>
          <w:lang w:val="de-DE"/>
        </w:rPr>
        <w:t xml:space="preserve"> </w:t>
      </w:r>
      <w:r w:rsidRPr="00AB7D95">
        <w:rPr>
          <w:rFonts w:ascii="Palatino Linotype" w:hAnsi="Palatino Linotype" w:cs="Palatino Linotype"/>
          <w:sz w:val="18"/>
          <w:szCs w:val="18"/>
        </w:rPr>
        <w:t>αἰώνων</w:t>
      </w:r>
      <w:r w:rsidRPr="00D05BE6">
        <w:rPr>
          <w:rFonts w:ascii="Palatino Linotype" w:hAnsi="Palatino Linotype" w:cs="Palatino Linotype"/>
          <w:sz w:val="18"/>
          <w:szCs w:val="18"/>
          <w:lang w:val="de-DE"/>
        </w:rPr>
        <w:t xml:space="preserve"> (</w:t>
      </w:r>
      <w:r w:rsidRPr="00AB7D95">
        <w:rPr>
          <w:rFonts w:ascii="Palatino Linotype" w:hAnsi="Palatino Linotype" w:cs="Palatino Linotype"/>
          <w:sz w:val="18"/>
          <w:szCs w:val="18"/>
        </w:rPr>
        <w:t>Μάστερ</w:t>
      </w:r>
      <w:r w:rsidRPr="00D05BE6">
        <w:rPr>
          <w:rFonts w:ascii="Palatino Linotype" w:hAnsi="Palatino Linotype" w:cs="Palatino Linotype"/>
          <w:sz w:val="18"/>
          <w:szCs w:val="18"/>
          <w:lang w:val="de-DE"/>
        </w:rPr>
        <w:t xml:space="preserve">), </w:t>
      </w:r>
      <w:r w:rsidRPr="00AB7D95">
        <w:rPr>
          <w:rStyle w:val="a6"/>
          <w:rFonts w:ascii="Palatino Linotype" w:hAnsi="Palatino Linotype"/>
          <w:sz w:val="18"/>
          <w:szCs w:val="18"/>
        </w:rPr>
        <w:t>Ανθρώπινο</w:t>
      </w:r>
      <w:r w:rsidRPr="00D05BE6">
        <w:rPr>
          <w:rStyle w:val="a6"/>
          <w:rFonts w:ascii="Palatino Linotype" w:hAnsi="Palatino Linotype"/>
          <w:sz w:val="18"/>
          <w:szCs w:val="18"/>
          <w:lang w:val="de-DE"/>
        </w:rPr>
        <w:t xml:space="preserve"> </w:t>
      </w:r>
      <w:r w:rsidRPr="00AB7D95">
        <w:rPr>
          <w:rStyle w:val="a6"/>
          <w:rFonts w:ascii="Palatino Linotype" w:hAnsi="Palatino Linotype"/>
          <w:sz w:val="18"/>
          <w:szCs w:val="18"/>
        </w:rPr>
        <w:t>Πρόσωπο</w:t>
      </w:r>
      <w:r w:rsidRPr="00D05BE6">
        <w:rPr>
          <w:rStyle w:val="a6"/>
          <w:rFonts w:ascii="Palatino Linotype" w:hAnsi="Palatino Linotype"/>
          <w:sz w:val="18"/>
          <w:szCs w:val="18"/>
          <w:lang w:val="de-DE"/>
        </w:rPr>
        <w:t xml:space="preserve"> </w:t>
      </w:r>
      <w:r w:rsidRPr="00AB7D95">
        <w:rPr>
          <w:rStyle w:val="a6"/>
          <w:rFonts w:ascii="Palatino Linotype" w:hAnsi="Palatino Linotype"/>
          <w:sz w:val="18"/>
          <w:szCs w:val="18"/>
        </w:rPr>
        <w:t>και</w:t>
      </w:r>
      <w:r w:rsidRPr="00D05BE6">
        <w:rPr>
          <w:rStyle w:val="a6"/>
          <w:rFonts w:ascii="Palatino Linotype" w:hAnsi="Palatino Linotype"/>
          <w:sz w:val="18"/>
          <w:szCs w:val="18"/>
          <w:lang w:val="de-DE"/>
        </w:rPr>
        <w:t xml:space="preserve"> </w:t>
      </w:r>
      <w:r w:rsidRPr="00AB7D95">
        <w:rPr>
          <w:rStyle w:val="a6"/>
          <w:rFonts w:ascii="Palatino Linotype" w:hAnsi="Palatino Linotype"/>
          <w:sz w:val="18"/>
          <w:szCs w:val="18"/>
        </w:rPr>
        <w:t>Ήθος</w:t>
      </w:r>
      <w:r w:rsidRPr="00D05BE6">
        <w:rPr>
          <w:rStyle w:val="a6"/>
          <w:rFonts w:ascii="Palatino Linotype" w:hAnsi="Palatino Linotype"/>
          <w:sz w:val="18"/>
          <w:szCs w:val="18"/>
          <w:lang w:val="de-DE"/>
        </w:rPr>
        <w:t xml:space="preserve"> </w:t>
      </w:r>
      <w:r w:rsidRPr="00AB7D95">
        <w:rPr>
          <w:rStyle w:val="a6"/>
          <w:rFonts w:ascii="Palatino Linotype" w:hAnsi="Palatino Linotype"/>
          <w:sz w:val="18"/>
          <w:szCs w:val="18"/>
        </w:rPr>
        <w:t>στην</w:t>
      </w:r>
      <w:r w:rsidRPr="00D05BE6">
        <w:rPr>
          <w:rStyle w:val="a6"/>
          <w:rFonts w:ascii="Palatino Linotype" w:hAnsi="Palatino Linotype"/>
          <w:sz w:val="18"/>
          <w:szCs w:val="18"/>
          <w:lang w:val="de-DE"/>
        </w:rPr>
        <w:t xml:space="preserve"> </w:t>
      </w:r>
      <w:r w:rsidRPr="00AB7D95">
        <w:rPr>
          <w:rStyle w:val="a6"/>
          <w:rFonts w:ascii="Palatino Linotype" w:hAnsi="Palatino Linotype"/>
          <w:sz w:val="18"/>
          <w:szCs w:val="18"/>
        </w:rPr>
        <w:t>Καινή</w:t>
      </w:r>
      <w:r w:rsidRPr="00D05BE6">
        <w:rPr>
          <w:rStyle w:val="a6"/>
          <w:rFonts w:ascii="Palatino Linotype" w:hAnsi="Palatino Linotype"/>
          <w:sz w:val="18"/>
          <w:szCs w:val="18"/>
          <w:lang w:val="de-DE"/>
        </w:rPr>
        <w:t xml:space="preserve"> </w:t>
      </w:r>
      <w:r w:rsidRPr="00AB7D95">
        <w:rPr>
          <w:rStyle w:val="a6"/>
          <w:rFonts w:ascii="Palatino Linotype" w:hAnsi="Palatino Linotype"/>
          <w:sz w:val="18"/>
          <w:szCs w:val="18"/>
        </w:rPr>
        <w:t>Διαθήκη</w:t>
      </w:r>
      <w:r w:rsidRPr="00D05BE6">
        <w:rPr>
          <w:rStyle w:val="a6"/>
          <w:rFonts w:ascii="Palatino Linotype" w:hAnsi="Palatino Linotype"/>
          <w:sz w:val="18"/>
          <w:szCs w:val="18"/>
          <w:lang w:val="de-DE"/>
        </w:rPr>
        <w:t>.</w:t>
      </w:r>
      <w:r w:rsidRPr="00D05BE6">
        <w:rPr>
          <w:rFonts w:ascii="Palatino Linotype" w:hAnsi="Palatino Linotype"/>
          <w:sz w:val="18"/>
          <w:szCs w:val="18"/>
          <w:lang w:val="de-DE"/>
        </w:rPr>
        <w:t xml:space="preserve"> </w:t>
      </w:r>
      <w:r w:rsidRPr="00AB7D95">
        <w:rPr>
          <w:rStyle w:val="a6"/>
          <w:rFonts w:ascii="Palatino Linotype" w:hAnsi="Palatino Linotype"/>
          <w:sz w:val="18"/>
          <w:szCs w:val="18"/>
        </w:rPr>
        <w:t>H Κ.Δ. στον 21ο αι.</w:t>
      </w:r>
      <w:r w:rsidRPr="00AB7D95">
        <w:rPr>
          <w:rFonts w:ascii="Palatino Linotype" w:hAnsi="Palatino Linotype"/>
          <w:sz w:val="18"/>
          <w:szCs w:val="18"/>
        </w:rPr>
        <w:t xml:space="preserve"> </w:t>
      </w:r>
      <w:r w:rsidRPr="00AB7D95">
        <w:rPr>
          <w:rStyle w:val="a6"/>
          <w:rFonts w:ascii="Palatino Linotype" w:hAnsi="Palatino Linotype"/>
          <w:sz w:val="18"/>
          <w:szCs w:val="18"/>
        </w:rPr>
        <w:t>Τόμ. Β’,</w:t>
      </w:r>
      <w:r w:rsidRPr="00AB7D95">
        <w:rPr>
          <w:rFonts w:ascii="Palatino Linotype" w:hAnsi="Palatino Linotype"/>
          <w:sz w:val="18"/>
          <w:szCs w:val="18"/>
        </w:rPr>
        <w:t xml:space="preserve"> </w:t>
      </w:r>
      <w:r w:rsidRPr="00AB7D95">
        <w:rPr>
          <w:rStyle w:val="a6"/>
          <w:rFonts w:ascii="Palatino Linotype" w:hAnsi="Palatino Linotype"/>
          <w:sz w:val="18"/>
          <w:szCs w:val="18"/>
        </w:rPr>
        <w:t>Βιβλικές Μελέτες στη βιβλική Ηθική</w:t>
      </w:r>
      <w:r w:rsidRPr="00AB7D95">
        <w:rPr>
          <w:rFonts w:ascii="Palatino Linotype" w:hAnsi="Palatino Linotype"/>
          <w:sz w:val="18"/>
          <w:szCs w:val="18"/>
        </w:rPr>
        <w:t xml:space="preserve">, Αθήνα: Άθως 2008, 211-372. </w:t>
      </w:r>
      <w:r w:rsidRPr="00AB7D95">
        <w:rPr>
          <w:rFonts w:ascii="Palatino Linotype" w:hAnsi="Palatino Linotype"/>
          <w:sz w:val="18"/>
          <w:szCs w:val="18"/>
          <w:lang w:val="en-US"/>
        </w:rPr>
        <w:t>O</w:t>
      </w:r>
      <w:r w:rsidRPr="00AB7D95">
        <w:rPr>
          <w:rFonts w:ascii="Palatino Linotype" w:hAnsi="Palatino Linotype"/>
          <w:sz w:val="18"/>
          <w:szCs w:val="18"/>
        </w:rPr>
        <w:t xml:space="preserve"> ίδιος έχει συγγράψει και τη διατριβή </w:t>
      </w:r>
      <w:r w:rsidRPr="00AB7D95">
        <w:rPr>
          <w:rFonts w:ascii="Palatino Linotype" w:hAnsi="Palatino Linotype"/>
          <w:i/>
          <w:sz w:val="18"/>
          <w:szCs w:val="18"/>
        </w:rPr>
        <w:t>Η Παραβολή του πλουσίου και του Λαζάρου. Συγκριτική Μελέτη της πατερικής και της σύγχρονης Ερμηνείας</w:t>
      </w:r>
      <w:r w:rsidRPr="00AB7D95">
        <w:rPr>
          <w:rFonts w:ascii="Palatino Linotype" w:hAnsi="Palatino Linotype"/>
          <w:sz w:val="18"/>
          <w:szCs w:val="18"/>
        </w:rPr>
        <w:t>, Θεσσαλονίκη: Πουρναράς 2009.</w:t>
      </w:r>
    </w:p>
  </w:footnote>
  <w:footnote w:id="21">
    <w:p w:rsidR="00F74CD7" w:rsidRPr="00AB7D95" w:rsidRDefault="00F74CD7" w:rsidP="001F1FF3">
      <w:pPr>
        <w:pStyle w:val="a3"/>
        <w:jc w:val="both"/>
        <w:rPr>
          <w:rFonts w:ascii="Palatino Linotype" w:hAnsi="Palatino Linotype"/>
          <w:sz w:val="18"/>
          <w:szCs w:val="18"/>
        </w:rPr>
      </w:pPr>
      <w:r w:rsidRPr="00AB7D95">
        <w:rPr>
          <w:rStyle w:val="a4"/>
          <w:rFonts w:ascii="Palatino Linotype" w:hAnsi="Palatino Linotype"/>
          <w:sz w:val="18"/>
          <w:szCs w:val="18"/>
        </w:rPr>
        <w:footnoteRef/>
      </w:r>
      <w:r w:rsidRPr="00AB7D95">
        <w:rPr>
          <w:rFonts w:ascii="Palatino Linotype" w:hAnsi="Palatino Linotype"/>
          <w:sz w:val="18"/>
          <w:szCs w:val="18"/>
        </w:rPr>
        <w:t xml:space="preserve"> Σχετικά με την ιστορία της έρευνας βλ. </w:t>
      </w:r>
      <w:r w:rsidRPr="00AB7D95">
        <w:rPr>
          <w:rFonts w:ascii="Palatino Linotype" w:hAnsi="Palatino Linotype"/>
          <w:sz w:val="18"/>
          <w:szCs w:val="18"/>
          <w:lang w:val="de-DE"/>
        </w:rPr>
        <w:t>M</w:t>
      </w:r>
      <w:r w:rsidRPr="00AB7D95">
        <w:rPr>
          <w:rFonts w:ascii="Palatino Linotype" w:hAnsi="Palatino Linotype"/>
          <w:sz w:val="18"/>
          <w:szCs w:val="18"/>
        </w:rPr>
        <w:t xml:space="preserve">. </w:t>
      </w:r>
      <w:r w:rsidRPr="00AB7D95">
        <w:rPr>
          <w:rFonts w:ascii="Palatino Linotype" w:hAnsi="Palatino Linotype"/>
          <w:sz w:val="18"/>
          <w:szCs w:val="18"/>
          <w:lang w:val="de-DE"/>
        </w:rPr>
        <w:t>Wolter</w:t>
      </w:r>
      <w:r w:rsidRPr="00AB7D95">
        <w:rPr>
          <w:rFonts w:ascii="Palatino Linotype" w:hAnsi="Palatino Linotype"/>
          <w:sz w:val="18"/>
          <w:szCs w:val="18"/>
        </w:rPr>
        <w:t xml:space="preserve">, </w:t>
      </w:r>
      <w:r w:rsidRPr="00AB7D95">
        <w:rPr>
          <w:rFonts w:ascii="Palatino Linotype" w:hAnsi="Palatino Linotype"/>
          <w:i/>
          <w:sz w:val="18"/>
          <w:szCs w:val="18"/>
          <w:lang w:val="de-DE"/>
        </w:rPr>
        <w:t>Das</w:t>
      </w:r>
      <w:r w:rsidRPr="00AB7D95">
        <w:rPr>
          <w:rFonts w:ascii="Palatino Linotype" w:hAnsi="Palatino Linotype"/>
          <w:i/>
          <w:sz w:val="18"/>
          <w:szCs w:val="18"/>
        </w:rPr>
        <w:t xml:space="preserve"> </w:t>
      </w:r>
      <w:r w:rsidRPr="00AB7D95">
        <w:rPr>
          <w:rFonts w:ascii="Palatino Linotype" w:hAnsi="Palatino Linotype"/>
          <w:i/>
          <w:sz w:val="18"/>
          <w:szCs w:val="18"/>
          <w:lang w:val="de-DE"/>
        </w:rPr>
        <w:t>Lukasevangelium</w:t>
      </w:r>
      <w:r w:rsidRPr="00AB7D95">
        <w:rPr>
          <w:rFonts w:ascii="Palatino Linotype" w:hAnsi="Palatino Linotype"/>
          <w:sz w:val="18"/>
          <w:szCs w:val="18"/>
        </w:rPr>
        <w:t xml:space="preserve">, </w:t>
      </w:r>
      <w:r w:rsidRPr="00AB7D95">
        <w:rPr>
          <w:rFonts w:ascii="Palatino Linotype" w:hAnsi="Palatino Linotype"/>
          <w:sz w:val="18"/>
          <w:szCs w:val="18"/>
          <w:lang w:val="de-DE"/>
        </w:rPr>
        <w:t>T</w:t>
      </w:r>
      <w:r w:rsidRPr="00AB7D95">
        <w:rPr>
          <w:rFonts w:ascii="Palatino Linotype" w:hAnsi="Palatino Linotype"/>
          <w:sz w:val="18"/>
          <w:szCs w:val="18"/>
        </w:rPr>
        <w:t>ü</w:t>
      </w:r>
      <w:r w:rsidRPr="00AB7D95">
        <w:rPr>
          <w:rFonts w:ascii="Palatino Linotype" w:hAnsi="Palatino Linotype"/>
          <w:sz w:val="18"/>
          <w:szCs w:val="18"/>
          <w:lang w:val="de-DE"/>
        </w:rPr>
        <w:t>bingen</w:t>
      </w:r>
      <w:r w:rsidRPr="00AB7D95">
        <w:rPr>
          <w:rFonts w:ascii="Palatino Linotype" w:hAnsi="Palatino Linotype"/>
          <w:sz w:val="18"/>
          <w:szCs w:val="18"/>
        </w:rPr>
        <w:t xml:space="preserve">: </w:t>
      </w:r>
      <w:r w:rsidRPr="00AB7D95">
        <w:rPr>
          <w:rFonts w:ascii="Palatino Linotype" w:hAnsi="Palatino Linotype"/>
          <w:sz w:val="18"/>
          <w:szCs w:val="18"/>
          <w:lang w:val="de-DE"/>
        </w:rPr>
        <w:t>Mohr</w:t>
      </w:r>
      <w:r w:rsidRPr="00AB7D95">
        <w:rPr>
          <w:rFonts w:ascii="Palatino Linotype" w:hAnsi="Palatino Linotype"/>
          <w:sz w:val="18"/>
          <w:szCs w:val="18"/>
        </w:rPr>
        <w:t xml:space="preserve"> 2008, 543-551 (παραβολή άδικου οικονόμου) και 616-625 (παραβολή μνων). </w:t>
      </w:r>
    </w:p>
  </w:footnote>
  <w:footnote w:id="22">
    <w:p w:rsidR="00F74CD7" w:rsidRPr="00AB7D95" w:rsidRDefault="00F74CD7" w:rsidP="00947569">
      <w:pPr>
        <w:pStyle w:val="a3"/>
        <w:jc w:val="both"/>
        <w:rPr>
          <w:rFonts w:ascii="Palatino Linotype" w:hAnsi="Palatino Linotype"/>
          <w:sz w:val="18"/>
          <w:szCs w:val="18"/>
        </w:rPr>
      </w:pPr>
      <w:r w:rsidRPr="00AB7D95">
        <w:rPr>
          <w:rStyle w:val="a4"/>
          <w:rFonts w:ascii="Palatino Linotype" w:hAnsi="Palatino Linotype"/>
          <w:sz w:val="18"/>
          <w:szCs w:val="18"/>
        </w:rPr>
        <w:footnoteRef/>
      </w:r>
      <w:r w:rsidRPr="00AB7D95">
        <w:rPr>
          <w:rFonts w:ascii="Palatino Linotype" w:hAnsi="Palatino Linotype"/>
          <w:sz w:val="18"/>
          <w:szCs w:val="18"/>
        </w:rPr>
        <w:t xml:space="preserve"> </w:t>
      </w:r>
      <w:r w:rsidRPr="00AB7D95">
        <w:rPr>
          <w:rFonts w:ascii="Palatino Linotype" w:hAnsi="Palatino Linotype" w:cs="Silver Humana"/>
          <w:noProof w:val="0"/>
          <w:sz w:val="18"/>
          <w:szCs w:val="18"/>
        </w:rPr>
        <w:t>Ο Μωυσής είναι αυτός που δεν παραθεωρεί μόνον ο πλούσιος που «φιλοξενεί» τον Λάζαρο (πρόκειται για την μόνη επώνυμη προσωπικότητα στις παραβολές!) στην αυλή του (σημ.: δεν τον κακοποιεί αλλά τον αγνοεί). Δυστυχώς τις πραγματικά φιλάνθρωπος εντολές της δεκάτης, του Σαββάτου τις αγνοούμε και εμείς ανακαλύπτοντάς τις μόνον όταν βιώσουμε την κρίση.</w:t>
      </w:r>
    </w:p>
  </w:footnote>
  <w:footnote w:id="23">
    <w:p w:rsidR="00F74CD7" w:rsidRPr="00AB7D95" w:rsidRDefault="00F74CD7" w:rsidP="00947569">
      <w:pPr>
        <w:pStyle w:val="a3"/>
        <w:jc w:val="both"/>
        <w:rPr>
          <w:rFonts w:ascii="Palatino Linotype" w:hAnsi="Palatino Linotype"/>
          <w:sz w:val="18"/>
          <w:szCs w:val="18"/>
          <w:lang w:val="de-DE"/>
        </w:rPr>
      </w:pPr>
      <w:r w:rsidRPr="00AB7D95">
        <w:rPr>
          <w:rStyle w:val="a4"/>
          <w:rFonts w:ascii="Palatino Linotype" w:hAnsi="Palatino Linotype"/>
          <w:sz w:val="18"/>
          <w:szCs w:val="18"/>
        </w:rPr>
        <w:footnoteRef/>
      </w:r>
      <w:r w:rsidRPr="00AB7D95">
        <w:rPr>
          <w:rFonts w:ascii="Palatino Linotype" w:hAnsi="Palatino Linotype"/>
          <w:sz w:val="18"/>
          <w:szCs w:val="18"/>
          <w:lang w:val="de-DE"/>
        </w:rPr>
        <w:t xml:space="preserve">  M. Fricke, Kontextuell gelesen Wer ist der Held im Gleichnis von den Talenten? </w:t>
      </w:r>
      <w:r w:rsidRPr="00AB7D95">
        <w:rPr>
          <w:rFonts w:ascii="Palatino Linotype" w:hAnsi="Palatino Linotype"/>
          <w:i/>
          <w:sz w:val="18"/>
          <w:szCs w:val="18"/>
          <w:lang w:val="de-DE"/>
        </w:rPr>
        <w:t>Bibel und Kirche</w:t>
      </w:r>
      <w:r w:rsidRPr="00AB7D95">
        <w:rPr>
          <w:rFonts w:ascii="Palatino Linotype" w:hAnsi="Palatino Linotype"/>
          <w:sz w:val="18"/>
          <w:szCs w:val="18"/>
          <w:lang w:val="de-DE"/>
        </w:rPr>
        <w:t xml:space="preserve"> 63 (2008) 76-81. M. Ebner, Strukturen der Gewalt in Palaestina zur Zeit Jesu </w:t>
      </w:r>
      <w:r w:rsidRPr="00AB7D95">
        <w:rPr>
          <w:rFonts w:ascii="Palatino Linotype" w:hAnsi="Palatino Linotype"/>
          <w:i/>
          <w:sz w:val="18"/>
          <w:szCs w:val="18"/>
          <w:lang w:val="de-DE"/>
        </w:rPr>
        <w:t>Bibel und Kirche</w:t>
      </w:r>
      <w:r w:rsidRPr="00AB7D95">
        <w:rPr>
          <w:rFonts w:ascii="Palatino Linotype" w:hAnsi="Palatino Linotype"/>
          <w:sz w:val="18"/>
          <w:szCs w:val="18"/>
          <w:lang w:val="de-DE"/>
        </w:rPr>
        <w:t xml:space="preserve"> 66 (2011) 159-163.</w:t>
      </w:r>
    </w:p>
  </w:footnote>
  <w:footnote w:id="24">
    <w:p w:rsidR="00F74CD7" w:rsidRPr="00AB7D95" w:rsidRDefault="00F74CD7" w:rsidP="00947569">
      <w:pPr>
        <w:pStyle w:val="a3"/>
        <w:jc w:val="both"/>
        <w:rPr>
          <w:rFonts w:ascii="Palatino Linotype" w:hAnsi="Palatino Linotype"/>
          <w:sz w:val="18"/>
          <w:szCs w:val="18"/>
        </w:rPr>
      </w:pPr>
      <w:r w:rsidRPr="00AB7D95">
        <w:rPr>
          <w:rStyle w:val="a4"/>
          <w:rFonts w:ascii="Palatino Linotype" w:hAnsi="Palatino Linotype"/>
          <w:sz w:val="18"/>
          <w:szCs w:val="18"/>
        </w:rPr>
        <w:footnoteRef/>
      </w:r>
      <w:r w:rsidRPr="00AB7D95">
        <w:rPr>
          <w:rFonts w:ascii="Palatino Linotype" w:hAnsi="Palatino Linotype"/>
          <w:sz w:val="18"/>
          <w:szCs w:val="18"/>
        </w:rPr>
        <w:t xml:space="preserve"> «Η Θέση της Ενότητας Μκ.8,22-10,52 στη δομή του κατά Μάρκον Ευαγγελίου και το ‘Παιδίον’ ως μοτίβο και πρότυπο σε Αυτήν», </w:t>
      </w:r>
      <w:r w:rsidRPr="00AB7D95">
        <w:rPr>
          <w:rFonts w:ascii="Palatino Linotype" w:hAnsi="Palatino Linotype"/>
          <w:i/>
          <w:sz w:val="18"/>
          <w:szCs w:val="18"/>
        </w:rPr>
        <w:t>Αγία Γραφή και Σύγχρονος Άνθρωπος, Τιμητικός τόμος στον Καθηγητή Ι. Καραβιδόπουλο</w:t>
      </w:r>
      <w:r w:rsidRPr="00AB7D95">
        <w:rPr>
          <w:rFonts w:ascii="Palatino Linotype" w:hAnsi="Palatino Linotype"/>
          <w:sz w:val="18"/>
          <w:szCs w:val="18"/>
        </w:rPr>
        <w:t>, Θεσσαλονίκη: Πουρναρά 2005, 115-136.</w:t>
      </w:r>
    </w:p>
  </w:footnote>
  <w:footnote w:id="25">
    <w:p w:rsidR="00F74CD7" w:rsidRPr="000461F2" w:rsidRDefault="00F74CD7" w:rsidP="00947569">
      <w:pPr>
        <w:pStyle w:val="a3"/>
        <w:jc w:val="both"/>
        <w:rPr>
          <w:rFonts w:ascii="Palatino Linotype" w:hAnsi="Palatino Linotype"/>
          <w:sz w:val="18"/>
          <w:szCs w:val="18"/>
          <w:lang w:val="de-DE"/>
        </w:rPr>
      </w:pPr>
      <w:r w:rsidRPr="00AB7D95">
        <w:rPr>
          <w:rStyle w:val="a4"/>
          <w:rFonts w:ascii="Palatino Linotype" w:hAnsi="Palatino Linotype"/>
          <w:sz w:val="18"/>
          <w:szCs w:val="18"/>
        </w:rPr>
        <w:footnoteRef/>
      </w:r>
      <w:r w:rsidRPr="00AB7D95">
        <w:rPr>
          <w:rFonts w:ascii="Palatino Linotype" w:hAnsi="Palatino Linotype"/>
          <w:sz w:val="18"/>
          <w:szCs w:val="18"/>
          <w:lang w:val="de-DE"/>
        </w:rPr>
        <w:t xml:space="preserve">Igna Kramp, </w:t>
      </w:r>
      <w:r w:rsidRPr="00AB7D95">
        <w:rPr>
          <w:rFonts w:ascii="Palatino Linotype" w:hAnsi="Palatino Linotype"/>
          <w:i/>
          <w:sz w:val="18"/>
          <w:szCs w:val="18"/>
          <w:lang w:val="de-DE"/>
        </w:rPr>
        <w:t>Zwischen Kreuzesopfer und Kreuzesthron. Christus als König im Neuen Testament</w:t>
      </w:r>
      <w:r w:rsidRPr="00AB7D95">
        <w:rPr>
          <w:rFonts w:ascii="Palatino Linotype" w:hAnsi="Palatino Linotype"/>
          <w:sz w:val="18"/>
          <w:szCs w:val="18"/>
          <w:lang w:val="de-DE"/>
        </w:rPr>
        <w:t xml:space="preserve">, </w:t>
      </w:r>
      <w:r w:rsidRPr="00AB7D95">
        <w:rPr>
          <w:rFonts w:ascii="Palatino Linotype" w:hAnsi="Palatino Linotype"/>
          <w:i/>
          <w:sz w:val="18"/>
          <w:szCs w:val="18"/>
          <w:lang w:val="de-DE"/>
        </w:rPr>
        <w:t>Macht und Ohnmacht in der Bibel</w:t>
      </w:r>
      <w:r w:rsidRPr="00AB7D95">
        <w:rPr>
          <w:rFonts w:ascii="Palatino Linotype" w:hAnsi="Palatino Linotype"/>
          <w:sz w:val="18"/>
          <w:szCs w:val="18"/>
          <w:lang w:val="de-DE"/>
        </w:rPr>
        <w:t xml:space="preserve">, Prof. P. Dr. Otto Wahl SDB zu Ehren, (Hg. </w:t>
      </w:r>
      <w:r w:rsidRPr="000461F2">
        <w:rPr>
          <w:rFonts w:ascii="Palatino Linotype" w:hAnsi="Palatino Linotype"/>
          <w:sz w:val="18"/>
          <w:szCs w:val="18"/>
          <w:lang w:val="de-DE"/>
        </w:rPr>
        <w:t xml:space="preserve">Sven van Meegen, Josef Wehrle) Berlin: Lit 2012,  109-188, </w:t>
      </w:r>
      <w:r w:rsidRPr="00AB7D95">
        <w:rPr>
          <w:rFonts w:ascii="Palatino Linotype" w:hAnsi="Palatino Linotype"/>
          <w:sz w:val="18"/>
          <w:szCs w:val="18"/>
        </w:rPr>
        <w:t>εδώ</w:t>
      </w:r>
      <w:r w:rsidRPr="000461F2">
        <w:rPr>
          <w:rFonts w:ascii="Palatino Linotype" w:hAnsi="Palatino Linotype"/>
          <w:sz w:val="18"/>
          <w:szCs w:val="18"/>
          <w:lang w:val="de-DE"/>
        </w:rPr>
        <w:t xml:space="preserve"> 150-152.</w:t>
      </w:r>
    </w:p>
  </w:footnote>
  <w:footnote w:id="26">
    <w:p w:rsidR="00F74CD7" w:rsidRPr="000461F2" w:rsidRDefault="00F74CD7">
      <w:pPr>
        <w:pStyle w:val="a3"/>
        <w:rPr>
          <w:rFonts w:ascii="Palatino Linotype" w:hAnsi="Palatino Linotype"/>
          <w:sz w:val="18"/>
          <w:szCs w:val="18"/>
          <w:lang w:val="de-DE"/>
        </w:rPr>
      </w:pPr>
      <w:r w:rsidRPr="00AB7D95">
        <w:rPr>
          <w:rStyle w:val="a4"/>
          <w:rFonts w:ascii="Palatino Linotype" w:hAnsi="Palatino Linotype"/>
          <w:sz w:val="18"/>
          <w:szCs w:val="18"/>
        </w:rPr>
        <w:footnoteRef/>
      </w:r>
      <w:r w:rsidRPr="000461F2">
        <w:rPr>
          <w:rFonts w:ascii="Palatino Linotype" w:hAnsi="Palatino Linotype"/>
          <w:sz w:val="18"/>
          <w:szCs w:val="18"/>
          <w:lang w:val="de-DE"/>
        </w:rPr>
        <w:t xml:space="preserve"> S. Rocca, </w:t>
      </w:r>
      <w:r w:rsidRPr="000461F2">
        <w:rPr>
          <w:rFonts w:ascii="Palatino Linotype" w:hAnsi="Palatino Linotype"/>
          <w:i/>
          <w:sz w:val="18"/>
          <w:szCs w:val="18"/>
          <w:lang w:val="de-DE"/>
        </w:rPr>
        <w:t>Herod’s Judaea</w:t>
      </w:r>
      <w:r w:rsidRPr="000461F2">
        <w:rPr>
          <w:rFonts w:ascii="Palatino Linotype" w:hAnsi="Palatino Linotype"/>
          <w:sz w:val="18"/>
          <w:szCs w:val="18"/>
          <w:lang w:val="de-DE"/>
        </w:rPr>
        <w:t>, Tübingen: Mohr 2008, 53. 61-63.</w:t>
      </w:r>
    </w:p>
  </w:footnote>
  <w:footnote w:id="27">
    <w:p w:rsidR="00F74CD7" w:rsidRPr="00AB7D95" w:rsidRDefault="00F74CD7">
      <w:pPr>
        <w:pStyle w:val="a3"/>
        <w:rPr>
          <w:rFonts w:ascii="Palatino Linotype" w:hAnsi="Palatino Linotype"/>
          <w:sz w:val="18"/>
          <w:szCs w:val="18"/>
          <w:lang w:val="de-DE"/>
        </w:rPr>
      </w:pPr>
      <w:r w:rsidRPr="00AB7D95">
        <w:rPr>
          <w:rStyle w:val="a4"/>
          <w:rFonts w:ascii="Palatino Linotype" w:hAnsi="Palatino Linotype"/>
          <w:sz w:val="18"/>
          <w:szCs w:val="18"/>
        </w:rPr>
        <w:footnoteRef/>
      </w:r>
      <w:r w:rsidRPr="00AB7D95">
        <w:rPr>
          <w:rFonts w:ascii="Palatino Linotype" w:hAnsi="Palatino Linotype"/>
          <w:sz w:val="18"/>
          <w:szCs w:val="18"/>
          <w:lang w:val="de-DE"/>
        </w:rPr>
        <w:t xml:space="preserve"> </w:t>
      </w:r>
      <w:r w:rsidR="00EF063E" w:rsidRPr="00AB7D95">
        <w:rPr>
          <w:rFonts w:ascii="Palatino Linotype" w:hAnsi="Palatino Linotype"/>
          <w:sz w:val="18"/>
          <w:szCs w:val="18"/>
          <w:lang w:val="de-DE"/>
        </w:rPr>
        <w:t xml:space="preserve">M. Wolter, </w:t>
      </w:r>
      <w:r w:rsidR="00EF063E" w:rsidRPr="00AB7D95">
        <w:rPr>
          <w:rFonts w:ascii="Palatino Linotype" w:hAnsi="Palatino Linotype"/>
          <w:i/>
          <w:sz w:val="18"/>
          <w:szCs w:val="18"/>
          <w:lang w:val="de-DE"/>
        </w:rPr>
        <w:t>Das Lukasevangelium</w:t>
      </w:r>
      <w:r w:rsidR="00EF063E" w:rsidRPr="00AB7D95">
        <w:rPr>
          <w:rFonts w:ascii="Palatino Linotype" w:hAnsi="Palatino Linotype"/>
          <w:sz w:val="18"/>
          <w:szCs w:val="18"/>
          <w:lang w:val="de-DE"/>
        </w:rPr>
        <w:t>, Tübingen: Mohr 2008, 549.</w:t>
      </w:r>
    </w:p>
  </w:footnote>
  <w:footnote w:id="28">
    <w:p w:rsidR="00EF063E" w:rsidRPr="000461F2" w:rsidRDefault="00EF063E" w:rsidP="00EF063E">
      <w:pPr>
        <w:shd w:val="clear" w:color="auto" w:fill="FFFFFF"/>
        <w:jc w:val="both"/>
        <w:rPr>
          <w:rFonts w:ascii="Palatino Linotype" w:hAnsi="Palatino Linotype" w:cs="Arial"/>
          <w:sz w:val="18"/>
          <w:szCs w:val="18"/>
          <w:lang w:val="de-DE"/>
        </w:rPr>
      </w:pPr>
      <w:r w:rsidRPr="00AB7D95">
        <w:rPr>
          <w:rStyle w:val="a4"/>
          <w:rFonts w:ascii="Palatino Linotype" w:hAnsi="Palatino Linotype"/>
          <w:sz w:val="18"/>
          <w:szCs w:val="18"/>
        </w:rPr>
        <w:footnoteRef/>
      </w:r>
      <w:r w:rsidRPr="00AB7D95">
        <w:rPr>
          <w:rFonts w:ascii="Palatino Linotype" w:hAnsi="Palatino Linotype"/>
          <w:sz w:val="18"/>
          <w:szCs w:val="18"/>
          <w:lang w:val="de-DE"/>
        </w:rPr>
        <w:t xml:space="preserve"> „Eine Religion von törichten Weibern und ungebildeten Handwerkern." Ideologie</w:t>
      </w:r>
      <w:r w:rsidRPr="000461F2">
        <w:rPr>
          <w:rFonts w:ascii="Palatino Linotype" w:hAnsi="Palatino Linotype"/>
          <w:sz w:val="18"/>
          <w:szCs w:val="18"/>
          <w:lang w:val="de-DE"/>
        </w:rPr>
        <w:t xml:space="preserve"> </w:t>
      </w:r>
      <w:r w:rsidRPr="00AB7D95">
        <w:rPr>
          <w:rFonts w:ascii="Palatino Linotype" w:hAnsi="Palatino Linotype"/>
          <w:sz w:val="18"/>
          <w:szCs w:val="18"/>
          <w:lang w:val="de-DE"/>
        </w:rPr>
        <w:t>und</w:t>
      </w:r>
      <w:r w:rsidRPr="000461F2">
        <w:rPr>
          <w:rFonts w:ascii="Palatino Linotype" w:hAnsi="Palatino Linotype"/>
          <w:sz w:val="18"/>
          <w:szCs w:val="18"/>
          <w:lang w:val="de-DE"/>
        </w:rPr>
        <w:t xml:space="preserve"> </w:t>
      </w:r>
      <w:r w:rsidRPr="00AB7D95">
        <w:rPr>
          <w:rFonts w:ascii="Palatino Linotype" w:hAnsi="Palatino Linotype"/>
          <w:sz w:val="18"/>
          <w:szCs w:val="18"/>
          <w:lang w:val="de-DE"/>
        </w:rPr>
        <w:t>Realit</w:t>
      </w:r>
      <w:r w:rsidRPr="000461F2">
        <w:rPr>
          <w:rFonts w:ascii="Palatino Linotype" w:hAnsi="Palatino Linotype"/>
          <w:sz w:val="18"/>
          <w:szCs w:val="18"/>
          <w:lang w:val="de-DE"/>
        </w:rPr>
        <w:t>ä</w:t>
      </w:r>
      <w:r w:rsidRPr="00AB7D95">
        <w:rPr>
          <w:rFonts w:ascii="Palatino Linotype" w:hAnsi="Palatino Linotype"/>
          <w:sz w:val="18"/>
          <w:szCs w:val="18"/>
          <w:lang w:val="de-DE"/>
        </w:rPr>
        <w:t>t</w:t>
      </w:r>
      <w:r w:rsidRPr="000461F2">
        <w:rPr>
          <w:rFonts w:ascii="Palatino Linotype" w:hAnsi="Palatino Linotype"/>
          <w:sz w:val="18"/>
          <w:szCs w:val="18"/>
          <w:lang w:val="de-DE"/>
        </w:rPr>
        <w:t xml:space="preserve"> </w:t>
      </w:r>
      <w:r w:rsidRPr="00AB7D95">
        <w:rPr>
          <w:rFonts w:ascii="Palatino Linotype" w:hAnsi="Palatino Linotype"/>
          <w:sz w:val="18"/>
          <w:szCs w:val="18"/>
          <w:lang w:val="de-DE"/>
        </w:rPr>
        <w:t>eines</w:t>
      </w:r>
      <w:r w:rsidRPr="000461F2">
        <w:rPr>
          <w:rFonts w:ascii="Palatino Linotype" w:hAnsi="Palatino Linotype"/>
          <w:sz w:val="18"/>
          <w:szCs w:val="18"/>
          <w:lang w:val="de-DE"/>
        </w:rPr>
        <w:t xml:space="preserve"> </w:t>
      </w:r>
      <w:r w:rsidRPr="00AB7D95">
        <w:rPr>
          <w:rFonts w:ascii="Palatino Linotype" w:hAnsi="Palatino Linotype"/>
          <w:sz w:val="18"/>
          <w:szCs w:val="18"/>
          <w:lang w:val="de-DE"/>
        </w:rPr>
        <w:t>Klischees</w:t>
      </w:r>
      <w:r w:rsidRPr="000461F2">
        <w:rPr>
          <w:rFonts w:ascii="Palatino Linotype" w:hAnsi="Palatino Linotype"/>
          <w:sz w:val="18"/>
          <w:szCs w:val="18"/>
          <w:lang w:val="de-DE"/>
        </w:rPr>
        <w:t xml:space="preserve"> </w:t>
      </w:r>
      <w:r w:rsidRPr="00AB7D95">
        <w:rPr>
          <w:rFonts w:ascii="Palatino Linotype" w:hAnsi="Palatino Linotype"/>
          <w:sz w:val="18"/>
          <w:szCs w:val="18"/>
          <w:lang w:val="de-DE"/>
        </w:rPr>
        <w:t>zum</w:t>
      </w:r>
      <w:r w:rsidRPr="000461F2">
        <w:rPr>
          <w:rFonts w:ascii="Palatino Linotype" w:hAnsi="Palatino Linotype"/>
          <w:sz w:val="18"/>
          <w:szCs w:val="18"/>
          <w:lang w:val="de-DE"/>
        </w:rPr>
        <w:t xml:space="preserve"> </w:t>
      </w:r>
      <w:r w:rsidRPr="00AB7D95">
        <w:rPr>
          <w:rFonts w:ascii="Palatino Linotype" w:hAnsi="Palatino Linotype"/>
          <w:sz w:val="18"/>
          <w:szCs w:val="18"/>
          <w:lang w:val="de-DE"/>
        </w:rPr>
        <w:t>fr</w:t>
      </w:r>
      <w:r w:rsidRPr="000461F2">
        <w:rPr>
          <w:rFonts w:ascii="Palatino Linotype" w:hAnsi="Palatino Linotype"/>
          <w:sz w:val="18"/>
          <w:szCs w:val="18"/>
          <w:lang w:val="de-DE"/>
        </w:rPr>
        <w:t>ü</w:t>
      </w:r>
      <w:r w:rsidRPr="00AB7D95">
        <w:rPr>
          <w:rFonts w:ascii="Palatino Linotype" w:hAnsi="Palatino Linotype"/>
          <w:sz w:val="18"/>
          <w:szCs w:val="18"/>
          <w:lang w:val="de-DE"/>
        </w:rPr>
        <w:t>hen</w:t>
      </w:r>
      <w:r w:rsidRPr="000461F2">
        <w:rPr>
          <w:rFonts w:ascii="Palatino Linotype" w:hAnsi="Palatino Linotype"/>
          <w:sz w:val="18"/>
          <w:szCs w:val="18"/>
          <w:lang w:val="de-DE"/>
        </w:rPr>
        <w:t xml:space="preserve"> </w:t>
      </w:r>
      <w:r w:rsidRPr="00AB7D95">
        <w:rPr>
          <w:rFonts w:ascii="Palatino Linotype" w:hAnsi="Palatino Linotype"/>
          <w:sz w:val="18"/>
          <w:szCs w:val="18"/>
          <w:lang w:val="de-DE"/>
        </w:rPr>
        <w:t>Christentum</w:t>
      </w:r>
      <w:r w:rsidRPr="000461F2">
        <w:rPr>
          <w:rFonts w:ascii="Palatino Linotype" w:hAnsi="Palatino Linotype"/>
          <w:sz w:val="18"/>
          <w:szCs w:val="18"/>
          <w:lang w:val="de-DE"/>
        </w:rPr>
        <w:t>,</w:t>
      </w:r>
      <w:r w:rsidRPr="000461F2">
        <w:rPr>
          <w:rFonts w:ascii="Palatino Linotype" w:hAnsi="Palatino Linotype"/>
          <w:i/>
          <w:sz w:val="18"/>
          <w:szCs w:val="18"/>
          <w:lang w:val="de-DE"/>
        </w:rPr>
        <w:t xml:space="preserve"> </w:t>
      </w:r>
      <w:r w:rsidRPr="00AB7D95">
        <w:rPr>
          <w:rFonts w:ascii="Palatino Linotype" w:hAnsi="Palatino Linotype"/>
          <w:i/>
          <w:sz w:val="18"/>
          <w:szCs w:val="18"/>
          <w:lang w:val="de-DE"/>
        </w:rPr>
        <w:t>Fr</w:t>
      </w:r>
      <w:r w:rsidRPr="000461F2">
        <w:rPr>
          <w:rFonts w:ascii="Palatino Linotype" w:hAnsi="Palatino Linotype"/>
          <w:i/>
          <w:sz w:val="18"/>
          <w:szCs w:val="18"/>
          <w:lang w:val="de-DE"/>
        </w:rPr>
        <w:t>ü</w:t>
      </w:r>
      <w:r w:rsidRPr="00AB7D95">
        <w:rPr>
          <w:rFonts w:ascii="Palatino Linotype" w:hAnsi="Palatino Linotype"/>
          <w:i/>
          <w:sz w:val="18"/>
          <w:szCs w:val="18"/>
          <w:lang w:val="de-DE"/>
        </w:rPr>
        <w:t>hchristentum</w:t>
      </w:r>
      <w:r w:rsidRPr="000461F2">
        <w:rPr>
          <w:rFonts w:ascii="Palatino Linotype" w:hAnsi="Palatino Linotype"/>
          <w:i/>
          <w:sz w:val="18"/>
          <w:szCs w:val="18"/>
          <w:lang w:val="de-DE"/>
        </w:rPr>
        <w:t xml:space="preserve"> </w:t>
      </w:r>
      <w:r w:rsidRPr="00AB7D95">
        <w:rPr>
          <w:rFonts w:ascii="Palatino Linotype" w:hAnsi="Palatino Linotype"/>
          <w:i/>
          <w:sz w:val="18"/>
          <w:szCs w:val="18"/>
          <w:lang w:val="de-DE"/>
        </w:rPr>
        <w:t>und</w:t>
      </w:r>
      <w:r w:rsidRPr="000461F2">
        <w:rPr>
          <w:rFonts w:ascii="Palatino Linotype" w:hAnsi="Palatino Linotype"/>
          <w:i/>
          <w:sz w:val="18"/>
          <w:szCs w:val="18"/>
          <w:lang w:val="de-DE"/>
        </w:rPr>
        <w:t xml:space="preserve"> </w:t>
      </w:r>
      <w:r w:rsidRPr="00AB7D95">
        <w:rPr>
          <w:rFonts w:ascii="Palatino Linotype" w:hAnsi="Palatino Linotype"/>
          <w:i/>
          <w:sz w:val="18"/>
          <w:szCs w:val="18"/>
          <w:lang w:val="de-DE"/>
        </w:rPr>
        <w:t>Kultur</w:t>
      </w:r>
      <w:r w:rsidRPr="000461F2">
        <w:rPr>
          <w:rFonts w:ascii="Palatino Linotype" w:hAnsi="Palatino Linotype"/>
          <w:sz w:val="18"/>
          <w:szCs w:val="18"/>
          <w:lang w:val="de-DE"/>
        </w:rPr>
        <w:t xml:space="preserve">, </w:t>
      </w:r>
      <w:r w:rsidRPr="00AB7D95">
        <w:rPr>
          <w:rFonts w:ascii="Palatino Linotype" w:hAnsi="Palatino Linotype"/>
          <w:sz w:val="18"/>
          <w:szCs w:val="18"/>
          <w:lang w:val="de-DE"/>
        </w:rPr>
        <w:t>Ferdinand</w:t>
      </w:r>
      <w:r w:rsidRPr="000461F2">
        <w:rPr>
          <w:rFonts w:ascii="Palatino Linotype" w:hAnsi="Palatino Linotype"/>
          <w:sz w:val="18"/>
          <w:szCs w:val="18"/>
          <w:lang w:val="de-DE"/>
        </w:rPr>
        <w:t xml:space="preserve"> </w:t>
      </w:r>
      <w:r w:rsidRPr="00AB7D95">
        <w:rPr>
          <w:rFonts w:ascii="Palatino Linotype" w:hAnsi="Palatino Linotype"/>
          <w:sz w:val="18"/>
          <w:szCs w:val="18"/>
          <w:lang w:val="de-DE"/>
        </w:rPr>
        <w:t>R</w:t>
      </w:r>
      <w:r w:rsidRPr="000461F2">
        <w:rPr>
          <w:rFonts w:ascii="Palatino Linotype" w:hAnsi="Palatino Linotype"/>
          <w:sz w:val="18"/>
          <w:szCs w:val="18"/>
          <w:lang w:val="de-DE"/>
        </w:rPr>
        <w:t xml:space="preserve">. </w:t>
      </w:r>
      <w:r w:rsidRPr="00AB7D95">
        <w:rPr>
          <w:rFonts w:ascii="Palatino Linotype" w:hAnsi="Palatino Linotype"/>
          <w:sz w:val="18"/>
          <w:szCs w:val="18"/>
          <w:lang w:val="de-DE"/>
        </w:rPr>
        <w:t>Prostmeier</w:t>
      </w:r>
      <w:r w:rsidRPr="000461F2">
        <w:rPr>
          <w:rFonts w:ascii="Palatino Linotype" w:hAnsi="Palatino Linotype"/>
          <w:sz w:val="18"/>
          <w:szCs w:val="18"/>
          <w:lang w:val="de-DE"/>
        </w:rPr>
        <w:t xml:space="preserve"> (</w:t>
      </w:r>
      <w:r w:rsidRPr="00AB7D95">
        <w:rPr>
          <w:rFonts w:ascii="Palatino Linotype" w:hAnsi="Palatino Linotype"/>
          <w:sz w:val="18"/>
          <w:szCs w:val="18"/>
          <w:lang w:val="de-DE"/>
        </w:rPr>
        <w:t>Hgg</w:t>
      </w:r>
      <w:r w:rsidRPr="000461F2">
        <w:rPr>
          <w:rFonts w:ascii="Palatino Linotype" w:hAnsi="Palatino Linotype"/>
          <w:sz w:val="18"/>
          <w:szCs w:val="18"/>
          <w:lang w:val="de-DE"/>
        </w:rPr>
        <w:t xml:space="preserve">), </w:t>
      </w:r>
      <w:r w:rsidRPr="00AB7D95">
        <w:rPr>
          <w:rFonts w:ascii="Palatino Linotype" w:hAnsi="Palatino Linotype"/>
          <w:sz w:val="18"/>
          <w:szCs w:val="18"/>
          <w:lang w:val="de-DE"/>
        </w:rPr>
        <w:t>Freiburg</w:t>
      </w:r>
      <w:r w:rsidRPr="000461F2">
        <w:rPr>
          <w:rFonts w:ascii="Palatino Linotype" w:hAnsi="Palatino Linotype"/>
          <w:sz w:val="18"/>
          <w:szCs w:val="18"/>
          <w:lang w:val="de-DE"/>
        </w:rPr>
        <w:t>-</w:t>
      </w:r>
      <w:r w:rsidRPr="00AB7D95">
        <w:rPr>
          <w:rFonts w:ascii="Palatino Linotype" w:hAnsi="Palatino Linotype"/>
          <w:sz w:val="18"/>
          <w:szCs w:val="18"/>
          <w:lang w:val="de-DE"/>
        </w:rPr>
        <w:t>Basel</w:t>
      </w:r>
      <w:r w:rsidRPr="000461F2">
        <w:rPr>
          <w:rFonts w:ascii="Palatino Linotype" w:hAnsi="Palatino Linotype"/>
          <w:sz w:val="18"/>
          <w:szCs w:val="18"/>
          <w:lang w:val="de-DE"/>
        </w:rPr>
        <w:t>-</w:t>
      </w:r>
      <w:r w:rsidRPr="00AB7D95">
        <w:rPr>
          <w:rFonts w:ascii="Palatino Linotype" w:hAnsi="Palatino Linotype"/>
          <w:sz w:val="18"/>
          <w:szCs w:val="18"/>
          <w:lang w:val="de-DE"/>
        </w:rPr>
        <w:t>Wien</w:t>
      </w:r>
      <w:r w:rsidRPr="000461F2">
        <w:rPr>
          <w:rFonts w:ascii="Palatino Linotype" w:hAnsi="Palatino Linotype"/>
          <w:sz w:val="18"/>
          <w:szCs w:val="18"/>
          <w:lang w:val="de-DE"/>
        </w:rPr>
        <w:t xml:space="preserve">: </w:t>
      </w:r>
      <w:r w:rsidRPr="00AB7D95">
        <w:rPr>
          <w:rFonts w:ascii="Palatino Linotype" w:hAnsi="Palatino Linotype"/>
          <w:sz w:val="18"/>
          <w:szCs w:val="18"/>
          <w:lang w:val="de-DE"/>
        </w:rPr>
        <w:t>Herder</w:t>
      </w:r>
      <w:r w:rsidRPr="000461F2">
        <w:rPr>
          <w:rFonts w:ascii="Palatino Linotype" w:hAnsi="Palatino Linotype"/>
          <w:sz w:val="18"/>
          <w:szCs w:val="18"/>
          <w:lang w:val="de-DE"/>
        </w:rPr>
        <w:t xml:space="preserve"> 2007 293-310. </w:t>
      </w:r>
    </w:p>
  </w:footnote>
  <w:footnote w:id="29">
    <w:p w:rsidR="00AB7D95" w:rsidRPr="00AB7D95" w:rsidRDefault="00AB7D95">
      <w:pPr>
        <w:pStyle w:val="a3"/>
      </w:pPr>
      <w:r w:rsidRPr="00AB7D95">
        <w:rPr>
          <w:rStyle w:val="a4"/>
        </w:rPr>
        <w:footnoteRef/>
      </w:r>
      <w:r w:rsidRPr="00AB7D95">
        <w:t xml:space="preserve"> </w:t>
      </w:r>
      <w:r w:rsidRPr="00AB7D95">
        <w:rPr>
          <w:rFonts w:ascii="Palatino Linotype" w:hAnsi="Palatino Linotype"/>
          <w:sz w:val="18"/>
          <w:szCs w:val="18"/>
          <w:lang w:val="de-DE"/>
        </w:rPr>
        <w:t>Michael</w:t>
      </w:r>
      <w:r w:rsidRPr="00AB7D95">
        <w:rPr>
          <w:rFonts w:ascii="Palatino Linotype" w:hAnsi="Palatino Linotype"/>
          <w:sz w:val="18"/>
          <w:szCs w:val="18"/>
        </w:rPr>
        <w:t xml:space="preserve"> </w:t>
      </w:r>
      <w:r w:rsidRPr="00AB7D95">
        <w:rPr>
          <w:rFonts w:ascii="Palatino Linotype" w:hAnsi="Palatino Linotype"/>
          <w:sz w:val="18"/>
          <w:szCs w:val="18"/>
          <w:lang w:val="de-DE"/>
        </w:rPr>
        <w:t>Wolter</w:t>
      </w:r>
      <w:r w:rsidRPr="00AB7D95">
        <w:rPr>
          <w:rFonts w:ascii="Palatino Linotype" w:hAnsi="Palatino Linotype"/>
          <w:sz w:val="18"/>
          <w:szCs w:val="18"/>
        </w:rPr>
        <w:t>, Η Ηθική του Παύλου ως εφαρμοσμένη Εκκλησιολογία</w:t>
      </w:r>
      <w:r w:rsidRPr="00AB7D95">
        <w:rPr>
          <w:rFonts w:ascii="Palatino Linotype" w:hAnsi="Palatino Linotype"/>
          <w:b/>
          <w:sz w:val="18"/>
          <w:szCs w:val="18"/>
        </w:rPr>
        <w:t xml:space="preserve">, </w:t>
      </w:r>
      <w:r w:rsidRPr="00AB7D95">
        <w:rPr>
          <w:rFonts w:ascii="Palatino Linotype" w:hAnsi="Palatino Linotype"/>
          <w:bCs/>
          <w:i/>
          <w:iCs/>
          <w:sz w:val="18"/>
          <w:szCs w:val="18"/>
        </w:rPr>
        <w:t>ΔΒΜ</w:t>
      </w:r>
      <w:r w:rsidRPr="00AB7D95">
        <w:rPr>
          <w:rFonts w:ascii="Palatino Linotype" w:hAnsi="Palatino Linotype"/>
          <w:bCs/>
          <w:sz w:val="18"/>
          <w:szCs w:val="18"/>
        </w:rPr>
        <w:t xml:space="preserve"> 37 (2009) 120-134.</w:t>
      </w:r>
    </w:p>
  </w:footnote>
  <w:footnote w:id="30">
    <w:p w:rsidR="00F74CD7" w:rsidRPr="00AB7D95" w:rsidRDefault="00F74CD7" w:rsidP="00947569">
      <w:pPr>
        <w:autoSpaceDE w:val="0"/>
        <w:autoSpaceDN w:val="0"/>
        <w:adjustRightInd w:val="0"/>
        <w:jc w:val="both"/>
        <w:rPr>
          <w:rFonts w:ascii="Palatino Linotype" w:eastAsia="TimesNewRomanPSMT" w:hAnsi="Palatino Linotype" w:cs="TimesNewRomanPSMT"/>
          <w:noProof w:val="0"/>
          <w:sz w:val="18"/>
          <w:szCs w:val="18"/>
          <w:lang w:eastAsia="en-US"/>
        </w:rPr>
      </w:pPr>
      <w:r w:rsidRPr="00AB7D95">
        <w:rPr>
          <w:rStyle w:val="a4"/>
          <w:rFonts w:ascii="Palatino Linotype" w:hAnsi="Palatino Linotype"/>
          <w:sz w:val="18"/>
          <w:szCs w:val="18"/>
        </w:rPr>
        <w:footnoteRef/>
      </w:r>
      <w:r w:rsidRPr="00AB7D95">
        <w:rPr>
          <w:rFonts w:ascii="Palatino Linotype" w:hAnsi="Palatino Linotype"/>
          <w:sz w:val="18"/>
          <w:szCs w:val="18"/>
          <w:lang w:val="en-US"/>
        </w:rPr>
        <w:t xml:space="preserve"> </w:t>
      </w:r>
      <w:r w:rsidRPr="00AB7D95">
        <w:rPr>
          <w:rFonts w:ascii="Palatino Linotype" w:eastAsia="TimesNewRomanPSMT" w:hAnsi="Palatino Linotype" w:cs="TimesNewRomanPSMT"/>
          <w:noProof w:val="0"/>
          <w:sz w:val="18"/>
          <w:szCs w:val="18"/>
          <w:lang w:val="en-US" w:eastAsia="en-US"/>
        </w:rPr>
        <w:t xml:space="preserve">Alan C. Mitchell, “‘Greet the Friends by Name’: New Testament Evidence for the Greco-Roman </w:t>
      </w:r>
      <w:r w:rsidRPr="00B7703B">
        <w:rPr>
          <w:rFonts w:ascii="Palatino Linotype" w:eastAsia="TimesNewRomanPSMT" w:hAnsi="Palatino Linotype" w:cs="TimesNewRomanPS-ItalicMT"/>
          <w:iCs/>
          <w:noProof w:val="0"/>
          <w:sz w:val="18"/>
          <w:szCs w:val="18"/>
          <w:lang w:val="en-US" w:eastAsia="en-US"/>
        </w:rPr>
        <w:t>Topos</w:t>
      </w:r>
      <w:r w:rsidRPr="00AB7D95">
        <w:rPr>
          <w:rFonts w:ascii="Palatino Linotype" w:eastAsia="TimesNewRomanPSMT" w:hAnsi="Palatino Linotype" w:cs="TimesNewRomanPS-ItalicMT"/>
          <w:i/>
          <w:iCs/>
          <w:noProof w:val="0"/>
          <w:sz w:val="18"/>
          <w:szCs w:val="18"/>
          <w:lang w:val="en-US" w:eastAsia="en-US"/>
        </w:rPr>
        <w:t xml:space="preserve"> </w:t>
      </w:r>
      <w:r w:rsidRPr="00AB7D95">
        <w:rPr>
          <w:rFonts w:ascii="Palatino Linotype" w:eastAsia="TimesNewRomanPSMT" w:hAnsi="Palatino Linotype" w:cs="TimesNewRomanPSMT"/>
          <w:noProof w:val="0"/>
          <w:sz w:val="18"/>
          <w:szCs w:val="18"/>
          <w:lang w:val="en-US" w:eastAsia="en-US"/>
        </w:rPr>
        <w:t xml:space="preserve">on Friendship. </w:t>
      </w:r>
      <w:proofErr w:type="gramStart"/>
      <w:r w:rsidRPr="00AB7D95">
        <w:rPr>
          <w:rFonts w:ascii="Palatino Linotype" w:eastAsia="TimesNewRomanPSMT" w:hAnsi="Palatino Linotype" w:cs="TimesNewRomanPS-ItalicMT"/>
          <w:i/>
          <w:iCs/>
          <w:noProof w:val="0"/>
          <w:sz w:val="18"/>
          <w:szCs w:val="18"/>
          <w:lang w:val="en-US" w:eastAsia="en-US"/>
        </w:rPr>
        <w:t>Greco-Roman</w:t>
      </w:r>
      <w:r w:rsidRPr="00AB7D95">
        <w:rPr>
          <w:rFonts w:ascii="Palatino Linotype" w:eastAsia="TimesNewRomanPSMT" w:hAnsi="Palatino Linotype" w:cs="TimesNewRomanPSMT"/>
          <w:noProof w:val="0"/>
          <w:sz w:val="18"/>
          <w:szCs w:val="18"/>
          <w:lang w:val="en-US" w:eastAsia="en-US"/>
        </w:rPr>
        <w:t xml:space="preserve"> </w:t>
      </w:r>
      <w:r w:rsidRPr="00AB7D95">
        <w:rPr>
          <w:rFonts w:ascii="Palatino Linotype" w:eastAsia="TimesNewRomanPSMT" w:hAnsi="Palatino Linotype" w:cs="TimesNewRomanPS-ItalicMT"/>
          <w:i/>
          <w:iCs/>
          <w:noProof w:val="0"/>
          <w:sz w:val="18"/>
          <w:szCs w:val="18"/>
          <w:lang w:val="en-US" w:eastAsia="en-US"/>
        </w:rPr>
        <w:t>Perspectives on Friendship.</w:t>
      </w:r>
      <w:proofErr w:type="gramEnd"/>
      <w:r w:rsidRPr="00AB7D95">
        <w:rPr>
          <w:rFonts w:ascii="Palatino Linotype" w:eastAsia="TimesNewRomanPSMT" w:hAnsi="Palatino Linotype" w:cs="TimesNewRomanPS-ItalicMT"/>
          <w:i/>
          <w:iCs/>
          <w:noProof w:val="0"/>
          <w:sz w:val="18"/>
          <w:szCs w:val="18"/>
          <w:lang w:val="en-US" w:eastAsia="en-US"/>
        </w:rPr>
        <w:t xml:space="preserve"> </w:t>
      </w:r>
      <w:proofErr w:type="gramStart"/>
      <w:r w:rsidRPr="00AB7D95">
        <w:rPr>
          <w:rFonts w:ascii="Palatino Linotype" w:eastAsia="TimesNewRomanPSMT" w:hAnsi="Palatino Linotype" w:cs="TimesNewRomanPSMT"/>
          <w:noProof w:val="0"/>
          <w:sz w:val="18"/>
          <w:szCs w:val="18"/>
          <w:lang w:val="en-US" w:eastAsia="en-US"/>
        </w:rPr>
        <w:t>Edited by John T. Fitzgerald.</w:t>
      </w:r>
      <w:proofErr w:type="gramEnd"/>
      <w:r w:rsidRPr="00AB7D95">
        <w:rPr>
          <w:rFonts w:ascii="Palatino Linotype" w:eastAsia="TimesNewRomanPSMT" w:hAnsi="Palatino Linotype" w:cs="TimesNewRomanPSMT"/>
          <w:noProof w:val="0"/>
          <w:sz w:val="18"/>
          <w:szCs w:val="18"/>
          <w:lang w:val="en-US" w:eastAsia="en-US"/>
        </w:rPr>
        <w:t xml:space="preserve"> </w:t>
      </w:r>
      <w:proofErr w:type="gramStart"/>
      <w:r w:rsidRPr="00AB7D95">
        <w:rPr>
          <w:rFonts w:ascii="Palatino Linotype" w:eastAsia="TimesNewRomanPSMT" w:hAnsi="Palatino Linotype" w:cs="TimesNewRomanPSMT"/>
          <w:noProof w:val="0"/>
          <w:sz w:val="18"/>
          <w:szCs w:val="18"/>
          <w:lang w:val="en-US" w:eastAsia="en-US"/>
        </w:rPr>
        <w:t>Society of Biblical Literature Resources for Biblical Study 34</w:t>
      </w:r>
      <w:r w:rsidR="00EF063E" w:rsidRPr="00AB7D95">
        <w:rPr>
          <w:rFonts w:ascii="Palatino Linotype" w:eastAsia="TimesNewRomanPSMT" w:hAnsi="Palatino Linotype" w:cs="TimesNewRomanPSMT"/>
          <w:noProof w:val="0"/>
          <w:sz w:val="18"/>
          <w:szCs w:val="18"/>
          <w:lang w:val="en-US" w:eastAsia="en-US"/>
        </w:rPr>
        <w:t>.</w:t>
      </w:r>
      <w:proofErr w:type="gramEnd"/>
      <w:r w:rsidR="00EF063E" w:rsidRPr="00AB7D95">
        <w:rPr>
          <w:rFonts w:ascii="Palatino Linotype" w:eastAsia="TimesNewRomanPSMT" w:hAnsi="Palatino Linotype" w:cs="TimesNewRomanPSMT"/>
          <w:noProof w:val="0"/>
          <w:sz w:val="18"/>
          <w:szCs w:val="18"/>
          <w:lang w:val="en-US" w:eastAsia="en-US"/>
        </w:rPr>
        <w:t xml:space="preserve"> Atlanta</w:t>
      </w:r>
      <w:r w:rsidR="00EF063E" w:rsidRPr="000461F2">
        <w:rPr>
          <w:rFonts w:ascii="Palatino Linotype" w:eastAsia="TimesNewRomanPSMT" w:hAnsi="Palatino Linotype" w:cs="TimesNewRomanPSMT"/>
          <w:noProof w:val="0"/>
          <w:sz w:val="18"/>
          <w:szCs w:val="18"/>
          <w:lang w:val="en-US" w:eastAsia="en-US"/>
        </w:rPr>
        <w:t xml:space="preserve">: </w:t>
      </w:r>
      <w:r w:rsidR="00EF063E" w:rsidRPr="00AB7D95">
        <w:rPr>
          <w:rFonts w:ascii="Palatino Linotype" w:eastAsia="TimesNewRomanPSMT" w:hAnsi="Palatino Linotype" w:cs="TimesNewRomanPSMT"/>
          <w:noProof w:val="0"/>
          <w:sz w:val="18"/>
          <w:szCs w:val="18"/>
          <w:lang w:val="en-US" w:eastAsia="en-US"/>
        </w:rPr>
        <w:t>Scholars</w:t>
      </w:r>
      <w:r w:rsidR="00EF063E" w:rsidRPr="000461F2">
        <w:rPr>
          <w:rFonts w:ascii="Palatino Linotype" w:eastAsia="TimesNewRomanPSMT" w:hAnsi="Palatino Linotype" w:cs="TimesNewRomanPSMT"/>
          <w:noProof w:val="0"/>
          <w:sz w:val="18"/>
          <w:szCs w:val="18"/>
          <w:lang w:val="en-US" w:eastAsia="en-US"/>
        </w:rPr>
        <w:t xml:space="preserve"> </w:t>
      </w:r>
      <w:r w:rsidR="00EF063E" w:rsidRPr="00AB7D95">
        <w:rPr>
          <w:rFonts w:ascii="Palatino Linotype" w:eastAsia="TimesNewRomanPSMT" w:hAnsi="Palatino Linotype" w:cs="TimesNewRomanPSMT"/>
          <w:noProof w:val="0"/>
          <w:sz w:val="18"/>
          <w:szCs w:val="18"/>
          <w:lang w:val="en-US" w:eastAsia="en-US"/>
        </w:rPr>
        <w:t>Press</w:t>
      </w:r>
      <w:r w:rsidR="00EF063E" w:rsidRPr="000461F2">
        <w:rPr>
          <w:rFonts w:ascii="Palatino Linotype" w:eastAsia="TimesNewRomanPSMT" w:hAnsi="Palatino Linotype" w:cs="TimesNewRomanPSMT"/>
          <w:noProof w:val="0"/>
          <w:sz w:val="18"/>
          <w:szCs w:val="18"/>
          <w:lang w:val="en-US" w:eastAsia="en-US"/>
        </w:rPr>
        <w:t xml:space="preserve">, 1997 </w:t>
      </w:r>
      <w:r w:rsidRPr="000461F2">
        <w:rPr>
          <w:rFonts w:ascii="Palatino Linotype" w:eastAsia="TimesNewRomanPSMT" w:hAnsi="Palatino Linotype" w:cs="TimesNewRomanPSMT"/>
          <w:noProof w:val="0"/>
          <w:sz w:val="18"/>
          <w:szCs w:val="18"/>
          <w:lang w:val="en-US" w:eastAsia="en-US"/>
        </w:rPr>
        <w:t>225–62</w:t>
      </w:r>
      <w:r w:rsidR="00EF063E" w:rsidRPr="000461F2">
        <w:rPr>
          <w:rFonts w:ascii="Palatino Linotype" w:eastAsia="TimesNewRomanPSMT" w:hAnsi="Palatino Linotype" w:cs="TimesNewRomanPSMT"/>
          <w:noProof w:val="0"/>
          <w:sz w:val="18"/>
          <w:szCs w:val="18"/>
          <w:lang w:val="en-US" w:eastAsia="en-US"/>
        </w:rPr>
        <w:t xml:space="preserve">. </w:t>
      </w:r>
      <w:r w:rsidR="00EF063E" w:rsidRPr="00AB7D95">
        <w:rPr>
          <w:rFonts w:ascii="Palatino Linotype" w:eastAsia="TimesNewRomanPSMT" w:hAnsi="Palatino Linotype" w:cs="TimesNewRomanPSMT"/>
          <w:noProof w:val="0"/>
          <w:sz w:val="18"/>
          <w:szCs w:val="18"/>
          <w:lang w:eastAsia="en-US"/>
        </w:rPr>
        <w:t xml:space="preserve">Βλ. </w:t>
      </w:r>
      <w:r w:rsidR="00EF063E" w:rsidRPr="00AB7D95">
        <w:rPr>
          <w:rFonts w:ascii="Palatino Linotype" w:hAnsi="Palatino Linotype"/>
          <w:sz w:val="18"/>
          <w:szCs w:val="18"/>
        </w:rPr>
        <w:t xml:space="preserve">Αικ. Τσαλαμπούνη, </w:t>
      </w:r>
      <w:r w:rsidR="00EF063E" w:rsidRPr="00AB7D95">
        <w:rPr>
          <w:rFonts w:ascii="Palatino Linotype" w:eastAsia="SKGaramondOldStylePolUniW" w:hAnsi="Palatino Linotype" w:cs="SKGaramondOldStylePolUniW"/>
          <w:noProof w:val="0"/>
          <w:sz w:val="18"/>
          <w:szCs w:val="18"/>
          <w:lang w:eastAsia="en-US"/>
        </w:rPr>
        <w:t xml:space="preserve">«Ἑαυτοῖς ποιήσατε φίλους» (Λκ 16, 9): ο ελληνορωμαϊκός τόπος περί φιλίας στο κατά Λουκάν ευαγγέλιο </w:t>
      </w:r>
      <w:r w:rsidR="00EF063E" w:rsidRPr="00AB7D95">
        <w:rPr>
          <w:rFonts w:ascii="Palatino Linotype" w:hAnsi="Palatino Linotype"/>
          <w:i/>
          <w:iCs/>
          <w:sz w:val="18"/>
          <w:szCs w:val="18"/>
        </w:rPr>
        <w:t xml:space="preserve">Εξηγητικά </w:t>
      </w:r>
      <w:r w:rsidR="00EF063E" w:rsidRPr="00AB7D95">
        <w:rPr>
          <w:rFonts w:ascii="Palatino Linotype" w:hAnsi="Palatino Linotype"/>
          <w:sz w:val="18"/>
          <w:szCs w:val="18"/>
        </w:rPr>
        <w:t>(2013) 255—244</w:t>
      </w:r>
      <w:r w:rsidR="00EF063E" w:rsidRPr="00AB7D95">
        <w:rPr>
          <w:rFonts w:ascii="Palatino Linotype" w:eastAsia="SKGaramondOldStylePolUniW" w:hAnsi="Palatino Linotype" w:cs="SKGaramondOldStylePolUniW"/>
          <w:noProof w:val="0"/>
          <w:sz w:val="18"/>
          <w:szCs w:val="18"/>
          <w:lang w:eastAsia="en-US"/>
        </w:rPr>
        <w:t xml:space="preserve">.  </w:t>
      </w:r>
    </w:p>
  </w:footnote>
  <w:footnote w:id="31">
    <w:p w:rsidR="00F74CD7" w:rsidRPr="00AB7D95" w:rsidRDefault="00F74CD7" w:rsidP="00947569">
      <w:pPr>
        <w:autoSpaceDE w:val="0"/>
        <w:autoSpaceDN w:val="0"/>
        <w:adjustRightInd w:val="0"/>
        <w:jc w:val="both"/>
        <w:rPr>
          <w:rFonts w:ascii="Palatino Linotype" w:eastAsia="TimesNewRomanPSMT" w:hAnsi="Palatino Linotype" w:cs="TimesNewRomanPSMT"/>
          <w:i/>
          <w:noProof w:val="0"/>
          <w:sz w:val="18"/>
          <w:szCs w:val="18"/>
          <w:lang w:val="en-US" w:eastAsia="en-US"/>
        </w:rPr>
      </w:pPr>
      <w:r w:rsidRPr="00AB7D95">
        <w:rPr>
          <w:rStyle w:val="a4"/>
          <w:rFonts w:ascii="Palatino Linotype" w:hAnsi="Palatino Linotype"/>
          <w:sz w:val="18"/>
          <w:szCs w:val="18"/>
        </w:rPr>
        <w:footnoteRef/>
      </w:r>
      <w:r w:rsidRPr="00AB7D95">
        <w:rPr>
          <w:rFonts w:ascii="Palatino Linotype" w:hAnsi="Palatino Linotype"/>
          <w:sz w:val="18"/>
          <w:szCs w:val="18"/>
          <w:lang w:val="en-US"/>
        </w:rPr>
        <w:t xml:space="preserve"> </w:t>
      </w:r>
      <w:r w:rsidRPr="00AB7D95">
        <w:rPr>
          <w:rFonts w:ascii="Palatino Linotype" w:eastAsia="TimesNewRomanPSMT" w:hAnsi="Palatino Linotype" w:cs="TimesNewRomanPSMT"/>
          <w:noProof w:val="0"/>
          <w:sz w:val="18"/>
          <w:szCs w:val="18"/>
          <w:lang w:val="en-US" w:eastAsia="en-US"/>
        </w:rPr>
        <w:t xml:space="preserve">She and her household were baptized’ (Acts 16.15): Household Baptism in the Acts of the Apostles. </w:t>
      </w:r>
      <w:r w:rsidRPr="00AB7D95">
        <w:rPr>
          <w:rFonts w:ascii="Palatino Linotype" w:eastAsia="TimesNewRomanPSMT" w:hAnsi="Palatino Linotype" w:cs="TimesNewRomanPS-ItalicMT"/>
          <w:i/>
          <w:iCs/>
          <w:noProof w:val="0"/>
          <w:sz w:val="18"/>
          <w:szCs w:val="18"/>
          <w:lang w:val="en-US" w:eastAsia="en-US"/>
        </w:rPr>
        <w:t>Dimensions of Baptism: Biblical</w:t>
      </w:r>
      <w:r w:rsidRPr="00AB7D95">
        <w:rPr>
          <w:rFonts w:ascii="Palatino Linotype" w:eastAsia="TimesNewRomanPSMT" w:hAnsi="Palatino Linotype" w:cs="TimesNewRomanPSMT"/>
          <w:i/>
          <w:noProof w:val="0"/>
          <w:sz w:val="18"/>
          <w:szCs w:val="18"/>
          <w:lang w:val="en-US" w:eastAsia="en-US"/>
        </w:rPr>
        <w:t xml:space="preserve"> </w:t>
      </w:r>
      <w:r w:rsidRPr="00AB7D95">
        <w:rPr>
          <w:rFonts w:ascii="Palatino Linotype" w:eastAsia="TimesNewRomanPSMT" w:hAnsi="Palatino Linotype" w:cs="TimesNewRomanPS-ItalicMT"/>
          <w:i/>
          <w:iCs/>
          <w:noProof w:val="0"/>
          <w:sz w:val="18"/>
          <w:szCs w:val="18"/>
          <w:lang w:val="en-US" w:eastAsia="en-US"/>
        </w:rPr>
        <w:t>and Theological Studies</w:t>
      </w:r>
      <w:r w:rsidRPr="00AB7D95">
        <w:rPr>
          <w:rFonts w:ascii="Palatino Linotype" w:eastAsia="TimesNewRomanPSMT" w:hAnsi="Palatino Linotype" w:cs="TimesNewRomanPSMT"/>
          <w:i/>
          <w:noProof w:val="0"/>
          <w:sz w:val="18"/>
          <w:szCs w:val="18"/>
          <w:lang w:val="en-US" w:eastAsia="en-US"/>
        </w:rPr>
        <w:t xml:space="preserve">. Edited by Stanley Porter and Anthony R. Cross. </w:t>
      </w:r>
      <w:proofErr w:type="gramStart"/>
      <w:r w:rsidRPr="00AB7D95">
        <w:rPr>
          <w:rFonts w:ascii="Palatino Linotype" w:eastAsia="TimesNewRomanPSMT" w:hAnsi="Palatino Linotype" w:cs="TimesNewRomanPSMT"/>
          <w:noProof w:val="0"/>
          <w:sz w:val="18"/>
          <w:szCs w:val="18"/>
          <w:lang w:val="en-US" w:eastAsia="en-US"/>
        </w:rPr>
        <w:t>JSNTS</w:t>
      </w:r>
      <w:r w:rsidRPr="000461F2">
        <w:rPr>
          <w:rFonts w:ascii="Palatino Linotype" w:eastAsia="TimesNewRomanPSMT" w:hAnsi="Palatino Linotype" w:cs="TimesNewRomanPSMT"/>
          <w:noProof w:val="0"/>
          <w:sz w:val="18"/>
          <w:szCs w:val="18"/>
          <w:lang w:val="en-US" w:eastAsia="en-US"/>
        </w:rPr>
        <w:t xml:space="preserve"> 234.</w:t>
      </w:r>
      <w:proofErr w:type="gramEnd"/>
      <w:r w:rsidRPr="000461F2">
        <w:rPr>
          <w:rFonts w:ascii="Palatino Linotype" w:eastAsia="TimesNewRomanPSMT" w:hAnsi="Palatino Linotype" w:cs="TimesNewRomanPSMT"/>
          <w:noProof w:val="0"/>
          <w:sz w:val="18"/>
          <w:szCs w:val="18"/>
          <w:lang w:val="en-US" w:eastAsia="en-US"/>
        </w:rPr>
        <w:t xml:space="preserve"> </w:t>
      </w:r>
      <w:r w:rsidRPr="00AB7D95">
        <w:rPr>
          <w:rFonts w:ascii="Palatino Linotype" w:eastAsia="TimesNewRomanPSMT" w:hAnsi="Palatino Linotype" w:cs="TimesNewRomanPSMT"/>
          <w:noProof w:val="0"/>
          <w:sz w:val="18"/>
          <w:szCs w:val="18"/>
          <w:lang w:val="en-US" w:eastAsia="en-US"/>
        </w:rPr>
        <w:t>London: Sheffield Academic Press, 2002</w:t>
      </w:r>
      <w:r w:rsidRPr="00AB7D95">
        <w:rPr>
          <w:rFonts w:ascii="Palatino Linotype" w:eastAsia="TimesNewRomanPSMT" w:hAnsi="Palatino Linotype" w:cs="TimesNewRomanPSMT"/>
          <w:i/>
          <w:noProof w:val="0"/>
          <w:sz w:val="18"/>
          <w:szCs w:val="18"/>
          <w:lang w:val="en-US" w:eastAsia="en-US"/>
        </w:rPr>
        <w:t>. 72–90</w:t>
      </w:r>
    </w:p>
  </w:footnote>
  <w:footnote w:id="32">
    <w:p w:rsidR="00F74CD7" w:rsidRPr="00AB7D95" w:rsidRDefault="00F74CD7">
      <w:pPr>
        <w:pStyle w:val="a3"/>
        <w:rPr>
          <w:rFonts w:ascii="Palatino Linotype" w:hAnsi="Palatino Linotype"/>
          <w:sz w:val="18"/>
          <w:szCs w:val="18"/>
          <w:lang w:val="de-DE"/>
        </w:rPr>
      </w:pPr>
      <w:r w:rsidRPr="00AB7D95">
        <w:rPr>
          <w:rStyle w:val="a4"/>
          <w:rFonts w:ascii="Palatino Linotype" w:hAnsi="Palatino Linotype"/>
          <w:sz w:val="18"/>
          <w:szCs w:val="18"/>
        </w:rPr>
        <w:footnoteRef/>
      </w:r>
      <w:r w:rsidRPr="000461F2">
        <w:rPr>
          <w:rFonts w:ascii="Palatino Linotype" w:hAnsi="Palatino Linotype"/>
          <w:sz w:val="18"/>
          <w:szCs w:val="18"/>
          <w:lang w:val="en-US"/>
        </w:rPr>
        <w:t xml:space="preserve"> </w:t>
      </w:r>
      <w:r w:rsidRPr="00AB7D95">
        <w:rPr>
          <w:rFonts w:ascii="Palatino Linotype" w:hAnsi="Palatino Linotype"/>
          <w:sz w:val="18"/>
          <w:szCs w:val="18"/>
        </w:rPr>
        <w:t>Βλ</w:t>
      </w:r>
      <w:r w:rsidRPr="000461F2">
        <w:rPr>
          <w:rFonts w:ascii="Palatino Linotype" w:hAnsi="Palatino Linotype"/>
          <w:sz w:val="18"/>
          <w:szCs w:val="18"/>
          <w:lang w:val="en-US"/>
        </w:rPr>
        <w:t xml:space="preserve">. M. Scramm, Bibel und Kapitalismus. </w:t>
      </w:r>
      <w:r w:rsidRPr="00AB7D95">
        <w:rPr>
          <w:rFonts w:ascii="Palatino Linotype" w:hAnsi="Palatino Linotype"/>
          <w:sz w:val="18"/>
          <w:szCs w:val="18"/>
          <w:lang w:val="de-DE"/>
        </w:rPr>
        <w:t xml:space="preserve">Wieviel Ethik braucht die Wirtschaft, </w:t>
      </w:r>
      <w:r w:rsidRPr="00AB7D95">
        <w:rPr>
          <w:rFonts w:ascii="Palatino Linotype" w:hAnsi="Palatino Linotype"/>
          <w:i/>
          <w:sz w:val="18"/>
          <w:szCs w:val="18"/>
          <w:lang w:val="de-DE"/>
        </w:rPr>
        <w:t xml:space="preserve">BiKi </w:t>
      </w:r>
      <w:r w:rsidRPr="00AB7D95">
        <w:rPr>
          <w:rFonts w:ascii="Palatino Linotype" w:hAnsi="Palatino Linotype"/>
          <w:sz w:val="18"/>
          <w:szCs w:val="18"/>
          <w:lang w:val="de-DE"/>
        </w:rPr>
        <w:t>62 (2007) 37-41.</w:t>
      </w:r>
    </w:p>
  </w:footnote>
  <w:footnote w:id="33">
    <w:p w:rsidR="00F74CD7" w:rsidRPr="00AB7D95" w:rsidRDefault="00F74CD7" w:rsidP="00947569">
      <w:pPr>
        <w:pStyle w:val="a3"/>
        <w:jc w:val="both"/>
        <w:rPr>
          <w:rFonts w:ascii="Palatino Linotype" w:hAnsi="Palatino Linotype"/>
          <w:sz w:val="18"/>
          <w:szCs w:val="18"/>
        </w:rPr>
      </w:pPr>
      <w:r w:rsidRPr="00AB7D95">
        <w:rPr>
          <w:rStyle w:val="a4"/>
          <w:rFonts w:ascii="Palatino Linotype" w:hAnsi="Palatino Linotype"/>
          <w:sz w:val="18"/>
          <w:szCs w:val="18"/>
        </w:rPr>
        <w:footnoteRef/>
      </w:r>
      <w:r w:rsidRPr="00AB7D95">
        <w:rPr>
          <w:rFonts w:ascii="Palatino Linotype" w:hAnsi="Palatino Linotype"/>
          <w:sz w:val="18"/>
          <w:szCs w:val="18"/>
        </w:rPr>
        <w:t xml:space="preserve"> </w:t>
      </w:r>
      <w:r w:rsidR="00EF063E" w:rsidRPr="00AB7D95">
        <w:rPr>
          <w:rFonts w:ascii="Palatino Linotype" w:hAnsi="Palatino Linotype"/>
          <w:sz w:val="18"/>
          <w:szCs w:val="18"/>
        </w:rPr>
        <w:t xml:space="preserve">Π. Τρεμπέλας, </w:t>
      </w:r>
      <w:r w:rsidR="00EF063E" w:rsidRPr="00AB7D95">
        <w:rPr>
          <w:rFonts w:ascii="Palatino Linotype" w:hAnsi="Palatino Linotype"/>
          <w:i/>
          <w:sz w:val="18"/>
          <w:szCs w:val="18"/>
        </w:rPr>
        <w:t>Υπόμνημα εις το κατά Λουκάν  Ευαγγέλιον</w:t>
      </w:r>
      <w:r w:rsidR="00EF063E" w:rsidRPr="00AB7D95">
        <w:rPr>
          <w:rFonts w:ascii="Palatino Linotype" w:hAnsi="Palatino Linotype"/>
          <w:sz w:val="18"/>
          <w:szCs w:val="18"/>
        </w:rPr>
        <w:t xml:space="preserve">, Αθήνα: Σωτήρ </w:t>
      </w:r>
      <w:r w:rsidR="00EF063E" w:rsidRPr="00AB7D95">
        <w:rPr>
          <w:rFonts w:ascii="Palatino Linotype" w:hAnsi="Palatino Linotype"/>
          <w:sz w:val="18"/>
          <w:szCs w:val="18"/>
          <w:vertAlign w:val="superscript"/>
        </w:rPr>
        <w:t>3</w:t>
      </w:r>
      <w:r w:rsidR="00EF063E" w:rsidRPr="00AB7D95">
        <w:rPr>
          <w:rFonts w:ascii="Palatino Linotype" w:hAnsi="Palatino Linotype"/>
          <w:sz w:val="18"/>
          <w:szCs w:val="18"/>
        </w:rPr>
        <w:t xml:space="preserve">1983, </w:t>
      </w:r>
      <w:r w:rsidR="00BB24C2" w:rsidRPr="00AB7D95">
        <w:rPr>
          <w:rFonts w:ascii="Palatino Linotype" w:hAnsi="Palatino Linotype"/>
          <w:sz w:val="18"/>
          <w:szCs w:val="18"/>
        </w:rPr>
        <w:t>379.</w:t>
      </w:r>
    </w:p>
  </w:footnote>
  <w:footnote w:id="34">
    <w:p w:rsidR="00BB24C2" w:rsidRPr="00AB7D95" w:rsidRDefault="00BB24C2">
      <w:pPr>
        <w:pStyle w:val="a3"/>
      </w:pPr>
      <w:r w:rsidRPr="00AB7D95">
        <w:rPr>
          <w:rStyle w:val="a4"/>
        </w:rPr>
        <w:footnoteRef/>
      </w:r>
      <w:r w:rsidRPr="00AB7D95">
        <w:t xml:space="preserve"> </w:t>
      </w:r>
      <w:r w:rsidRPr="00AB7D95">
        <w:rPr>
          <w:rFonts w:ascii="Palatino Linotype" w:hAnsi="Palatino Linotype"/>
          <w:sz w:val="18"/>
          <w:szCs w:val="18"/>
        </w:rPr>
        <w:t xml:space="preserve">βλ. </w:t>
      </w:r>
      <w:r w:rsidRPr="00AB7D95">
        <w:rPr>
          <w:rFonts w:ascii="Palatino Linotype" w:hAnsi="Palatino Linotype"/>
          <w:sz w:val="18"/>
          <w:szCs w:val="18"/>
          <w:lang w:val="de-DE"/>
        </w:rPr>
        <w:t>M</w:t>
      </w:r>
      <w:r w:rsidRPr="00AB7D95">
        <w:rPr>
          <w:rFonts w:ascii="Palatino Linotype" w:hAnsi="Palatino Linotype"/>
          <w:sz w:val="18"/>
          <w:szCs w:val="18"/>
        </w:rPr>
        <w:t xml:space="preserve">. </w:t>
      </w:r>
      <w:r w:rsidRPr="00AB7D95">
        <w:rPr>
          <w:rFonts w:ascii="Palatino Linotype" w:hAnsi="Palatino Linotype"/>
          <w:sz w:val="18"/>
          <w:szCs w:val="18"/>
          <w:lang w:val="de-DE"/>
        </w:rPr>
        <w:t>Wolter</w:t>
      </w:r>
      <w:r w:rsidRPr="00AB7D95">
        <w:rPr>
          <w:rFonts w:ascii="Palatino Linotype" w:hAnsi="Palatino Linotype"/>
          <w:sz w:val="18"/>
          <w:szCs w:val="18"/>
        </w:rPr>
        <w:t xml:space="preserve">, </w:t>
      </w:r>
      <w:r w:rsidRPr="00AB7D95">
        <w:rPr>
          <w:rFonts w:ascii="Palatino Linotype" w:hAnsi="Palatino Linotype"/>
          <w:i/>
          <w:sz w:val="18"/>
          <w:szCs w:val="18"/>
          <w:lang w:val="de-DE"/>
        </w:rPr>
        <w:t>Das</w:t>
      </w:r>
      <w:r w:rsidRPr="00AB7D95">
        <w:rPr>
          <w:rFonts w:ascii="Palatino Linotype" w:hAnsi="Palatino Linotype"/>
          <w:i/>
          <w:sz w:val="18"/>
          <w:szCs w:val="18"/>
        </w:rPr>
        <w:t xml:space="preserve"> </w:t>
      </w:r>
      <w:r w:rsidRPr="00AB7D95">
        <w:rPr>
          <w:rFonts w:ascii="Palatino Linotype" w:hAnsi="Palatino Linotype"/>
          <w:i/>
          <w:sz w:val="18"/>
          <w:szCs w:val="18"/>
          <w:lang w:val="de-DE"/>
        </w:rPr>
        <w:t>Lukasevangelium</w:t>
      </w:r>
      <w:r w:rsidRPr="00AB7D95">
        <w:rPr>
          <w:rFonts w:ascii="Palatino Linotype" w:hAnsi="Palatino Linotype"/>
          <w:sz w:val="18"/>
          <w:szCs w:val="18"/>
        </w:rPr>
        <w:t xml:space="preserve">, </w:t>
      </w:r>
      <w:r w:rsidRPr="00AB7D95">
        <w:rPr>
          <w:rFonts w:ascii="Palatino Linotype" w:hAnsi="Palatino Linotype"/>
          <w:sz w:val="18"/>
          <w:szCs w:val="18"/>
          <w:lang w:val="de-DE"/>
        </w:rPr>
        <w:t>T</w:t>
      </w:r>
      <w:r w:rsidRPr="00AB7D95">
        <w:rPr>
          <w:rFonts w:ascii="Palatino Linotype" w:hAnsi="Palatino Linotype"/>
          <w:sz w:val="18"/>
          <w:szCs w:val="18"/>
        </w:rPr>
        <w:t>ü</w:t>
      </w:r>
      <w:r w:rsidRPr="00AB7D95">
        <w:rPr>
          <w:rFonts w:ascii="Palatino Linotype" w:hAnsi="Palatino Linotype"/>
          <w:sz w:val="18"/>
          <w:szCs w:val="18"/>
          <w:lang w:val="de-DE"/>
        </w:rPr>
        <w:t>bingen</w:t>
      </w:r>
      <w:r w:rsidRPr="00AB7D95">
        <w:rPr>
          <w:rFonts w:ascii="Palatino Linotype" w:hAnsi="Palatino Linotype"/>
          <w:sz w:val="18"/>
          <w:szCs w:val="18"/>
        </w:rPr>
        <w:t xml:space="preserve">: </w:t>
      </w:r>
      <w:r w:rsidRPr="00AB7D95">
        <w:rPr>
          <w:rFonts w:ascii="Palatino Linotype" w:hAnsi="Palatino Linotype"/>
          <w:sz w:val="18"/>
          <w:szCs w:val="18"/>
          <w:lang w:val="de-DE"/>
        </w:rPr>
        <w:t>Mohr</w:t>
      </w:r>
      <w:r w:rsidRPr="00AB7D95">
        <w:rPr>
          <w:rFonts w:ascii="Palatino Linotype" w:hAnsi="Palatino Linotype"/>
          <w:sz w:val="18"/>
          <w:szCs w:val="18"/>
        </w:rPr>
        <w:t xml:space="preserve"> 2008, 450 (Σοφ. Σολ. 15, 8: η ύπαρξη/ζωή ως παρακαταθήκη).</w:t>
      </w:r>
    </w:p>
  </w:footnote>
  <w:footnote w:id="35">
    <w:p w:rsidR="00F74CD7" w:rsidRPr="00AB7D95" w:rsidRDefault="00F74CD7" w:rsidP="00947569">
      <w:pPr>
        <w:pStyle w:val="a3"/>
        <w:jc w:val="both"/>
        <w:rPr>
          <w:rFonts w:ascii="Palatino Linotype" w:hAnsi="Palatino Linotype"/>
          <w:sz w:val="18"/>
          <w:szCs w:val="18"/>
          <w:lang w:val="de-DE"/>
        </w:rPr>
      </w:pPr>
      <w:r w:rsidRPr="00AB7D95">
        <w:rPr>
          <w:rStyle w:val="a4"/>
          <w:rFonts w:ascii="Palatino Linotype" w:hAnsi="Palatino Linotype"/>
          <w:sz w:val="18"/>
          <w:szCs w:val="18"/>
        </w:rPr>
        <w:footnoteRef/>
      </w:r>
      <w:r w:rsidR="00BB24C2" w:rsidRPr="00AB7D95">
        <w:rPr>
          <w:rFonts w:cs="Times"/>
        </w:rPr>
        <w:t>Μετάφραση Βιβλικής Εταιρείας [ΜΒΕ] 1997.</w:t>
      </w:r>
      <w:r w:rsidRPr="00AB7D95">
        <w:rPr>
          <w:rFonts w:ascii="Palatino Linotype" w:hAnsi="Palatino Linotype"/>
          <w:sz w:val="18"/>
          <w:szCs w:val="18"/>
          <w:lang w:val="de-DE"/>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57464"/>
    <w:multiLevelType w:val="hybridMultilevel"/>
    <w:tmpl w:val="3EC446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F6061BD"/>
    <w:multiLevelType w:val="hybridMultilevel"/>
    <w:tmpl w:val="AC26D81A"/>
    <w:lvl w:ilvl="0" w:tplc="AC769D4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4AFD0187"/>
    <w:multiLevelType w:val="hybridMultilevel"/>
    <w:tmpl w:val="95C4251C"/>
    <w:lvl w:ilvl="0" w:tplc="0408000F">
      <w:start w:val="1"/>
      <w:numFmt w:val="decimal"/>
      <w:lvlText w:val="%1."/>
      <w:lvlJc w:val="left"/>
      <w:pPr>
        <w:ind w:left="786"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5"/>
  <w:proofState w:grammar="clean"/>
  <w:defaultTabStop w:val="720"/>
  <w:characterSpacingControl w:val="doNotCompress"/>
  <w:footnotePr>
    <w:footnote w:id="-1"/>
    <w:footnote w:id="0"/>
  </w:footnotePr>
  <w:endnotePr>
    <w:endnote w:id="-1"/>
    <w:endnote w:id="0"/>
  </w:endnotePr>
  <w:compat/>
  <w:rsids>
    <w:rsidRoot w:val="00377C36"/>
    <w:rsid w:val="00034DFA"/>
    <w:rsid w:val="000404AD"/>
    <w:rsid w:val="00040A07"/>
    <w:rsid w:val="000461F2"/>
    <w:rsid w:val="00046483"/>
    <w:rsid w:val="00052342"/>
    <w:rsid w:val="00063A2A"/>
    <w:rsid w:val="00097C07"/>
    <w:rsid w:val="000B4EA5"/>
    <w:rsid w:val="000C6BCE"/>
    <w:rsid w:val="000D35E1"/>
    <w:rsid w:val="000D5A32"/>
    <w:rsid w:val="00104ACE"/>
    <w:rsid w:val="00143027"/>
    <w:rsid w:val="001A6410"/>
    <w:rsid w:val="001F1FF3"/>
    <w:rsid w:val="002007B6"/>
    <w:rsid w:val="0021480E"/>
    <w:rsid w:val="002241FB"/>
    <w:rsid w:val="00224EE1"/>
    <w:rsid w:val="00260C29"/>
    <w:rsid w:val="00270844"/>
    <w:rsid w:val="002911F6"/>
    <w:rsid w:val="002A480C"/>
    <w:rsid w:val="002A664D"/>
    <w:rsid w:val="002C099A"/>
    <w:rsid w:val="002D32FB"/>
    <w:rsid w:val="002D555E"/>
    <w:rsid w:val="002E0414"/>
    <w:rsid w:val="002E0E3D"/>
    <w:rsid w:val="002E4D8C"/>
    <w:rsid w:val="0030601E"/>
    <w:rsid w:val="00372BDD"/>
    <w:rsid w:val="00377C36"/>
    <w:rsid w:val="003A2351"/>
    <w:rsid w:val="003A691F"/>
    <w:rsid w:val="003C58D0"/>
    <w:rsid w:val="003D3815"/>
    <w:rsid w:val="003E0DA5"/>
    <w:rsid w:val="003F0B0E"/>
    <w:rsid w:val="00444A4C"/>
    <w:rsid w:val="004535AB"/>
    <w:rsid w:val="00485335"/>
    <w:rsid w:val="00494791"/>
    <w:rsid w:val="004A017E"/>
    <w:rsid w:val="004A5765"/>
    <w:rsid w:val="004B3900"/>
    <w:rsid w:val="004C060F"/>
    <w:rsid w:val="004E6F3E"/>
    <w:rsid w:val="005061F8"/>
    <w:rsid w:val="00512EFA"/>
    <w:rsid w:val="0053536D"/>
    <w:rsid w:val="00546609"/>
    <w:rsid w:val="00557DE5"/>
    <w:rsid w:val="00571521"/>
    <w:rsid w:val="0058352F"/>
    <w:rsid w:val="00597947"/>
    <w:rsid w:val="005A732B"/>
    <w:rsid w:val="005D3496"/>
    <w:rsid w:val="005F6584"/>
    <w:rsid w:val="00602640"/>
    <w:rsid w:val="00626FC2"/>
    <w:rsid w:val="00656D6D"/>
    <w:rsid w:val="006629A0"/>
    <w:rsid w:val="00667B09"/>
    <w:rsid w:val="0068620E"/>
    <w:rsid w:val="006A484D"/>
    <w:rsid w:val="006A7CFC"/>
    <w:rsid w:val="006C09B0"/>
    <w:rsid w:val="006C1C30"/>
    <w:rsid w:val="006D7F9E"/>
    <w:rsid w:val="00701031"/>
    <w:rsid w:val="00703C4E"/>
    <w:rsid w:val="00724A39"/>
    <w:rsid w:val="007317AE"/>
    <w:rsid w:val="00734BCA"/>
    <w:rsid w:val="007409B9"/>
    <w:rsid w:val="0075057C"/>
    <w:rsid w:val="007839E0"/>
    <w:rsid w:val="007863AB"/>
    <w:rsid w:val="007948D1"/>
    <w:rsid w:val="007A3847"/>
    <w:rsid w:val="007A3D77"/>
    <w:rsid w:val="007E5380"/>
    <w:rsid w:val="00805973"/>
    <w:rsid w:val="00820BFE"/>
    <w:rsid w:val="00827D11"/>
    <w:rsid w:val="008302C3"/>
    <w:rsid w:val="00867D9F"/>
    <w:rsid w:val="008847EA"/>
    <w:rsid w:val="00887C7F"/>
    <w:rsid w:val="0089478C"/>
    <w:rsid w:val="008A4D08"/>
    <w:rsid w:val="008B184E"/>
    <w:rsid w:val="008B54E0"/>
    <w:rsid w:val="008C4BB5"/>
    <w:rsid w:val="008C5DA8"/>
    <w:rsid w:val="008E6819"/>
    <w:rsid w:val="008F74C4"/>
    <w:rsid w:val="009070E5"/>
    <w:rsid w:val="00917271"/>
    <w:rsid w:val="009178C4"/>
    <w:rsid w:val="0093654F"/>
    <w:rsid w:val="00947569"/>
    <w:rsid w:val="0097355A"/>
    <w:rsid w:val="00974EAF"/>
    <w:rsid w:val="009928C3"/>
    <w:rsid w:val="009C6813"/>
    <w:rsid w:val="009D2DA1"/>
    <w:rsid w:val="009E5FC9"/>
    <w:rsid w:val="00A42260"/>
    <w:rsid w:val="00A5046D"/>
    <w:rsid w:val="00A53889"/>
    <w:rsid w:val="00A53BF3"/>
    <w:rsid w:val="00AA2D2D"/>
    <w:rsid w:val="00AB1625"/>
    <w:rsid w:val="00AB7D95"/>
    <w:rsid w:val="00AF074A"/>
    <w:rsid w:val="00B07C7C"/>
    <w:rsid w:val="00B20019"/>
    <w:rsid w:val="00B21EFC"/>
    <w:rsid w:val="00B26EBE"/>
    <w:rsid w:val="00B373F0"/>
    <w:rsid w:val="00B418C6"/>
    <w:rsid w:val="00B56A91"/>
    <w:rsid w:val="00B7703B"/>
    <w:rsid w:val="00B92232"/>
    <w:rsid w:val="00B949AD"/>
    <w:rsid w:val="00BB24C2"/>
    <w:rsid w:val="00BB4EC2"/>
    <w:rsid w:val="00BC0E26"/>
    <w:rsid w:val="00BC4364"/>
    <w:rsid w:val="00BD177F"/>
    <w:rsid w:val="00BE7805"/>
    <w:rsid w:val="00C31CD4"/>
    <w:rsid w:val="00C52143"/>
    <w:rsid w:val="00C62EE8"/>
    <w:rsid w:val="00C70355"/>
    <w:rsid w:val="00CA59A9"/>
    <w:rsid w:val="00CB3B8C"/>
    <w:rsid w:val="00CC0479"/>
    <w:rsid w:val="00CD658C"/>
    <w:rsid w:val="00CF0F13"/>
    <w:rsid w:val="00CF4835"/>
    <w:rsid w:val="00D018A5"/>
    <w:rsid w:val="00D04136"/>
    <w:rsid w:val="00D05BE6"/>
    <w:rsid w:val="00D10A96"/>
    <w:rsid w:val="00D16C0D"/>
    <w:rsid w:val="00D22715"/>
    <w:rsid w:val="00D27414"/>
    <w:rsid w:val="00D6019D"/>
    <w:rsid w:val="00D6058A"/>
    <w:rsid w:val="00D622B8"/>
    <w:rsid w:val="00D7235B"/>
    <w:rsid w:val="00DB1178"/>
    <w:rsid w:val="00DC5E55"/>
    <w:rsid w:val="00DF2C8E"/>
    <w:rsid w:val="00E0741A"/>
    <w:rsid w:val="00E07C4D"/>
    <w:rsid w:val="00E1179C"/>
    <w:rsid w:val="00E35063"/>
    <w:rsid w:val="00E426DC"/>
    <w:rsid w:val="00E456DC"/>
    <w:rsid w:val="00E75DC6"/>
    <w:rsid w:val="00E90381"/>
    <w:rsid w:val="00EB2F34"/>
    <w:rsid w:val="00ED7679"/>
    <w:rsid w:val="00EE14A6"/>
    <w:rsid w:val="00EF063E"/>
    <w:rsid w:val="00F13E20"/>
    <w:rsid w:val="00F14409"/>
    <w:rsid w:val="00F21C9B"/>
    <w:rsid w:val="00F24088"/>
    <w:rsid w:val="00F2489E"/>
    <w:rsid w:val="00F645BA"/>
    <w:rsid w:val="00F65975"/>
    <w:rsid w:val="00F74CD7"/>
    <w:rsid w:val="00F87A13"/>
    <w:rsid w:val="00F96A6F"/>
    <w:rsid w:val="00FB5EF0"/>
    <w:rsid w:val="00FC4FDA"/>
    <w:rsid w:val="00FD5FA7"/>
    <w:rsid w:val="00FD7C8E"/>
    <w:rsid w:val="00FE52F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C36"/>
    <w:pPr>
      <w:spacing w:after="0" w:line="240" w:lineRule="auto"/>
    </w:pPr>
    <w:rPr>
      <w:rFonts w:ascii="Times New Roman" w:eastAsia="Times New Roman" w:hAnsi="Times New Roman" w:cs="Times New Roman"/>
      <w:noProof/>
      <w:sz w:val="24"/>
      <w:szCs w:val="24"/>
      <w:lang w:eastAsia="el-GR"/>
    </w:rPr>
  </w:style>
  <w:style w:type="paragraph" w:styleId="1">
    <w:name w:val="heading 1"/>
    <w:basedOn w:val="a"/>
    <w:next w:val="a"/>
    <w:link w:val="1Char"/>
    <w:qFormat/>
    <w:rsid w:val="00377C36"/>
    <w:pPr>
      <w:keepNext/>
      <w:spacing w:before="240" w:after="60"/>
      <w:outlineLvl w:val="0"/>
    </w:pPr>
    <w:rPr>
      <w:rFonts w:ascii="Arial" w:hAnsi="Arial" w:cs="Arial"/>
      <w:b/>
      <w:bCs/>
      <w:kern w:val="32"/>
      <w:sz w:val="32"/>
      <w:szCs w:val="32"/>
    </w:rPr>
  </w:style>
  <w:style w:type="paragraph" w:styleId="2">
    <w:name w:val="heading 2"/>
    <w:basedOn w:val="a"/>
    <w:next w:val="a"/>
    <w:link w:val="2Char"/>
    <w:uiPriority w:val="9"/>
    <w:unhideWhenUsed/>
    <w:qFormat/>
    <w:rsid w:val="008B18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887C7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377C36"/>
    <w:rPr>
      <w:rFonts w:ascii="Arial" w:eastAsia="Times New Roman" w:hAnsi="Arial" w:cs="Arial"/>
      <w:b/>
      <w:bCs/>
      <w:noProof/>
      <w:kern w:val="32"/>
      <w:sz w:val="32"/>
      <w:szCs w:val="32"/>
      <w:lang w:eastAsia="el-GR"/>
    </w:rPr>
  </w:style>
  <w:style w:type="paragraph" w:styleId="a3">
    <w:name w:val="footnote text"/>
    <w:aliases w:val="footnote text - 10 point Palatino,Garamond Fußnotentext,Garamond Fußnotentext Char Char,Garamond Fußnotentext Char Char Char,Garamond Fußnotentext1 Char,Garamond Fußnotentext1,Garamond Fußnotentext Char Char Char Char"/>
    <w:basedOn w:val="a"/>
    <w:link w:val="Char"/>
    <w:qFormat/>
    <w:rsid w:val="00377C36"/>
    <w:rPr>
      <w:sz w:val="20"/>
      <w:szCs w:val="20"/>
    </w:rPr>
  </w:style>
  <w:style w:type="character" w:customStyle="1" w:styleId="Char">
    <w:name w:val="Κείμενο υποσημείωσης Char"/>
    <w:aliases w:val="footnote text - 10 point Palatino Char,Garamond Fußnotentext Char,Garamond Fußnotentext Char Char Char1,Garamond Fußnotentext Char Char Char Char1,Garamond Fußnotentext1 Char Char,Garamond Fußnotentext1 Char1"/>
    <w:basedOn w:val="a0"/>
    <w:link w:val="a3"/>
    <w:rsid w:val="00377C36"/>
    <w:rPr>
      <w:rFonts w:ascii="Times New Roman" w:eastAsia="Times New Roman" w:hAnsi="Times New Roman" w:cs="Times New Roman"/>
      <w:noProof/>
      <w:sz w:val="20"/>
      <w:szCs w:val="20"/>
      <w:lang w:eastAsia="el-GR"/>
    </w:rPr>
  </w:style>
  <w:style w:type="character" w:styleId="a4">
    <w:name w:val="footnote reference"/>
    <w:basedOn w:val="a0"/>
    <w:rsid w:val="00377C36"/>
    <w:rPr>
      <w:vertAlign w:val="superscript"/>
    </w:rPr>
  </w:style>
  <w:style w:type="character" w:styleId="-">
    <w:name w:val="Hyperlink"/>
    <w:basedOn w:val="a0"/>
    <w:uiPriority w:val="99"/>
    <w:rsid w:val="00377C36"/>
    <w:rPr>
      <w:color w:val="0000FF"/>
      <w:u w:val="single"/>
    </w:rPr>
  </w:style>
  <w:style w:type="paragraph" w:styleId="a5">
    <w:name w:val="Document Map"/>
    <w:basedOn w:val="a"/>
    <w:link w:val="Char0"/>
    <w:uiPriority w:val="99"/>
    <w:semiHidden/>
    <w:unhideWhenUsed/>
    <w:rsid w:val="00377C36"/>
    <w:rPr>
      <w:rFonts w:ascii="Tahoma" w:hAnsi="Tahoma" w:cs="Tahoma"/>
      <w:sz w:val="16"/>
      <w:szCs w:val="16"/>
    </w:rPr>
  </w:style>
  <w:style w:type="character" w:customStyle="1" w:styleId="Char0">
    <w:name w:val="Χάρτης εγγράφου Char"/>
    <w:basedOn w:val="a0"/>
    <w:link w:val="a5"/>
    <w:uiPriority w:val="99"/>
    <w:semiHidden/>
    <w:rsid w:val="00377C36"/>
    <w:rPr>
      <w:rFonts w:ascii="Tahoma" w:eastAsia="Times New Roman" w:hAnsi="Tahoma" w:cs="Tahoma"/>
      <w:noProof/>
      <w:sz w:val="16"/>
      <w:szCs w:val="16"/>
      <w:lang w:eastAsia="el-GR"/>
    </w:rPr>
  </w:style>
  <w:style w:type="character" w:styleId="a6">
    <w:name w:val="Emphasis"/>
    <w:basedOn w:val="a0"/>
    <w:uiPriority w:val="20"/>
    <w:qFormat/>
    <w:rsid w:val="00BD177F"/>
    <w:rPr>
      <w:i/>
      <w:iCs/>
    </w:rPr>
  </w:style>
  <w:style w:type="character" w:styleId="a7">
    <w:name w:val="Strong"/>
    <w:basedOn w:val="a0"/>
    <w:uiPriority w:val="22"/>
    <w:qFormat/>
    <w:rsid w:val="00BD177F"/>
    <w:rPr>
      <w:b/>
      <w:bCs/>
    </w:rPr>
  </w:style>
  <w:style w:type="character" w:customStyle="1" w:styleId="shorttext">
    <w:name w:val="short_text"/>
    <w:basedOn w:val="a0"/>
    <w:rsid w:val="00BD177F"/>
  </w:style>
  <w:style w:type="character" w:customStyle="1" w:styleId="hps">
    <w:name w:val="hps"/>
    <w:basedOn w:val="a0"/>
    <w:rsid w:val="00BD177F"/>
  </w:style>
  <w:style w:type="character" w:customStyle="1" w:styleId="3Char">
    <w:name w:val="Επικεφαλίδα 3 Char"/>
    <w:basedOn w:val="a0"/>
    <w:link w:val="3"/>
    <w:uiPriority w:val="9"/>
    <w:rsid w:val="00887C7F"/>
    <w:rPr>
      <w:rFonts w:asciiTheme="majorHAnsi" w:eastAsiaTheme="majorEastAsia" w:hAnsiTheme="majorHAnsi" w:cstheme="majorBidi"/>
      <w:b/>
      <w:bCs/>
      <w:noProof/>
      <w:color w:val="4F81BD" w:themeColor="accent1"/>
      <w:sz w:val="24"/>
      <w:szCs w:val="24"/>
      <w:lang w:eastAsia="el-GR"/>
    </w:rPr>
  </w:style>
  <w:style w:type="character" w:customStyle="1" w:styleId="bylinepipe">
    <w:name w:val="bylinepipe"/>
    <w:basedOn w:val="a0"/>
    <w:rsid w:val="00485335"/>
  </w:style>
  <w:style w:type="character" w:customStyle="1" w:styleId="st">
    <w:name w:val="st"/>
    <w:basedOn w:val="a0"/>
    <w:rsid w:val="00485335"/>
  </w:style>
  <w:style w:type="paragraph" w:styleId="a8">
    <w:name w:val="Body Text"/>
    <w:basedOn w:val="a"/>
    <w:link w:val="Char1"/>
    <w:qFormat/>
    <w:rsid w:val="00D622B8"/>
    <w:pPr>
      <w:jc w:val="both"/>
    </w:pPr>
    <w:rPr>
      <w:rFonts w:ascii="Palatino Linotype" w:hAnsi="Palatino Linotype"/>
      <w:noProof w:val="0"/>
      <w:sz w:val="22"/>
    </w:rPr>
  </w:style>
  <w:style w:type="character" w:customStyle="1" w:styleId="Char1">
    <w:name w:val="Σώμα κειμένου Char"/>
    <w:basedOn w:val="a0"/>
    <w:link w:val="a8"/>
    <w:rsid w:val="00D622B8"/>
    <w:rPr>
      <w:rFonts w:ascii="Palatino Linotype" w:eastAsia="Times New Roman" w:hAnsi="Palatino Linotype" w:cs="Times New Roman"/>
      <w:szCs w:val="24"/>
      <w:lang w:eastAsia="el-GR"/>
    </w:rPr>
  </w:style>
  <w:style w:type="paragraph" w:styleId="a9">
    <w:name w:val="List Paragraph"/>
    <w:basedOn w:val="a"/>
    <w:uiPriority w:val="34"/>
    <w:qFormat/>
    <w:rsid w:val="00034DFA"/>
    <w:pPr>
      <w:spacing w:after="200" w:line="276" w:lineRule="auto"/>
      <w:ind w:left="720"/>
      <w:contextualSpacing/>
    </w:pPr>
    <w:rPr>
      <w:rFonts w:ascii="Calibri" w:eastAsia="Calibri" w:hAnsi="Calibri"/>
      <w:noProof w:val="0"/>
      <w:sz w:val="22"/>
      <w:szCs w:val="22"/>
      <w:lang w:eastAsia="en-US"/>
    </w:rPr>
  </w:style>
  <w:style w:type="paragraph" w:styleId="30">
    <w:name w:val="Body Text Indent 3"/>
    <w:basedOn w:val="a"/>
    <w:link w:val="3Char0"/>
    <w:uiPriority w:val="99"/>
    <w:unhideWhenUsed/>
    <w:rsid w:val="007317AE"/>
    <w:pPr>
      <w:spacing w:after="120"/>
      <w:ind w:left="283"/>
    </w:pPr>
    <w:rPr>
      <w:sz w:val="16"/>
      <w:szCs w:val="16"/>
    </w:rPr>
  </w:style>
  <w:style w:type="character" w:customStyle="1" w:styleId="3Char0">
    <w:name w:val="Σώμα κείμενου με εσοχή 3 Char"/>
    <w:basedOn w:val="a0"/>
    <w:link w:val="30"/>
    <w:uiPriority w:val="99"/>
    <w:rsid w:val="007317AE"/>
    <w:rPr>
      <w:rFonts w:ascii="Times New Roman" w:eastAsia="Times New Roman" w:hAnsi="Times New Roman" w:cs="Times New Roman"/>
      <w:noProof/>
      <w:sz w:val="16"/>
      <w:szCs w:val="16"/>
      <w:lang w:eastAsia="el-GR"/>
    </w:rPr>
  </w:style>
  <w:style w:type="paragraph" w:styleId="20">
    <w:name w:val="Body Text 2"/>
    <w:basedOn w:val="a"/>
    <w:link w:val="2Char0"/>
    <w:uiPriority w:val="99"/>
    <w:semiHidden/>
    <w:unhideWhenUsed/>
    <w:rsid w:val="007317AE"/>
    <w:pPr>
      <w:spacing w:after="120" w:line="480" w:lineRule="auto"/>
    </w:pPr>
  </w:style>
  <w:style w:type="character" w:customStyle="1" w:styleId="2Char0">
    <w:name w:val="Σώμα κείμενου 2 Char"/>
    <w:basedOn w:val="a0"/>
    <w:link w:val="20"/>
    <w:uiPriority w:val="99"/>
    <w:semiHidden/>
    <w:rsid w:val="007317AE"/>
    <w:rPr>
      <w:rFonts w:ascii="Times New Roman" w:eastAsia="Times New Roman" w:hAnsi="Times New Roman" w:cs="Times New Roman"/>
      <w:noProof/>
      <w:sz w:val="24"/>
      <w:szCs w:val="24"/>
      <w:lang w:eastAsia="el-GR"/>
    </w:rPr>
  </w:style>
  <w:style w:type="character" w:styleId="HTML">
    <w:name w:val="HTML Cite"/>
    <w:basedOn w:val="a0"/>
    <w:uiPriority w:val="99"/>
    <w:semiHidden/>
    <w:unhideWhenUsed/>
    <w:rsid w:val="008B184E"/>
    <w:rPr>
      <w:i/>
      <w:iCs/>
    </w:rPr>
  </w:style>
  <w:style w:type="character" w:customStyle="1" w:styleId="2Char">
    <w:name w:val="Επικεφαλίδα 2 Char"/>
    <w:basedOn w:val="a0"/>
    <w:link w:val="2"/>
    <w:uiPriority w:val="9"/>
    <w:rsid w:val="008B184E"/>
    <w:rPr>
      <w:rFonts w:asciiTheme="majorHAnsi" w:eastAsiaTheme="majorEastAsia" w:hAnsiTheme="majorHAnsi" w:cstheme="majorBidi"/>
      <w:b/>
      <w:bCs/>
      <w:noProof/>
      <w:color w:val="4F81BD" w:themeColor="accent1"/>
      <w:sz w:val="26"/>
      <w:szCs w:val="26"/>
      <w:lang w:eastAsia="el-GR"/>
    </w:rPr>
  </w:style>
  <w:style w:type="paragraph" w:styleId="aa">
    <w:name w:val="header"/>
    <w:basedOn w:val="a"/>
    <w:link w:val="Char2"/>
    <w:uiPriority w:val="99"/>
    <w:semiHidden/>
    <w:unhideWhenUsed/>
    <w:rsid w:val="00BC0E26"/>
    <w:pPr>
      <w:tabs>
        <w:tab w:val="center" w:pos="4153"/>
        <w:tab w:val="right" w:pos="8306"/>
      </w:tabs>
    </w:pPr>
  </w:style>
  <w:style w:type="character" w:customStyle="1" w:styleId="Char2">
    <w:name w:val="Κεφαλίδα Char"/>
    <w:basedOn w:val="a0"/>
    <w:link w:val="aa"/>
    <w:uiPriority w:val="99"/>
    <w:semiHidden/>
    <w:rsid w:val="00BC0E26"/>
    <w:rPr>
      <w:rFonts w:ascii="Times New Roman" w:eastAsia="Times New Roman" w:hAnsi="Times New Roman" w:cs="Times New Roman"/>
      <w:noProof/>
      <w:sz w:val="24"/>
      <w:szCs w:val="24"/>
      <w:lang w:eastAsia="el-GR"/>
    </w:rPr>
  </w:style>
  <w:style w:type="paragraph" w:styleId="ab">
    <w:name w:val="footer"/>
    <w:basedOn w:val="a"/>
    <w:link w:val="Char3"/>
    <w:uiPriority w:val="99"/>
    <w:unhideWhenUsed/>
    <w:rsid w:val="00BC0E26"/>
    <w:pPr>
      <w:tabs>
        <w:tab w:val="center" w:pos="4153"/>
        <w:tab w:val="right" w:pos="8306"/>
      </w:tabs>
    </w:pPr>
  </w:style>
  <w:style w:type="character" w:customStyle="1" w:styleId="Char3">
    <w:name w:val="Υποσέλιδο Char"/>
    <w:basedOn w:val="a0"/>
    <w:link w:val="ab"/>
    <w:uiPriority w:val="99"/>
    <w:rsid w:val="00BC0E26"/>
    <w:rPr>
      <w:rFonts w:ascii="Times New Roman" w:eastAsia="Times New Roman" w:hAnsi="Times New Roman" w:cs="Times New Roman"/>
      <w:noProof/>
      <w:sz w:val="24"/>
      <w:szCs w:val="24"/>
      <w:lang w:eastAsia="el-GR"/>
    </w:rPr>
  </w:style>
  <w:style w:type="character" w:customStyle="1" w:styleId="highlightedsearchterm">
    <w:name w:val="highlightedsearchterm"/>
    <w:basedOn w:val="a0"/>
    <w:rsid w:val="000C6BCE"/>
  </w:style>
</w:styles>
</file>

<file path=word/webSettings.xml><?xml version="1.0" encoding="utf-8"?>
<w:webSettings xmlns:r="http://schemas.openxmlformats.org/officeDocument/2006/relationships" xmlns:w="http://schemas.openxmlformats.org/wordprocessingml/2006/main">
  <w:divs>
    <w:div w:id="937324056">
      <w:bodyDiv w:val="1"/>
      <w:marLeft w:val="0"/>
      <w:marRight w:val="0"/>
      <w:marTop w:val="0"/>
      <w:marBottom w:val="0"/>
      <w:divBdr>
        <w:top w:val="none" w:sz="0" w:space="0" w:color="auto"/>
        <w:left w:val="none" w:sz="0" w:space="0" w:color="auto"/>
        <w:bottom w:val="none" w:sz="0" w:space="0" w:color="auto"/>
        <w:right w:val="none" w:sz="0" w:space="0" w:color="auto"/>
      </w:divBdr>
    </w:div>
    <w:div w:id="98678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dreads.com/author/show/14210.Reza_Asla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n.wikipedia.org/wiki/Random_Hous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ntgateway.com/paul-the-apostle/philippians/" TargetMode="External"/><Relationship Id="rId7" Type="http://schemas.openxmlformats.org/officeDocument/2006/relationships/hyperlink" Target="http://othes.univie.ac.at/1029/" TargetMode="External"/><Relationship Id="rId2" Type="http://schemas.openxmlformats.org/officeDocument/2006/relationships/hyperlink" Target="http://www.bloomquist.ca/publications/presentations/suffering.pdf" TargetMode="External"/><Relationship Id="rId1" Type="http://schemas.openxmlformats.org/officeDocument/2006/relationships/hyperlink" Target="http://books.google.gr/books/about/%20Die_Wirtschaft_des_Imperium_Romanum.html?id=ZgbsAAAAMAAJ&amp;redir_esc=y" TargetMode="External"/><Relationship Id="rId6" Type="http://schemas.openxmlformats.org/officeDocument/2006/relationships/hyperlink" Target="http://www.biblicalarchaeology.org/daily/biblical-artifacts/dead-sea-scrolls/josephus-on-the-essenes/" TargetMode="External"/><Relationship Id="rId5" Type="http://schemas.openxmlformats.org/officeDocument/2006/relationships/hyperlink" Target="http://hdl.handle.net/1842/2667" TargetMode="External"/><Relationship Id="rId4" Type="http://schemas.openxmlformats.org/officeDocument/2006/relationships/hyperlink" Target="http://www.google.gr/url?sa=t&amp;rct=j&amp;q=&amp;esrc=s&amp;source=web&amp;cd=1&amp;ved=0CDEQFjAA&amp;url=http%3A%2F%2Fwww3.nd.edu%2F%7Ejneyrey1%2FLimitedGoods.html&amp;ei=-NyuUtT2JNP-yAO3p4CICw&amp;usg=AFQjCNGFJiu__4tQj7rGRNNIi6NCsMSJ9A&amp;sig2=avbomFfTpjmEHF4f4kp9JA&amp;bvm=bv.57967247,d.bGQ"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947590-145F-43FF-BAC0-21B31AC3F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1234</TotalTime>
  <Pages>13</Pages>
  <Words>6879</Words>
  <Characters>37148</Characters>
  <Application>Microsoft Office Word</Application>
  <DocSecurity>0</DocSecurity>
  <Lines>309</Lines>
  <Paragraphs>87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ΣΩΤΗΡΗΣ</dc:creator>
  <cp:lastModifiedBy>ΣΩΤΗΡΗΣ</cp:lastModifiedBy>
  <cp:revision>22</cp:revision>
  <cp:lastPrinted>2013-12-15T11:18:00Z</cp:lastPrinted>
  <dcterms:created xsi:type="dcterms:W3CDTF">2013-11-27T12:12:00Z</dcterms:created>
  <dcterms:modified xsi:type="dcterms:W3CDTF">2014-03-22T09:24:00Z</dcterms:modified>
</cp:coreProperties>
</file>