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D1" w:rsidRPr="005568A1" w:rsidRDefault="00356255" w:rsidP="00356255">
      <w:pPr>
        <w:jc w:val="center"/>
        <w:rPr>
          <w:b/>
          <w:sz w:val="48"/>
          <w:szCs w:val="48"/>
          <w:lang w:val="el-GR"/>
        </w:rPr>
      </w:pPr>
      <w:r w:rsidRPr="005568A1">
        <w:rPr>
          <w:b/>
          <w:sz w:val="48"/>
          <w:szCs w:val="48"/>
          <w:lang w:val="el-GR"/>
        </w:rPr>
        <w:t>Αριθμολογία και Βίβλος</w:t>
      </w:r>
    </w:p>
    <w:p w:rsidR="002F0D5C" w:rsidRPr="00445C06" w:rsidRDefault="005568A1" w:rsidP="00356255">
      <w:pPr>
        <w:jc w:val="center"/>
        <w:rPr>
          <w:b/>
          <w:sz w:val="32"/>
          <w:szCs w:val="32"/>
          <w:lang w:val="el-GR"/>
        </w:rPr>
      </w:pPr>
      <w:r>
        <w:rPr>
          <w:b/>
          <w:sz w:val="32"/>
          <w:szCs w:val="32"/>
          <w:lang w:val="el-GR"/>
        </w:rPr>
        <w:t xml:space="preserve"> </w:t>
      </w:r>
    </w:p>
    <w:p w:rsidR="00726509" w:rsidRDefault="005568A1" w:rsidP="00356255">
      <w:pPr>
        <w:jc w:val="both"/>
        <w:rPr>
          <w:sz w:val="32"/>
          <w:szCs w:val="32"/>
          <w:lang w:val="el-GR"/>
        </w:rPr>
      </w:pPr>
      <w:r>
        <w:rPr>
          <w:b/>
          <w:noProof/>
          <w:sz w:val="32"/>
          <w:szCs w:val="32"/>
          <w:lang w:bidi="ar-SA"/>
        </w:rPr>
        <w:pict>
          <v:shapetype id="_x0000_t202" coordsize="21600,21600" o:spt="202" path="m,l,21600r21600,l21600,xe">
            <v:stroke joinstyle="miter"/>
            <v:path gradientshapeok="t" o:connecttype="rect"/>
          </v:shapetype>
          <v:shape id="_x0000_s1034" type="#_x0000_t202" style="position:absolute;left:0;text-align:left;margin-left:174pt;margin-top:22.5pt;width:238.5pt;height:239.25pt;z-index:251666432;mso-width-relative:margin;mso-height-relative:margin" filled="f" stroked="f">
            <v:textbox style="mso-next-textbox:#_x0000_s1034">
              <w:txbxContent>
                <w:p w:rsidR="006218F8" w:rsidRPr="00726509" w:rsidRDefault="00DE4AE4" w:rsidP="00726509">
                  <w:pPr>
                    <w:pStyle w:val="a9"/>
                    <w:rPr>
                      <w:i/>
                      <w:sz w:val="32"/>
                      <w:szCs w:val="32"/>
                      <w:lang w:val="el-GR"/>
                    </w:rPr>
                  </w:pPr>
                  <w:r w:rsidRPr="00726509">
                    <w:rPr>
                      <w:i/>
                      <w:sz w:val="32"/>
                      <w:szCs w:val="32"/>
                      <w:lang w:val="el-GR"/>
                    </w:rPr>
                    <w:t>Ο</w:t>
                  </w:r>
                  <w:r w:rsidR="006218F8" w:rsidRPr="00726509">
                    <w:rPr>
                      <w:i/>
                      <w:sz w:val="32"/>
                      <w:szCs w:val="32"/>
                      <w:lang w:val="el-GR"/>
                    </w:rPr>
                    <w:t xml:space="preserve"> Θρόνος το</w:t>
                  </w:r>
                  <w:r w:rsidRPr="00726509">
                    <w:rPr>
                      <w:i/>
                      <w:sz w:val="32"/>
                      <w:szCs w:val="32"/>
                      <w:lang w:val="el-GR"/>
                    </w:rPr>
                    <w:t>υ</w:t>
                  </w:r>
                  <w:r w:rsidR="006218F8" w:rsidRPr="00726509">
                    <w:rPr>
                      <w:i/>
                      <w:sz w:val="32"/>
                      <w:szCs w:val="32"/>
                      <w:lang w:val="el-GR"/>
                    </w:rPr>
                    <w:t xml:space="preserve"> Θεο</w:t>
                  </w:r>
                  <w:r w:rsidR="007E66CE">
                    <w:rPr>
                      <w:i/>
                      <w:sz w:val="32"/>
                      <w:szCs w:val="32"/>
                      <w:lang w:val="el-GR"/>
                    </w:rPr>
                    <w:t>ύ</w:t>
                  </w:r>
                  <w:r w:rsidR="006218F8" w:rsidRPr="00726509">
                    <w:rPr>
                      <w:i/>
                      <w:sz w:val="32"/>
                      <w:szCs w:val="32"/>
                      <w:lang w:val="el-GR"/>
                    </w:rPr>
                    <w:t xml:space="preserve">: Γύρω του </w:t>
                  </w:r>
                  <w:r w:rsidRPr="00726509">
                    <w:rPr>
                      <w:i/>
                      <w:sz w:val="32"/>
                      <w:szCs w:val="32"/>
                      <w:lang w:val="el-GR"/>
                    </w:rPr>
                    <w:t>οι Ά</w:t>
                  </w:r>
                  <w:r w:rsidR="006218F8" w:rsidRPr="00726509">
                    <w:rPr>
                      <w:i/>
                      <w:sz w:val="32"/>
                      <w:szCs w:val="32"/>
                      <w:lang w:val="el-GR"/>
                    </w:rPr>
                    <w:t>γγελοι καί πι</w:t>
                  </w:r>
                  <w:r w:rsidR="007E66CE">
                    <w:rPr>
                      <w:i/>
                      <w:sz w:val="32"/>
                      <w:szCs w:val="32"/>
                      <w:lang w:val="el-GR"/>
                    </w:rPr>
                    <w:t>ο</w:t>
                  </w:r>
                  <w:r w:rsidR="006218F8" w:rsidRPr="00726509">
                    <w:rPr>
                      <w:i/>
                      <w:sz w:val="32"/>
                      <w:szCs w:val="32"/>
                      <w:lang w:val="el-GR"/>
                    </w:rPr>
                    <w:t xml:space="preserve"> κάτω ο</w:t>
                  </w:r>
                  <w:r w:rsidR="00726509">
                    <w:rPr>
                      <w:i/>
                      <w:sz w:val="32"/>
                      <w:szCs w:val="32"/>
                      <w:lang w:val="el-GR"/>
                    </w:rPr>
                    <w:t>ι</w:t>
                  </w:r>
                  <w:r w:rsidR="006218F8" w:rsidRPr="00726509">
                    <w:rPr>
                      <w:i/>
                      <w:sz w:val="32"/>
                      <w:szCs w:val="32"/>
                      <w:lang w:val="el-GR"/>
                    </w:rPr>
                    <w:t xml:space="preserve"> </w:t>
                  </w:r>
                  <w:r w:rsidRPr="00726509">
                    <w:rPr>
                      <w:i/>
                      <w:sz w:val="32"/>
                      <w:szCs w:val="32"/>
                      <w:lang w:val="el-GR"/>
                    </w:rPr>
                    <w:t>ε</w:t>
                  </w:r>
                  <w:r w:rsidR="006218F8" w:rsidRPr="00726509">
                    <w:rPr>
                      <w:i/>
                      <w:sz w:val="32"/>
                      <w:szCs w:val="32"/>
                      <w:lang w:val="el-GR"/>
                    </w:rPr>
                    <w:t>πτά λυχνίες πο</w:t>
                  </w:r>
                  <w:r w:rsidR="007E66CE">
                    <w:rPr>
                      <w:i/>
                      <w:sz w:val="32"/>
                      <w:szCs w:val="32"/>
                      <w:lang w:val="el-GR"/>
                    </w:rPr>
                    <w:t xml:space="preserve">υ </w:t>
                  </w:r>
                  <w:r w:rsidR="00726509">
                    <w:rPr>
                      <w:i/>
                      <w:sz w:val="32"/>
                      <w:szCs w:val="32"/>
                      <w:lang w:val="el-GR"/>
                    </w:rPr>
                    <w:t>α</w:t>
                  </w:r>
                  <w:r w:rsidR="006218F8" w:rsidRPr="00726509">
                    <w:rPr>
                      <w:i/>
                      <w:sz w:val="32"/>
                      <w:szCs w:val="32"/>
                      <w:lang w:val="el-GR"/>
                    </w:rPr>
                    <w:t>ποτελο</w:t>
                  </w:r>
                  <w:r w:rsidRPr="00726509">
                    <w:rPr>
                      <w:i/>
                      <w:sz w:val="32"/>
                      <w:szCs w:val="32"/>
                      <w:lang w:val="el-GR"/>
                    </w:rPr>
                    <w:t>ύ</w:t>
                  </w:r>
                  <w:r w:rsidR="006218F8" w:rsidRPr="00726509">
                    <w:rPr>
                      <w:i/>
                      <w:sz w:val="32"/>
                      <w:szCs w:val="32"/>
                      <w:lang w:val="el-GR"/>
                    </w:rPr>
                    <w:t>ν τ</w:t>
                  </w:r>
                  <w:r w:rsidR="007E66CE">
                    <w:rPr>
                      <w:i/>
                      <w:sz w:val="32"/>
                      <w:szCs w:val="32"/>
                      <w:lang w:val="el-GR"/>
                    </w:rPr>
                    <w:t>ι</w:t>
                  </w:r>
                  <w:r w:rsidR="006218F8" w:rsidRPr="00726509">
                    <w:rPr>
                      <w:i/>
                      <w:sz w:val="32"/>
                      <w:szCs w:val="32"/>
                      <w:lang w:val="el-GR"/>
                    </w:rPr>
                    <w:t xml:space="preserve">ς </w:t>
                  </w:r>
                  <w:r w:rsidRPr="00726509">
                    <w:rPr>
                      <w:i/>
                      <w:sz w:val="32"/>
                      <w:szCs w:val="32"/>
                      <w:lang w:val="el-GR"/>
                    </w:rPr>
                    <w:t>ε</w:t>
                  </w:r>
                  <w:r w:rsidR="006218F8" w:rsidRPr="00726509">
                    <w:rPr>
                      <w:i/>
                      <w:sz w:val="32"/>
                      <w:szCs w:val="32"/>
                      <w:lang w:val="el-GR"/>
                    </w:rPr>
                    <w:t xml:space="preserve">πτά </w:t>
                  </w:r>
                  <w:r w:rsidRPr="00726509">
                    <w:rPr>
                      <w:i/>
                      <w:sz w:val="32"/>
                      <w:szCs w:val="32"/>
                      <w:lang w:val="el-GR"/>
                    </w:rPr>
                    <w:t>Ε</w:t>
                  </w:r>
                  <w:r w:rsidR="006218F8" w:rsidRPr="00726509">
                    <w:rPr>
                      <w:i/>
                      <w:sz w:val="32"/>
                      <w:szCs w:val="32"/>
                      <w:lang w:val="el-GR"/>
                    </w:rPr>
                    <w:t>κκλησίες. Πι</w:t>
                  </w:r>
                  <w:r w:rsidR="007E66CE">
                    <w:rPr>
                      <w:i/>
                      <w:sz w:val="32"/>
                      <w:szCs w:val="32"/>
                      <w:lang w:val="el-GR"/>
                    </w:rPr>
                    <w:t>ο</w:t>
                  </w:r>
                  <w:r w:rsidR="006218F8" w:rsidRPr="00726509">
                    <w:rPr>
                      <w:i/>
                      <w:sz w:val="32"/>
                      <w:szCs w:val="32"/>
                      <w:lang w:val="el-GR"/>
                    </w:rPr>
                    <w:t xml:space="preserve"> κάτω </w:t>
                  </w:r>
                  <w:r w:rsidR="00726509">
                    <w:rPr>
                      <w:i/>
                      <w:sz w:val="32"/>
                      <w:szCs w:val="32"/>
                      <w:lang w:val="el-GR"/>
                    </w:rPr>
                    <w:t>ο</w:t>
                  </w:r>
                  <w:r w:rsidR="006218F8" w:rsidRPr="00726509">
                    <w:rPr>
                      <w:i/>
                      <w:sz w:val="32"/>
                      <w:szCs w:val="32"/>
                      <w:lang w:val="el-GR"/>
                    </w:rPr>
                    <w:t xml:space="preserve"> </w:t>
                  </w:r>
                  <w:r w:rsidRPr="00726509">
                    <w:rPr>
                      <w:i/>
                      <w:sz w:val="32"/>
                      <w:szCs w:val="32"/>
                      <w:lang w:val="el-GR"/>
                    </w:rPr>
                    <w:t>Ά</w:t>
                  </w:r>
                  <w:r w:rsidR="006218F8" w:rsidRPr="00726509">
                    <w:rPr>
                      <w:i/>
                      <w:sz w:val="32"/>
                      <w:szCs w:val="32"/>
                      <w:lang w:val="el-GR"/>
                    </w:rPr>
                    <w:t xml:space="preserve">γιος </w:t>
                  </w:r>
                  <w:r w:rsidRPr="00726509">
                    <w:rPr>
                      <w:i/>
                      <w:sz w:val="32"/>
                      <w:szCs w:val="32"/>
                      <w:lang w:val="el-GR"/>
                    </w:rPr>
                    <w:t>Ι</w:t>
                  </w:r>
                  <w:r w:rsidR="006218F8" w:rsidRPr="00726509">
                    <w:rPr>
                      <w:i/>
                      <w:sz w:val="32"/>
                      <w:szCs w:val="32"/>
                      <w:lang w:val="el-GR"/>
                    </w:rPr>
                    <w:t xml:space="preserve">ωάννης. </w:t>
                  </w:r>
                  <w:r w:rsidRPr="00726509">
                    <w:rPr>
                      <w:i/>
                      <w:sz w:val="32"/>
                      <w:szCs w:val="32"/>
                      <w:lang w:val="el-GR"/>
                    </w:rPr>
                    <w:t xml:space="preserve">Ή </w:t>
                  </w:r>
                  <w:r w:rsidR="006218F8" w:rsidRPr="00726509">
                    <w:rPr>
                      <w:i/>
                      <w:sz w:val="32"/>
                      <w:szCs w:val="32"/>
                      <w:lang w:val="el-GR"/>
                    </w:rPr>
                    <w:t xml:space="preserve"> </w:t>
                  </w:r>
                  <w:r w:rsidRPr="00726509">
                    <w:rPr>
                      <w:i/>
                      <w:sz w:val="32"/>
                      <w:szCs w:val="32"/>
                      <w:lang w:val="el-GR"/>
                    </w:rPr>
                    <w:t>ει</w:t>
                  </w:r>
                  <w:r w:rsidR="006218F8" w:rsidRPr="00726509">
                    <w:rPr>
                      <w:i/>
                      <w:sz w:val="32"/>
                      <w:szCs w:val="32"/>
                      <w:lang w:val="el-GR"/>
                    </w:rPr>
                    <w:t>κόνα α</w:t>
                  </w:r>
                  <w:r w:rsidR="00726509">
                    <w:rPr>
                      <w:i/>
                      <w:sz w:val="32"/>
                      <w:szCs w:val="32"/>
                      <w:lang w:val="el-GR"/>
                    </w:rPr>
                    <w:t>υ</w:t>
                  </w:r>
                  <w:r w:rsidR="006218F8" w:rsidRPr="00726509">
                    <w:rPr>
                      <w:i/>
                      <w:sz w:val="32"/>
                      <w:szCs w:val="32"/>
                      <w:lang w:val="el-GR"/>
                    </w:rPr>
                    <w:t>τή βρίσκεται στ</w:t>
                  </w:r>
                  <w:r w:rsidR="007E66CE">
                    <w:rPr>
                      <w:i/>
                      <w:sz w:val="32"/>
                      <w:szCs w:val="32"/>
                      <w:lang w:val="el-GR"/>
                    </w:rPr>
                    <w:t>ο</w:t>
                  </w:r>
                  <w:r w:rsidR="006218F8" w:rsidRPr="00726509">
                    <w:rPr>
                      <w:i/>
                      <w:sz w:val="32"/>
                      <w:szCs w:val="32"/>
                      <w:lang w:val="el-GR"/>
                    </w:rPr>
                    <w:t xml:space="preserve"> σπήλαιο τ</w:t>
                  </w:r>
                  <w:r w:rsidRPr="00726509">
                    <w:rPr>
                      <w:i/>
                      <w:sz w:val="32"/>
                      <w:szCs w:val="32"/>
                      <w:lang w:val="el-GR"/>
                    </w:rPr>
                    <w:t>η</w:t>
                  </w:r>
                  <w:r w:rsidR="006218F8" w:rsidRPr="00726509">
                    <w:rPr>
                      <w:i/>
                      <w:sz w:val="32"/>
                      <w:szCs w:val="32"/>
                      <w:lang w:val="el-GR"/>
                    </w:rPr>
                    <w:t xml:space="preserve">ς </w:t>
                  </w:r>
                  <w:r w:rsidRPr="00726509">
                    <w:rPr>
                      <w:i/>
                      <w:sz w:val="32"/>
                      <w:szCs w:val="32"/>
                      <w:lang w:val="el-GR"/>
                    </w:rPr>
                    <w:t>Α</w:t>
                  </w:r>
                  <w:r w:rsidR="006218F8" w:rsidRPr="00726509">
                    <w:rPr>
                      <w:i/>
                      <w:sz w:val="32"/>
                      <w:szCs w:val="32"/>
                      <w:lang w:val="el-GR"/>
                    </w:rPr>
                    <w:t>ποκάλυψης στ</w:t>
                  </w:r>
                  <w:r w:rsidR="007E66CE">
                    <w:rPr>
                      <w:i/>
                      <w:sz w:val="32"/>
                      <w:szCs w:val="32"/>
                      <w:lang w:val="el-GR"/>
                    </w:rPr>
                    <w:t>η</w:t>
                  </w:r>
                  <w:r w:rsidR="006218F8" w:rsidRPr="00726509">
                    <w:rPr>
                      <w:i/>
                      <w:sz w:val="32"/>
                      <w:szCs w:val="32"/>
                      <w:lang w:val="el-GR"/>
                    </w:rPr>
                    <w:t xml:space="preserve"> ν</w:t>
                  </w:r>
                  <w:r w:rsidRPr="00726509">
                    <w:rPr>
                      <w:i/>
                      <w:sz w:val="32"/>
                      <w:szCs w:val="32"/>
                      <w:lang w:val="el-GR"/>
                    </w:rPr>
                    <w:t>ή</w:t>
                  </w:r>
                  <w:r w:rsidR="006218F8" w:rsidRPr="00726509">
                    <w:rPr>
                      <w:i/>
                      <w:sz w:val="32"/>
                      <w:szCs w:val="32"/>
                      <w:lang w:val="el-GR"/>
                    </w:rPr>
                    <w:t>σο Πάτμο καί ε</w:t>
                  </w:r>
                  <w:r w:rsidRPr="00726509">
                    <w:rPr>
                      <w:i/>
                      <w:sz w:val="32"/>
                      <w:szCs w:val="32"/>
                      <w:lang w:val="el-GR"/>
                    </w:rPr>
                    <w:t>ι</w:t>
                  </w:r>
                  <w:r w:rsidR="006218F8" w:rsidRPr="00726509">
                    <w:rPr>
                      <w:i/>
                      <w:sz w:val="32"/>
                      <w:szCs w:val="32"/>
                      <w:lang w:val="el-GR"/>
                    </w:rPr>
                    <w:t xml:space="preserve">κονογραφήθηκε </w:t>
                  </w:r>
                  <w:r w:rsidR="00726509">
                    <w:rPr>
                      <w:i/>
                      <w:sz w:val="32"/>
                      <w:szCs w:val="32"/>
                      <w:lang w:val="el-GR"/>
                    </w:rPr>
                    <w:t>α</w:t>
                  </w:r>
                  <w:r w:rsidR="006218F8" w:rsidRPr="00726509">
                    <w:rPr>
                      <w:i/>
                      <w:sz w:val="32"/>
                      <w:szCs w:val="32"/>
                      <w:lang w:val="el-GR"/>
                    </w:rPr>
                    <w:t>πό τ</w:t>
                  </w:r>
                  <w:r w:rsidRPr="00726509">
                    <w:rPr>
                      <w:i/>
                      <w:sz w:val="32"/>
                      <w:szCs w:val="32"/>
                      <w:lang w:val="el-GR"/>
                    </w:rPr>
                    <w:t xml:space="preserve">ο </w:t>
                  </w:r>
                  <w:r w:rsidR="006218F8" w:rsidRPr="00726509">
                    <w:rPr>
                      <w:i/>
                      <w:sz w:val="32"/>
                      <w:szCs w:val="32"/>
                      <w:lang w:val="el-GR"/>
                    </w:rPr>
                    <w:t xml:space="preserve"> Θωμ</w:t>
                  </w:r>
                  <w:r w:rsidRPr="00726509">
                    <w:rPr>
                      <w:i/>
                      <w:sz w:val="32"/>
                      <w:szCs w:val="32"/>
                      <w:lang w:val="el-GR"/>
                    </w:rPr>
                    <w:t>ά</w:t>
                  </w:r>
                  <w:r w:rsidR="006218F8" w:rsidRPr="00726509">
                    <w:rPr>
                      <w:i/>
                      <w:sz w:val="32"/>
                      <w:szCs w:val="32"/>
                      <w:lang w:val="el-GR"/>
                    </w:rPr>
                    <w:t xml:space="preserve"> Βαθ</w:t>
                  </w:r>
                  <w:r w:rsidRPr="00726509">
                    <w:rPr>
                      <w:i/>
                      <w:sz w:val="32"/>
                      <w:szCs w:val="32"/>
                      <w:lang w:val="el-GR"/>
                    </w:rPr>
                    <w:t>ά</w:t>
                  </w:r>
                  <w:r w:rsidR="006218F8" w:rsidRPr="00726509">
                    <w:rPr>
                      <w:i/>
                      <w:sz w:val="32"/>
                      <w:szCs w:val="32"/>
                      <w:lang w:val="el-GR"/>
                    </w:rPr>
                    <w:t xml:space="preserve"> (1596). </w:t>
                  </w:r>
                </w:p>
                <w:p w:rsidR="006218F8" w:rsidRPr="00DE4AE4" w:rsidRDefault="006218F8" w:rsidP="006218F8">
                  <w:pPr>
                    <w:rPr>
                      <w:rFonts w:ascii="Times New Roman" w:eastAsia="Calibri" w:hAnsi="Times New Roman" w:cs="Times New Roman"/>
                      <w:sz w:val="24"/>
                      <w:szCs w:val="24"/>
                      <w:lang w:val="el-GR"/>
                    </w:rPr>
                  </w:pPr>
                </w:p>
                <w:p w:rsidR="006218F8" w:rsidRPr="00DE4AE4" w:rsidRDefault="006218F8" w:rsidP="006218F8">
                  <w:pPr>
                    <w:rPr>
                      <w:rFonts w:ascii="Calibri" w:eastAsia="Calibri" w:hAnsi="Calibri" w:cs="Times New Roman"/>
                      <w:lang w:val="el-GR"/>
                    </w:rPr>
                  </w:pPr>
                </w:p>
              </w:txbxContent>
            </v:textbox>
          </v:shape>
        </w:pict>
      </w:r>
      <w:r w:rsidR="00726509" w:rsidRPr="00726509">
        <w:rPr>
          <w:noProof/>
          <w:sz w:val="32"/>
          <w:szCs w:val="32"/>
          <w:lang w:val="el-GR" w:eastAsia="el-GR" w:bidi="ar-SA"/>
        </w:rPr>
        <w:drawing>
          <wp:inline distT="0" distB="0" distL="0" distR="0">
            <wp:extent cx="2238979" cy="3324225"/>
            <wp:effectExtent l="19050" t="0" r="8921" b="0"/>
            <wp:docPr id="6" name="Picture 6" descr="Apokalipsi Iwann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kalipsi Iwannou.jpg"/>
                    <pic:cNvPicPr/>
                  </pic:nvPicPr>
                  <pic:blipFill>
                    <a:blip r:embed="rId6" cstate="print"/>
                    <a:stretch>
                      <a:fillRect/>
                    </a:stretch>
                  </pic:blipFill>
                  <pic:spPr>
                    <a:xfrm>
                      <a:off x="0" y="0"/>
                      <a:ext cx="2238979" cy="3324225"/>
                    </a:xfrm>
                    <a:prstGeom prst="rect">
                      <a:avLst/>
                    </a:prstGeom>
                  </pic:spPr>
                </pic:pic>
              </a:graphicData>
            </a:graphic>
          </wp:inline>
        </w:drawing>
      </w:r>
      <w:bookmarkStart w:id="0" w:name="_GoBack"/>
      <w:bookmarkEnd w:id="0"/>
    </w:p>
    <w:p w:rsidR="00853786" w:rsidRDefault="00356255" w:rsidP="00356255">
      <w:pPr>
        <w:jc w:val="both"/>
        <w:rPr>
          <w:sz w:val="32"/>
          <w:szCs w:val="32"/>
          <w:lang w:val="el-GR"/>
        </w:rPr>
      </w:pPr>
      <w:r w:rsidRPr="00945D59">
        <w:rPr>
          <w:sz w:val="32"/>
          <w:szCs w:val="32"/>
          <w:lang w:val="el-GR"/>
        </w:rPr>
        <w:t xml:space="preserve">Πολλοί άνθρωποι λόγω  της οικονομικής κρίσης προσφεύγουν στην Αποκάλυψη και προσπαθούν να κατανοήσουν τα σημαινόμενά της. Ιδιαίτερη εντύπωση τους κάνει το Κεφάλαιο 13 της Αποκάλυψης όπου γίνεται μνεία για το πρώτο Θηρίο που έχει δέκα κέρατα και επτά κεφαλές και το δεύτερο που έχει μόνο δύο κέρατα. </w:t>
      </w:r>
    </w:p>
    <w:p w:rsidR="00853786" w:rsidRDefault="00853786" w:rsidP="00356255">
      <w:pPr>
        <w:jc w:val="both"/>
        <w:rPr>
          <w:sz w:val="32"/>
          <w:szCs w:val="32"/>
          <w:lang w:val="el-GR"/>
        </w:rPr>
      </w:pPr>
      <w:r>
        <w:rPr>
          <w:sz w:val="32"/>
          <w:szCs w:val="32"/>
          <w:lang w:val="el-GR"/>
        </w:rPr>
        <w:t>Και είδον εκ της θαλάσσης θηρίον, ανεβαίνον, έχον κέρατα δέκα και κεφαλάς επτά, και επί των κεράτων αυτού δέκα διαδήματα, και επί τας κεφαλάς αυτού ονόματα βλασφημίας (Απ. 13,1)</w:t>
      </w:r>
      <w:r w:rsidR="0002450B">
        <w:rPr>
          <w:sz w:val="32"/>
          <w:szCs w:val="32"/>
          <w:lang w:val="el-GR"/>
        </w:rPr>
        <w:t xml:space="preserve">. </w:t>
      </w:r>
      <w:r>
        <w:rPr>
          <w:sz w:val="32"/>
          <w:szCs w:val="32"/>
          <w:lang w:val="el-GR"/>
        </w:rPr>
        <w:t>Και είδον άλλο θηρίον αναβαίνον εκ της γης και είχεν κέρατα δύο όμοια αρνίω, και ελάλει ως δράκων (Απ. 13,11)</w:t>
      </w:r>
      <w:r w:rsidR="002F0D5C" w:rsidRPr="002F0D5C">
        <w:rPr>
          <w:sz w:val="32"/>
          <w:szCs w:val="32"/>
          <w:lang w:val="el-GR"/>
        </w:rPr>
        <w:t>.</w:t>
      </w:r>
    </w:p>
    <w:p w:rsidR="007E66CE" w:rsidRPr="006714CA" w:rsidRDefault="006465B3" w:rsidP="00356255">
      <w:pPr>
        <w:jc w:val="both"/>
        <w:rPr>
          <w:sz w:val="32"/>
          <w:szCs w:val="32"/>
          <w:lang w:val="el-GR"/>
        </w:rPr>
      </w:pPr>
      <w:r>
        <w:rPr>
          <w:sz w:val="32"/>
          <w:szCs w:val="32"/>
          <w:lang w:val="el-GR"/>
        </w:rPr>
        <w:t>(</w:t>
      </w:r>
      <w:r w:rsidR="006714CA">
        <w:rPr>
          <w:sz w:val="32"/>
          <w:szCs w:val="32"/>
          <w:lang w:val="el-GR"/>
        </w:rPr>
        <w:t>Απόδοση Γ. Σεφέρη</w:t>
      </w:r>
      <w:r w:rsidR="006714CA" w:rsidRPr="006714CA">
        <w:rPr>
          <w:sz w:val="32"/>
          <w:szCs w:val="32"/>
          <w:lang w:val="el-GR"/>
        </w:rPr>
        <w:t xml:space="preserve">: </w:t>
      </w:r>
      <w:r w:rsidR="006714CA">
        <w:rPr>
          <w:sz w:val="32"/>
          <w:szCs w:val="32"/>
          <w:lang w:val="el-GR"/>
        </w:rPr>
        <w:t xml:space="preserve">Και είδα ν’ ανεβαίνει από τη θάλασσα ένα θηρίο που είχε δέκα κέρατα κι εφτά κεφάλια, κι απάνω </w:t>
      </w:r>
      <w:r w:rsidR="006714CA">
        <w:rPr>
          <w:sz w:val="32"/>
          <w:szCs w:val="32"/>
          <w:lang w:val="el-GR"/>
        </w:rPr>
        <w:lastRenderedPageBreak/>
        <w:t>στα κέρατά του δέκα διαδήματα, και στα κεφάλια του ονόματα βλαστημίας (Απ. 13,1). Και είδα άλλο θηρίο που έβγαινε από τη γη, και είχε δυό κέρατα ωσάν του αρνιού, και η λαλιά του ωσάν του δράκοντα (Απ. 13,11)</w:t>
      </w:r>
      <w:r>
        <w:rPr>
          <w:sz w:val="32"/>
          <w:szCs w:val="32"/>
          <w:lang w:val="el-GR"/>
        </w:rPr>
        <w:t>)</w:t>
      </w:r>
      <w:r w:rsidR="006714CA" w:rsidRPr="002F0D5C">
        <w:rPr>
          <w:sz w:val="32"/>
          <w:szCs w:val="32"/>
          <w:lang w:val="el-GR"/>
        </w:rPr>
        <w:t>.</w:t>
      </w:r>
    </w:p>
    <w:p w:rsidR="002F0D5C" w:rsidRPr="002F0D5C" w:rsidRDefault="005568A1" w:rsidP="00356255">
      <w:pPr>
        <w:jc w:val="both"/>
        <w:rPr>
          <w:sz w:val="32"/>
          <w:szCs w:val="32"/>
          <w:lang w:val="el-GR"/>
        </w:rPr>
      </w:pPr>
      <w:r>
        <w:rPr>
          <w:noProof/>
          <w:sz w:val="32"/>
          <w:szCs w:val="32"/>
          <w:lang w:val="el-GR" w:eastAsia="zh-TW"/>
        </w:rPr>
        <w:pict>
          <v:shape id="_x0000_s1032" type="#_x0000_t202" style="position:absolute;left:0;text-align:left;margin-left:125.1pt;margin-top:55.5pt;width:165.2pt;height:58.85pt;z-index:251665408;mso-width-percent:400;mso-height-percent:200;mso-width-percent:400;mso-height-percent:200;mso-width-relative:margin;mso-height-relative:margin" filled="f" stroked="f">
            <v:textbox style="mso-fit-shape-to-text:t">
              <w:txbxContent>
                <w:p w:rsidR="002F0D5C" w:rsidRPr="00726509" w:rsidRDefault="002F0D5C" w:rsidP="00726509">
                  <w:pPr>
                    <w:pStyle w:val="a9"/>
                    <w:rPr>
                      <w:i/>
                      <w:sz w:val="32"/>
                      <w:szCs w:val="32"/>
                      <w:lang w:val="el-GR"/>
                    </w:rPr>
                  </w:pPr>
                  <w:r w:rsidRPr="00726509">
                    <w:rPr>
                      <w:i/>
                      <w:sz w:val="32"/>
                      <w:szCs w:val="32"/>
                      <w:lang w:val="el-GR"/>
                    </w:rPr>
                    <w:t>Το πρώτο θηρίο</w:t>
                  </w:r>
                </w:p>
                <w:p w:rsidR="002F0D5C" w:rsidRDefault="002F0D5C"/>
              </w:txbxContent>
            </v:textbox>
          </v:shape>
        </w:pict>
      </w:r>
      <w:r w:rsidR="002F0D5C" w:rsidRPr="002F0D5C">
        <w:rPr>
          <w:noProof/>
          <w:sz w:val="32"/>
          <w:szCs w:val="32"/>
          <w:lang w:val="el-GR" w:eastAsia="el-GR" w:bidi="ar-SA"/>
        </w:rPr>
        <w:drawing>
          <wp:inline distT="0" distB="0" distL="0" distR="0">
            <wp:extent cx="1524000" cy="2016369"/>
            <wp:effectExtent l="19050" t="0" r="0" b="0"/>
            <wp:docPr id="10" name="Picture 1" descr="thi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rio.jpg"/>
                    <pic:cNvPicPr/>
                  </pic:nvPicPr>
                  <pic:blipFill>
                    <a:blip r:embed="rId7" cstate="print"/>
                    <a:stretch>
                      <a:fillRect/>
                    </a:stretch>
                  </pic:blipFill>
                  <pic:spPr>
                    <a:xfrm>
                      <a:off x="0" y="0"/>
                      <a:ext cx="1524000" cy="2016369"/>
                    </a:xfrm>
                    <a:prstGeom prst="rect">
                      <a:avLst/>
                    </a:prstGeom>
                  </pic:spPr>
                </pic:pic>
              </a:graphicData>
            </a:graphic>
          </wp:inline>
        </w:drawing>
      </w:r>
    </w:p>
    <w:p w:rsidR="00706867" w:rsidRDefault="00356255" w:rsidP="00356255">
      <w:pPr>
        <w:jc w:val="both"/>
        <w:rPr>
          <w:sz w:val="32"/>
          <w:szCs w:val="32"/>
          <w:lang w:val="el-GR"/>
        </w:rPr>
      </w:pPr>
      <w:r w:rsidRPr="00945D59">
        <w:rPr>
          <w:sz w:val="32"/>
          <w:szCs w:val="32"/>
          <w:lang w:val="el-GR"/>
        </w:rPr>
        <w:t>Το δεύτερο Θηρίο αναλαμβάνει να κάνει (επτά φορές εμφανίζεται το ποιεί στον ενεστώτα) έργα για την προσκύνηση του πρώτου Θηρίου.</w:t>
      </w:r>
    </w:p>
    <w:p w:rsidR="00706867" w:rsidRDefault="00706867" w:rsidP="00356255">
      <w:pPr>
        <w:jc w:val="both"/>
        <w:rPr>
          <w:sz w:val="32"/>
          <w:szCs w:val="32"/>
          <w:lang w:val="el-GR"/>
        </w:rPr>
      </w:pPr>
      <w:r>
        <w:rPr>
          <w:sz w:val="32"/>
          <w:szCs w:val="32"/>
          <w:lang w:val="el-GR"/>
        </w:rPr>
        <w:t xml:space="preserve">Και την εξουσίαν του πρώτου θηρίου πάσαν </w:t>
      </w:r>
      <w:r w:rsidRPr="00706867">
        <w:rPr>
          <w:b/>
          <w:sz w:val="32"/>
          <w:szCs w:val="32"/>
          <w:u w:val="single"/>
          <w:lang w:val="el-GR"/>
        </w:rPr>
        <w:t>ποιεί</w:t>
      </w:r>
      <w:r>
        <w:rPr>
          <w:sz w:val="32"/>
          <w:szCs w:val="32"/>
          <w:lang w:val="el-GR"/>
        </w:rPr>
        <w:t xml:space="preserve"> ενώπιον αυτού. Και </w:t>
      </w:r>
      <w:r w:rsidRPr="00706867">
        <w:rPr>
          <w:b/>
          <w:sz w:val="32"/>
          <w:szCs w:val="32"/>
          <w:u w:val="single"/>
          <w:lang w:val="el-GR"/>
        </w:rPr>
        <w:t xml:space="preserve">ποιεί </w:t>
      </w:r>
      <w:r>
        <w:rPr>
          <w:sz w:val="32"/>
          <w:szCs w:val="32"/>
          <w:lang w:val="el-GR"/>
        </w:rPr>
        <w:t xml:space="preserve">την γην και τους εν αυτή κατοικούντας ίνα προσκυνήσουσιν το θηρίον το πρώτον, ου εθεραπεύθη η πληγή του θανάτου αυτού. Και </w:t>
      </w:r>
      <w:r w:rsidRPr="00706867">
        <w:rPr>
          <w:b/>
          <w:sz w:val="32"/>
          <w:szCs w:val="32"/>
          <w:u w:val="single"/>
          <w:lang w:val="el-GR"/>
        </w:rPr>
        <w:t xml:space="preserve">ποιεί </w:t>
      </w:r>
      <w:r>
        <w:rPr>
          <w:sz w:val="32"/>
          <w:szCs w:val="32"/>
          <w:lang w:val="el-GR"/>
        </w:rPr>
        <w:t xml:space="preserve">σημεία μεγάλα, ίνα και πυρ </w:t>
      </w:r>
      <w:r w:rsidRPr="00706867">
        <w:rPr>
          <w:b/>
          <w:sz w:val="32"/>
          <w:szCs w:val="32"/>
          <w:u w:val="single"/>
          <w:lang w:val="el-GR"/>
        </w:rPr>
        <w:t>ποιή</w:t>
      </w:r>
      <w:r>
        <w:rPr>
          <w:sz w:val="32"/>
          <w:szCs w:val="32"/>
          <w:lang w:val="el-GR"/>
        </w:rPr>
        <w:t xml:space="preserve"> εκ του ουρανού καταβαίνειν εις την γην ενώπιον των ανθρώπων. Και πλανά τους κατοικούντας επί της γης δια τα σημεία α εδόθη αυτώ </w:t>
      </w:r>
      <w:r w:rsidRPr="00706867">
        <w:rPr>
          <w:b/>
          <w:sz w:val="32"/>
          <w:szCs w:val="32"/>
          <w:u w:val="single"/>
          <w:lang w:val="el-GR"/>
        </w:rPr>
        <w:t>ποιήσα</w:t>
      </w:r>
      <w:r>
        <w:rPr>
          <w:sz w:val="32"/>
          <w:szCs w:val="32"/>
          <w:lang w:val="el-GR"/>
        </w:rPr>
        <w:t xml:space="preserve">ι ενώπιον του θηρίου, λέγων τοις κατοικούσιν επί της γης </w:t>
      </w:r>
      <w:r w:rsidRPr="00706867">
        <w:rPr>
          <w:b/>
          <w:sz w:val="32"/>
          <w:szCs w:val="32"/>
          <w:u w:val="single"/>
          <w:lang w:val="el-GR"/>
        </w:rPr>
        <w:t>ποιήσαι</w:t>
      </w:r>
      <w:r>
        <w:rPr>
          <w:sz w:val="32"/>
          <w:szCs w:val="32"/>
          <w:lang w:val="el-GR"/>
        </w:rPr>
        <w:t xml:space="preserve"> εικόνα τω θηρίω, ος έχει την πληγήν της μαχαίρης και έζησεν. Και εδόθη αυτώ δούναι πνεύμα τη εικόνι του θηρίου, ίνα και λαλήση η εικών του θηρίου, και </w:t>
      </w:r>
      <w:r w:rsidRPr="0002450B">
        <w:rPr>
          <w:sz w:val="32"/>
          <w:szCs w:val="32"/>
          <w:lang w:val="el-GR"/>
        </w:rPr>
        <w:t>ποιήση</w:t>
      </w:r>
      <w:r>
        <w:rPr>
          <w:sz w:val="32"/>
          <w:szCs w:val="32"/>
          <w:lang w:val="el-GR"/>
        </w:rPr>
        <w:t xml:space="preserve"> ίνα όσοι εάν μη προσκυνήσωσιν τη εικόνι του θηρίου αποκτανθώσιν. Και </w:t>
      </w:r>
      <w:r w:rsidRPr="0002450B">
        <w:rPr>
          <w:b/>
          <w:sz w:val="32"/>
          <w:szCs w:val="32"/>
          <w:u w:val="single"/>
          <w:lang w:val="el-GR"/>
        </w:rPr>
        <w:t>ποιεί</w:t>
      </w:r>
      <w:r>
        <w:rPr>
          <w:sz w:val="32"/>
          <w:szCs w:val="32"/>
          <w:lang w:val="el-GR"/>
        </w:rPr>
        <w:t xml:space="preserve"> πάντας, τους μικρούς και τους μεγάλους, και τους πλουσίους και τους πτωχούς, και τους ελευθέρους και τους δούλους, ίνα δώσιν αυτοίς χάραγμα επί της χειρός αυτών της δεξιάς ή επί το μέτωπον αυτών, και ινα </w:t>
      </w:r>
      <w:r>
        <w:rPr>
          <w:sz w:val="32"/>
          <w:szCs w:val="32"/>
          <w:lang w:val="el-GR"/>
        </w:rPr>
        <w:lastRenderedPageBreak/>
        <w:t xml:space="preserve">μη τις δύνηται αγοράσαι ή πωλήσαι ει μη έχων το χάραγμα το όνομα του θηρίου ή τον αριθμόν του ονόματος αυτού (Απ. 13, </w:t>
      </w:r>
      <w:r w:rsidR="0002450B">
        <w:rPr>
          <w:sz w:val="32"/>
          <w:szCs w:val="32"/>
          <w:lang w:val="el-GR"/>
        </w:rPr>
        <w:t>12</w:t>
      </w:r>
      <w:r>
        <w:rPr>
          <w:sz w:val="32"/>
          <w:szCs w:val="32"/>
          <w:lang w:val="el-GR"/>
        </w:rPr>
        <w:t>-17</w:t>
      </w:r>
      <w:r w:rsidR="0002450B">
        <w:rPr>
          <w:sz w:val="32"/>
          <w:szCs w:val="32"/>
          <w:lang w:val="el-GR"/>
        </w:rPr>
        <w:t>)</w:t>
      </w:r>
      <w:r w:rsidR="00EF046D">
        <w:rPr>
          <w:sz w:val="32"/>
          <w:szCs w:val="32"/>
          <w:lang w:val="el-GR"/>
        </w:rPr>
        <w:t>.</w:t>
      </w:r>
    </w:p>
    <w:p w:rsidR="00EF046D" w:rsidRPr="00EF046D" w:rsidRDefault="002A44E9" w:rsidP="00356255">
      <w:pPr>
        <w:jc w:val="both"/>
        <w:rPr>
          <w:sz w:val="32"/>
          <w:szCs w:val="32"/>
          <w:lang w:val="el-GR"/>
        </w:rPr>
      </w:pPr>
      <w:r>
        <w:rPr>
          <w:sz w:val="32"/>
          <w:szCs w:val="32"/>
          <w:lang w:val="el-GR"/>
        </w:rPr>
        <w:t>(</w:t>
      </w:r>
      <w:r w:rsidR="00EF046D">
        <w:rPr>
          <w:sz w:val="32"/>
          <w:szCs w:val="32"/>
          <w:lang w:val="el-GR"/>
        </w:rPr>
        <w:t>Απόδοση Γ. Σεφέρη</w:t>
      </w:r>
      <w:r w:rsidR="00EF046D" w:rsidRPr="00EF046D">
        <w:rPr>
          <w:sz w:val="32"/>
          <w:szCs w:val="32"/>
          <w:lang w:val="el-GR"/>
        </w:rPr>
        <w:t xml:space="preserve">: </w:t>
      </w:r>
      <w:r w:rsidR="00EF046D">
        <w:rPr>
          <w:sz w:val="32"/>
          <w:szCs w:val="32"/>
          <w:lang w:val="el-GR"/>
        </w:rPr>
        <w:t>Και μπήκε στη δούλεψη του πρώτου θηρίου κι άπλωσε την εξουσία παντού. Κι έκαμε τη γη και όλους του κατοίκους της να προσκυνήσουν εκείνο το θηρίο το πρώτο που γιατρεύτηκε η θανατερή λαβωματιά του. Κι έκαμε τερατουργίες μεγάλες, ακόμη και φωτιά από τον ουρανό έκαμε να κατεβεί στη γη μπροστά στα μάτια των ανθρώπων. Και παραπλανά τους κατοίκους της γης με τις τερατουργίες που του δόθηκε να κάνει για χάρη του θηρίου, λέγοντάς τους να φτιάξουν εικόνα για να τιμήσουν το θηρίο που είχε τέτοια μαχαιριά κι ωστόσο έζησε. Κι ακόμη του δόθηκε να φυσήξει πνοή στην εικόνα του θηρίου, ώστε να λαλήσει η εικόνα του θηρίου και να κάμει να θανατωθούν όσοι δεν ήθελαν προσκυνήσει την εικόνα του θηρίου. Και κάνει έτσι που όλοι, μικροί και μεγάλοι, πλούσιοι και φτωχοί, ελεύθεροι και δούλοι, να χαράξουν σημάδι στο δεξί τους χέρι απάνω, ή στο μέτωπό τους, και κανείς να μη μπορεί ν’</w:t>
      </w:r>
      <w:r>
        <w:rPr>
          <w:sz w:val="32"/>
          <w:szCs w:val="32"/>
          <w:lang w:val="el-GR"/>
        </w:rPr>
        <w:t xml:space="preserve"> αγοράσει ή να πουλήσει, παρεκτός αν έχει χαραγμένο το όνομα του θηρίου ή τον αριθμό του ονόματός του (Απ. 13, 12-17).)</w:t>
      </w:r>
    </w:p>
    <w:p w:rsidR="00356255" w:rsidRPr="00945D59" w:rsidRDefault="00356255" w:rsidP="00356255">
      <w:pPr>
        <w:jc w:val="both"/>
        <w:rPr>
          <w:sz w:val="32"/>
          <w:szCs w:val="32"/>
          <w:lang w:val="el-GR"/>
        </w:rPr>
      </w:pPr>
      <w:r w:rsidRPr="00945D59">
        <w:rPr>
          <w:sz w:val="32"/>
          <w:szCs w:val="32"/>
          <w:lang w:val="el-GR"/>
        </w:rPr>
        <w:t xml:space="preserve">Οι ερμηνευτές διχάζονται αν το πρώτο ή το δεύτερο Θηρίο είναι ο Αντίχριστος (αλλά αυτό λίγο ενδιαφέρει το θέμα μας). Η τελευταία </w:t>
      </w:r>
      <w:r w:rsidR="002A44E9">
        <w:rPr>
          <w:sz w:val="32"/>
          <w:szCs w:val="32"/>
          <w:lang w:val="el-GR"/>
        </w:rPr>
        <w:t xml:space="preserve"> </w:t>
      </w:r>
      <w:r w:rsidRPr="00945D59">
        <w:rPr>
          <w:sz w:val="32"/>
          <w:szCs w:val="32"/>
          <w:lang w:val="el-GR"/>
        </w:rPr>
        <w:t>πράξη</w:t>
      </w:r>
      <w:r w:rsidR="002A44E9">
        <w:rPr>
          <w:sz w:val="32"/>
          <w:szCs w:val="32"/>
          <w:lang w:val="el-GR"/>
        </w:rPr>
        <w:t xml:space="preserve"> του δεύτερου θηρίου όπως καταγράφεται στο στίχο 17</w:t>
      </w:r>
      <w:r w:rsidRPr="00945D59">
        <w:rPr>
          <w:sz w:val="32"/>
          <w:szCs w:val="32"/>
          <w:lang w:val="el-GR"/>
        </w:rPr>
        <w:t xml:space="preserve"> είναι να </w:t>
      </w:r>
      <w:r w:rsidR="00DE4AE4">
        <w:rPr>
          <w:sz w:val="32"/>
          <w:szCs w:val="32"/>
          <w:lang w:val="el-GR"/>
        </w:rPr>
        <w:t>επιτύχει ώστε</w:t>
      </w:r>
      <w:r w:rsidRPr="00945D59">
        <w:rPr>
          <w:sz w:val="32"/>
          <w:szCs w:val="32"/>
          <w:lang w:val="el-GR"/>
        </w:rPr>
        <w:t xml:space="preserve"> όλοι, μικροί και μεγάλοι, πλούσιοι και φτωχοί, ελεύθεροι και δούλοι, να χαράξουν σημάδι στο χέρι απάνω, ή στο μέτωπό τους, και να μην μπορεί κανένας ν’ αγοράσει ή να π</w:t>
      </w:r>
      <w:r w:rsidR="00DE4AE4">
        <w:rPr>
          <w:sz w:val="32"/>
          <w:szCs w:val="32"/>
          <w:lang w:val="el-GR"/>
        </w:rPr>
        <w:t>ω</w:t>
      </w:r>
      <w:r w:rsidRPr="00945D59">
        <w:rPr>
          <w:sz w:val="32"/>
          <w:szCs w:val="32"/>
          <w:lang w:val="el-GR"/>
        </w:rPr>
        <w:t>λήσει, εκτός αν έχει χαραγμένο το όνομα του θηρίου ή τον αριθμό του ονόματός του. Τελειώνει το Κεφάλαιο 13 με το στίχο 18</w:t>
      </w:r>
    </w:p>
    <w:p w:rsidR="00356255" w:rsidRPr="00945D59" w:rsidRDefault="00356255" w:rsidP="00356255">
      <w:pPr>
        <w:jc w:val="both"/>
        <w:rPr>
          <w:sz w:val="32"/>
          <w:szCs w:val="32"/>
          <w:lang w:val="el-GR"/>
        </w:rPr>
      </w:pPr>
      <w:r w:rsidRPr="00945D59">
        <w:rPr>
          <w:sz w:val="32"/>
          <w:szCs w:val="32"/>
          <w:lang w:val="el-GR"/>
        </w:rPr>
        <w:lastRenderedPageBreak/>
        <w:t>Ωδε η σοφία εστίν. Ο έχων νουν ψηφισάτω τον αριθμόν του θηρίου</w:t>
      </w:r>
      <w:r w:rsidRPr="00945D59">
        <w:rPr>
          <w:sz w:val="32"/>
          <w:szCs w:val="32"/>
          <w:vertAlign w:val="superscript"/>
          <w:lang w:val="el-GR"/>
        </w:rPr>
        <w:t>.</w:t>
      </w:r>
      <w:r w:rsidRPr="00945D59">
        <w:rPr>
          <w:sz w:val="32"/>
          <w:szCs w:val="32"/>
          <w:lang w:val="el-GR"/>
        </w:rPr>
        <w:t xml:space="preserve"> Αριθμός γαρ ανθρώπου εστίν. Και ο αριθμός αυτού εξακόσιοι εξήκοντα έξ (666). </w:t>
      </w:r>
    </w:p>
    <w:p w:rsidR="00356255" w:rsidRPr="00945D59" w:rsidRDefault="006B6AE8" w:rsidP="00356255">
      <w:pPr>
        <w:jc w:val="both"/>
        <w:rPr>
          <w:sz w:val="32"/>
          <w:szCs w:val="32"/>
          <w:lang w:val="el-GR"/>
        </w:rPr>
      </w:pPr>
      <w:r w:rsidRPr="00945D59">
        <w:rPr>
          <w:sz w:val="32"/>
          <w:szCs w:val="32"/>
          <w:lang w:val="el-GR"/>
        </w:rPr>
        <w:t>(</w:t>
      </w:r>
      <w:r w:rsidR="007E66CE">
        <w:rPr>
          <w:sz w:val="32"/>
          <w:szCs w:val="32"/>
          <w:lang w:val="el-GR"/>
        </w:rPr>
        <w:t>Απόδοση</w:t>
      </w:r>
      <w:r w:rsidRPr="00945D59">
        <w:rPr>
          <w:sz w:val="32"/>
          <w:szCs w:val="32"/>
          <w:lang w:val="el-GR"/>
        </w:rPr>
        <w:t xml:space="preserve"> σύμφωνα με το</w:t>
      </w:r>
      <w:r w:rsidR="00F86EA1">
        <w:rPr>
          <w:sz w:val="32"/>
          <w:szCs w:val="32"/>
          <w:lang w:val="el-GR"/>
        </w:rPr>
        <w:t>ν ποιητή</w:t>
      </w:r>
      <w:r w:rsidRPr="00945D59">
        <w:rPr>
          <w:sz w:val="32"/>
          <w:szCs w:val="32"/>
          <w:lang w:val="el-GR"/>
        </w:rPr>
        <w:t xml:space="preserve"> Γ. Σεφέρη. Εδώ χρειάζεται νοημοσύνη</w:t>
      </w:r>
      <w:r w:rsidRPr="00945D59">
        <w:rPr>
          <w:sz w:val="32"/>
          <w:szCs w:val="32"/>
          <w:vertAlign w:val="superscript"/>
          <w:lang w:val="el-GR"/>
        </w:rPr>
        <w:t>.</w:t>
      </w:r>
      <w:r w:rsidRPr="00945D59">
        <w:rPr>
          <w:sz w:val="32"/>
          <w:szCs w:val="32"/>
          <w:lang w:val="el-GR"/>
        </w:rPr>
        <w:t xml:space="preserve"> Όποιος έχει νου ας λογαριάσει τον αριθμό του θηρίου, γιατί είναι αριθμός ανθρώπου. Ο αριθμός του είναι εξακόσια εξήντα έξι)</w:t>
      </w:r>
      <w:r w:rsidR="00491992" w:rsidRPr="00945D59">
        <w:rPr>
          <w:sz w:val="32"/>
          <w:szCs w:val="32"/>
          <w:lang w:val="el-GR"/>
        </w:rPr>
        <w:t>.</w:t>
      </w:r>
    </w:p>
    <w:p w:rsidR="003A1FD4" w:rsidRPr="0002450B" w:rsidRDefault="006B6AE8" w:rsidP="003A1FD4">
      <w:pPr>
        <w:jc w:val="both"/>
        <w:rPr>
          <w:sz w:val="32"/>
          <w:szCs w:val="32"/>
          <w:lang w:val="el-GR"/>
        </w:rPr>
      </w:pPr>
      <w:r w:rsidRPr="00945D59">
        <w:rPr>
          <w:sz w:val="32"/>
          <w:szCs w:val="32"/>
          <w:lang w:val="el-GR"/>
        </w:rPr>
        <w:t xml:space="preserve">Τι σημαίνει άραγε </w:t>
      </w:r>
      <w:r w:rsidR="003A1FD4" w:rsidRPr="00945D59">
        <w:rPr>
          <w:sz w:val="32"/>
          <w:szCs w:val="32"/>
          <w:lang w:val="el-GR"/>
        </w:rPr>
        <w:t xml:space="preserve">η αριθμολογία που αναπτύσσεται στο κεφάλαιο αυτό; </w:t>
      </w:r>
      <w:r w:rsidR="003A1FD4" w:rsidRPr="0002450B">
        <w:rPr>
          <w:sz w:val="32"/>
          <w:szCs w:val="32"/>
          <w:lang w:val="el-GR"/>
        </w:rPr>
        <w:t xml:space="preserve">Για την </w:t>
      </w:r>
      <w:r w:rsidR="002A44E9">
        <w:rPr>
          <w:sz w:val="32"/>
          <w:szCs w:val="32"/>
          <w:lang w:val="el-GR"/>
        </w:rPr>
        <w:t xml:space="preserve">απάντηση της ερώτησης </w:t>
      </w:r>
      <w:r w:rsidR="003A1FD4" w:rsidRPr="0002450B">
        <w:rPr>
          <w:sz w:val="32"/>
          <w:szCs w:val="32"/>
          <w:lang w:val="el-GR"/>
        </w:rPr>
        <w:t xml:space="preserve">χρειάζεται γνώση της αριθμολογίας της Αγίας Γραφής. </w:t>
      </w:r>
    </w:p>
    <w:p w:rsidR="003A1FD4" w:rsidRPr="0002450B" w:rsidRDefault="003A1FD4" w:rsidP="003A1FD4">
      <w:pPr>
        <w:jc w:val="both"/>
        <w:rPr>
          <w:sz w:val="32"/>
          <w:szCs w:val="32"/>
          <w:lang w:val="el-GR"/>
        </w:rPr>
      </w:pPr>
      <w:r w:rsidRPr="0002450B">
        <w:rPr>
          <w:sz w:val="32"/>
          <w:szCs w:val="32"/>
          <w:lang w:val="el-GR"/>
        </w:rPr>
        <w:t>Η Αγία Γραφή είναι ένα θεόπνευστο συμβολικό βιβλίο. Για την κατανόηση του ο πιστός θα πρέπει να γνωρίζε</w:t>
      </w:r>
      <w:r w:rsidR="00F86EA1">
        <w:rPr>
          <w:sz w:val="32"/>
          <w:szCs w:val="32"/>
          <w:lang w:val="el-GR"/>
        </w:rPr>
        <w:t>ι</w:t>
      </w:r>
      <w:r w:rsidRPr="0002450B">
        <w:rPr>
          <w:sz w:val="32"/>
          <w:szCs w:val="32"/>
          <w:lang w:val="el-GR"/>
        </w:rPr>
        <w:t xml:space="preserve"> τη σημειολογία των αριθμών. Για τη σημειολογία των αριθμών ασχολήθηκαν οι Πατέρες της Εκκλησίας. Ιδιαίτερα ο Μάξιμος ο  Ομολογητής δίνει ερμηνεία των περισσότερων αριθμών που απαντώνται στην Αγία Γραφή. Ατυχώς δεν ασχολήθηκε με την Αποκάλυψη. Δίκαια κάποιος</w:t>
      </w:r>
      <w:r w:rsidR="00F86EA1">
        <w:rPr>
          <w:sz w:val="32"/>
          <w:szCs w:val="32"/>
          <w:lang w:val="el-GR"/>
        </w:rPr>
        <w:t>,</w:t>
      </w:r>
      <w:r w:rsidRPr="0002450B">
        <w:rPr>
          <w:sz w:val="32"/>
          <w:szCs w:val="32"/>
          <w:lang w:val="el-GR"/>
        </w:rPr>
        <w:t xml:space="preserve"> εκτός από τον ασκητή που έσωσε την Ορθοδοξία από το μονοθελητισμό και μονοενεργητισμό </w:t>
      </w:r>
      <w:r w:rsidR="00F86EA1">
        <w:rPr>
          <w:sz w:val="32"/>
          <w:szCs w:val="32"/>
          <w:lang w:val="el-GR"/>
        </w:rPr>
        <w:t xml:space="preserve">και που δικαιώθηκε </w:t>
      </w:r>
      <w:r w:rsidRPr="0002450B">
        <w:rPr>
          <w:sz w:val="32"/>
          <w:szCs w:val="32"/>
          <w:lang w:val="el-GR"/>
        </w:rPr>
        <w:t>από την Στ’ Οικουμενική Σύνοδο</w:t>
      </w:r>
      <w:r w:rsidR="00F86EA1">
        <w:rPr>
          <w:sz w:val="32"/>
          <w:szCs w:val="32"/>
          <w:lang w:val="el-GR"/>
        </w:rPr>
        <w:t>,</w:t>
      </w:r>
      <w:r w:rsidRPr="0002450B">
        <w:rPr>
          <w:sz w:val="32"/>
          <w:szCs w:val="32"/>
          <w:lang w:val="el-GR"/>
        </w:rPr>
        <w:t xml:space="preserve"> μπορεί να τον κατατάξει και ως το μεγαλύτερο πατέρα Αριθμολόγο. Συστηματικά μέσω των ερωτήσεων του Θαλάσσιου προσπαθεί να δώσει λύσεις στις δύσκολες αριθμολογικές του ερωτήσεις.  Κι’ άλλοι Πατέρες της Εκκλησίας όπως οι Καππαδόκες Μ. Βασίλειος, Γ. Θεολόγος, Ι. Χρυσόστομος και Γ. Νύσσης ερμήνευσαν αρκετά κεφάλαια της Αγίας Γραφής όπου υπήρχε έκδηλη Αριθμολογία.</w:t>
      </w:r>
    </w:p>
    <w:p w:rsidR="003A1FD4" w:rsidRPr="0002450B" w:rsidRDefault="003A1FD4" w:rsidP="003A1FD4">
      <w:pPr>
        <w:jc w:val="both"/>
        <w:rPr>
          <w:sz w:val="32"/>
          <w:szCs w:val="32"/>
          <w:lang w:val="el-GR"/>
        </w:rPr>
      </w:pPr>
      <w:r w:rsidRPr="0002450B">
        <w:rPr>
          <w:sz w:val="32"/>
          <w:szCs w:val="32"/>
          <w:lang w:val="el-GR"/>
        </w:rPr>
        <w:t xml:space="preserve">Πολλές φορές η ερμηνεία ενός εδαφίου ποικίλλει </w:t>
      </w:r>
      <w:r w:rsidR="00E14888">
        <w:rPr>
          <w:sz w:val="32"/>
          <w:szCs w:val="32"/>
          <w:lang w:val="el-GR"/>
        </w:rPr>
        <w:t>σ</w:t>
      </w:r>
      <w:r w:rsidRPr="0002450B">
        <w:rPr>
          <w:sz w:val="32"/>
          <w:szCs w:val="32"/>
          <w:lang w:val="el-GR"/>
        </w:rPr>
        <w:t xml:space="preserve">τους διάφορους </w:t>
      </w:r>
      <w:r w:rsidR="00F86EA1">
        <w:rPr>
          <w:sz w:val="32"/>
          <w:szCs w:val="32"/>
          <w:lang w:val="el-GR"/>
        </w:rPr>
        <w:t xml:space="preserve">πατέρες </w:t>
      </w:r>
      <w:r w:rsidRPr="0002450B">
        <w:rPr>
          <w:sz w:val="32"/>
          <w:szCs w:val="32"/>
          <w:lang w:val="el-GR"/>
        </w:rPr>
        <w:t xml:space="preserve">που το ερμήνευσαν. Αυτό δεν ξενίζει γιατί η Αγία Γραφή προσφέρεται στις διάφορες ερμηνείες. Είναι </w:t>
      </w:r>
      <w:r w:rsidRPr="0002450B">
        <w:rPr>
          <w:sz w:val="32"/>
          <w:szCs w:val="32"/>
          <w:lang w:val="el-GR"/>
        </w:rPr>
        <w:lastRenderedPageBreak/>
        <w:t>γραμμένη για τους υψηλά Θεολογούμενους αλλά και γι’ αυτούς που «γαλακτοφορούν», μόλις δηλαδή γεννήθηκαν στην πίστη.</w:t>
      </w:r>
    </w:p>
    <w:p w:rsidR="003A1FD4" w:rsidRPr="0002450B" w:rsidRDefault="003A1FD4" w:rsidP="003A1FD4">
      <w:pPr>
        <w:jc w:val="both"/>
        <w:rPr>
          <w:sz w:val="32"/>
          <w:szCs w:val="32"/>
          <w:lang w:val="el-GR"/>
        </w:rPr>
      </w:pPr>
      <w:r w:rsidRPr="0002450B">
        <w:rPr>
          <w:sz w:val="32"/>
          <w:szCs w:val="32"/>
          <w:lang w:val="el-GR"/>
        </w:rPr>
        <w:t xml:space="preserve">Θα προσπαθήσουμε να εξηγήσουμε όσους αριθμούς απαντώνται στο Κεφάλαιο 13 της Αποκάλυψης ώστε να κατανοηθεί αυτό όσο το δυνατό καλύτερο. Οι πέντε αριθμοί που απαντώνται είναι </w:t>
      </w:r>
      <w:r w:rsidR="00E14888">
        <w:rPr>
          <w:sz w:val="32"/>
          <w:szCs w:val="32"/>
          <w:lang w:val="el-GR"/>
        </w:rPr>
        <w:t>οι</w:t>
      </w:r>
      <w:r w:rsidRPr="0002450B">
        <w:rPr>
          <w:sz w:val="32"/>
          <w:szCs w:val="32"/>
          <w:lang w:val="el-GR"/>
        </w:rPr>
        <w:t xml:space="preserve"> 2, 7, 10, 42 και το 666.</w:t>
      </w:r>
    </w:p>
    <w:p w:rsidR="003A1FD4" w:rsidRPr="0002450B" w:rsidRDefault="003A1FD4" w:rsidP="003A1FD4">
      <w:pPr>
        <w:jc w:val="both"/>
        <w:rPr>
          <w:sz w:val="32"/>
          <w:szCs w:val="32"/>
          <w:lang w:val="el-GR"/>
        </w:rPr>
      </w:pPr>
      <w:r w:rsidRPr="0002450B">
        <w:rPr>
          <w:sz w:val="32"/>
          <w:szCs w:val="32"/>
          <w:lang w:val="el-GR"/>
        </w:rPr>
        <w:t>Το 7 κα</w:t>
      </w:r>
      <w:r w:rsidR="00F86EA1">
        <w:rPr>
          <w:sz w:val="32"/>
          <w:szCs w:val="32"/>
          <w:lang w:val="el-GR"/>
        </w:rPr>
        <w:t>ι 10 είναι σχετιζόμενοι αριθμοί</w:t>
      </w:r>
      <w:r w:rsidRPr="0002450B">
        <w:rPr>
          <w:sz w:val="32"/>
          <w:szCs w:val="32"/>
          <w:lang w:val="el-GR"/>
        </w:rPr>
        <w:t>. Το επτά είναι ο αριθμός της ολότητας και πληρότητας, της πολλαπλότητας και της παρούσας ζωής. Αυτοί είναι μόνο μερικοί από τους συμβολισμούς που μπορεί ν’ ανιχνευθούν στην Αγία Γραφή. Είναι ο συχνότερα απαντώμενος αριθμός (432 φορές) και στην Αποκάλυψη είναι διάχυτος.</w:t>
      </w:r>
    </w:p>
    <w:p w:rsidR="003A1FD4" w:rsidRPr="0002450B" w:rsidRDefault="003A1FD4" w:rsidP="003A1FD4">
      <w:pPr>
        <w:jc w:val="both"/>
        <w:rPr>
          <w:sz w:val="32"/>
          <w:szCs w:val="32"/>
          <w:lang w:val="el-GR"/>
        </w:rPr>
      </w:pPr>
      <w:r w:rsidRPr="0002450B">
        <w:rPr>
          <w:sz w:val="32"/>
          <w:szCs w:val="32"/>
          <w:lang w:val="el-GR"/>
        </w:rPr>
        <w:t xml:space="preserve">Το πρώτο Θηρίο έχει επτά κεφάλια και δέκα κέρατα. Αν το επτά εκφράζει την πολλαπλότητα </w:t>
      </w:r>
      <w:r w:rsidR="00E14888">
        <w:rPr>
          <w:sz w:val="32"/>
          <w:szCs w:val="32"/>
          <w:lang w:val="el-GR"/>
        </w:rPr>
        <w:t xml:space="preserve">ή το τέλειο </w:t>
      </w:r>
      <w:r w:rsidRPr="0002450B">
        <w:rPr>
          <w:sz w:val="32"/>
          <w:szCs w:val="32"/>
          <w:lang w:val="el-GR"/>
        </w:rPr>
        <w:t>το 10 εκφράζει το υπερπολλαπλό</w:t>
      </w:r>
      <w:r w:rsidR="00E14888">
        <w:rPr>
          <w:sz w:val="32"/>
          <w:szCs w:val="32"/>
          <w:lang w:val="el-GR"/>
        </w:rPr>
        <w:t xml:space="preserve"> ή υπερτέλειο</w:t>
      </w:r>
      <w:r w:rsidRPr="0002450B">
        <w:rPr>
          <w:sz w:val="32"/>
          <w:szCs w:val="32"/>
          <w:lang w:val="el-GR"/>
        </w:rPr>
        <w:t xml:space="preserve">. Το </w:t>
      </w:r>
      <w:r w:rsidR="00E14888">
        <w:rPr>
          <w:sz w:val="32"/>
          <w:szCs w:val="32"/>
          <w:lang w:val="el-GR"/>
        </w:rPr>
        <w:t xml:space="preserve"> </w:t>
      </w:r>
      <w:r w:rsidRPr="0002450B">
        <w:rPr>
          <w:sz w:val="32"/>
          <w:szCs w:val="32"/>
          <w:lang w:val="el-GR"/>
        </w:rPr>
        <w:t xml:space="preserve"> 17 είναι το άθροισμα </w:t>
      </w:r>
      <w:r w:rsidR="00E14888">
        <w:rPr>
          <w:sz w:val="32"/>
          <w:szCs w:val="32"/>
          <w:lang w:val="el-GR"/>
        </w:rPr>
        <w:t>του τέλειου ή πολλαπλού και του υπερτέλειου ή υπερπολλαπλού</w:t>
      </w:r>
      <w:r w:rsidRPr="0002450B">
        <w:rPr>
          <w:sz w:val="32"/>
          <w:szCs w:val="32"/>
          <w:lang w:val="el-GR"/>
        </w:rPr>
        <w:t xml:space="preserve">. </w:t>
      </w:r>
      <w:r w:rsidR="00E14888">
        <w:rPr>
          <w:sz w:val="32"/>
          <w:szCs w:val="32"/>
          <w:lang w:val="el-GR"/>
        </w:rPr>
        <w:t xml:space="preserve"> </w:t>
      </w:r>
      <w:r w:rsidRPr="0002450B">
        <w:rPr>
          <w:sz w:val="32"/>
          <w:szCs w:val="32"/>
          <w:lang w:val="el-GR"/>
        </w:rPr>
        <w:t xml:space="preserve"> Θυμηθείτε το Θαύμα της Τιβεριάδας </w:t>
      </w:r>
      <w:r w:rsidR="00E14888">
        <w:rPr>
          <w:sz w:val="32"/>
          <w:szCs w:val="32"/>
          <w:lang w:val="el-GR"/>
        </w:rPr>
        <w:t xml:space="preserve">που διηγείται ο Ευαγγελιστής Ιωάννης </w:t>
      </w:r>
      <w:r w:rsidRPr="0002450B">
        <w:rPr>
          <w:sz w:val="32"/>
          <w:szCs w:val="32"/>
          <w:lang w:val="el-GR"/>
        </w:rPr>
        <w:t xml:space="preserve">κατά την τρίτη εμφάνιση του Χριστού μετά την Ανάστασή του. Οι </w:t>
      </w:r>
      <w:r w:rsidR="00E14888">
        <w:rPr>
          <w:sz w:val="32"/>
          <w:szCs w:val="32"/>
          <w:lang w:val="el-GR"/>
        </w:rPr>
        <w:t xml:space="preserve">7 </w:t>
      </w:r>
      <w:r w:rsidRPr="0002450B">
        <w:rPr>
          <w:sz w:val="32"/>
          <w:szCs w:val="32"/>
          <w:lang w:val="el-GR"/>
        </w:rPr>
        <w:t xml:space="preserve">μαθητές παίρνουν στα δίχτυα τους 153 ψάρια. Ο συμβολικός αυτός αριθμός είναι το άθροισμα από το 1 μέχρι το 17! Είναι δε 17Χ9. </w:t>
      </w:r>
    </w:p>
    <w:p w:rsidR="003A1FD4" w:rsidRPr="0002450B" w:rsidRDefault="005568A1" w:rsidP="003A1FD4">
      <w:pPr>
        <w:jc w:val="both"/>
        <w:rPr>
          <w:sz w:val="32"/>
          <w:szCs w:val="32"/>
          <w:lang w:val="el-GR"/>
        </w:rPr>
      </w:pPr>
      <w:r>
        <w:rPr>
          <w:sz w:val="32"/>
          <w:szCs w:val="32"/>
          <w:lang w:val="el-GR"/>
        </w:rPr>
        <w:lastRenderedPageBreak/>
        <w:pict>
          <v:shape id="_x0000_s1027" type="#_x0000_t202" style="position:absolute;left:0;text-align:left;margin-left:228.75pt;margin-top:27.5pt;width:194.35pt;height:75pt;z-index:251661312;mso-width-relative:margin;mso-height-relative:margin" filled="f" stroked="f">
            <v:textbox style="mso-next-textbox:#_x0000_s1027">
              <w:txbxContent>
                <w:p w:rsidR="003A1FD4" w:rsidRPr="00726509" w:rsidRDefault="003A1FD4" w:rsidP="003A1FD4">
                  <w:pPr>
                    <w:rPr>
                      <w:i/>
                      <w:sz w:val="28"/>
                      <w:szCs w:val="28"/>
                      <w:lang w:val="el-GR"/>
                    </w:rPr>
                  </w:pPr>
                  <w:bookmarkStart w:id="1" w:name="_Toc317262203"/>
                  <w:r w:rsidRPr="00726509">
                    <w:rPr>
                      <w:i/>
                      <w:sz w:val="28"/>
                      <w:szCs w:val="28"/>
                      <w:lang w:val="el-GR"/>
                    </w:rPr>
                    <w:t xml:space="preserve">Η θαυμαστή αλιεία (Άγιος Ελευθέριος, Αθήνα) </w:t>
                  </w:r>
                  <w:bookmarkEnd w:id="1"/>
                  <w:r w:rsidRPr="00726509">
                    <w:rPr>
                      <w:i/>
                      <w:sz w:val="28"/>
                      <w:szCs w:val="28"/>
                      <w:lang w:val="el-GR"/>
                    </w:rPr>
                    <w:t xml:space="preserve"> </w:t>
                  </w:r>
                </w:p>
                <w:p w:rsidR="003A1FD4" w:rsidRPr="00E74834" w:rsidRDefault="003A1FD4" w:rsidP="003A1FD4">
                  <w:pPr>
                    <w:rPr>
                      <w:lang w:val="el-GR"/>
                    </w:rPr>
                  </w:pPr>
                </w:p>
              </w:txbxContent>
            </v:textbox>
          </v:shape>
        </w:pict>
      </w:r>
      <w:r w:rsidR="003A1FD4" w:rsidRPr="0002450B">
        <w:rPr>
          <w:noProof/>
          <w:sz w:val="32"/>
          <w:szCs w:val="32"/>
          <w:lang w:val="el-GR" w:eastAsia="el-GR" w:bidi="ar-SA"/>
        </w:rPr>
        <w:drawing>
          <wp:inline distT="0" distB="0" distL="0" distR="0">
            <wp:extent cx="2809875" cy="2124075"/>
            <wp:effectExtent l="19050" t="0" r="9525" b="0"/>
            <wp:docPr id="4" name="Picture 4" descr="DSC0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0657"/>
                    <pic:cNvPicPr>
                      <a:picLocks noChangeAspect="1" noChangeArrowheads="1"/>
                    </pic:cNvPicPr>
                  </pic:nvPicPr>
                  <pic:blipFill>
                    <a:blip r:embed="rId8" cstate="print"/>
                    <a:srcRect/>
                    <a:stretch>
                      <a:fillRect/>
                    </a:stretch>
                  </pic:blipFill>
                  <pic:spPr bwMode="auto">
                    <a:xfrm>
                      <a:off x="0" y="0"/>
                      <a:ext cx="2809875" cy="2124075"/>
                    </a:xfrm>
                    <a:prstGeom prst="rect">
                      <a:avLst/>
                    </a:prstGeom>
                    <a:noFill/>
                    <a:ln w="9525">
                      <a:noFill/>
                      <a:miter lim="800000"/>
                      <a:headEnd/>
                      <a:tailEnd/>
                    </a:ln>
                  </pic:spPr>
                </pic:pic>
              </a:graphicData>
            </a:graphic>
          </wp:inline>
        </w:drawing>
      </w:r>
    </w:p>
    <w:p w:rsidR="003A1FD4" w:rsidRPr="0002450B" w:rsidRDefault="003A1FD4" w:rsidP="003A1FD4">
      <w:pPr>
        <w:jc w:val="both"/>
        <w:rPr>
          <w:sz w:val="32"/>
          <w:szCs w:val="32"/>
          <w:lang w:val="el-GR"/>
        </w:rPr>
      </w:pPr>
      <w:r w:rsidRPr="0002450B">
        <w:rPr>
          <w:sz w:val="32"/>
          <w:szCs w:val="32"/>
          <w:lang w:val="el-GR"/>
        </w:rPr>
        <w:t xml:space="preserve">Θυμηθείτε  επίσης ότι ο Ιωσήφ ρίχνεται </w:t>
      </w:r>
      <w:r w:rsidR="005F5EB8">
        <w:rPr>
          <w:sz w:val="32"/>
          <w:szCs w:val="32"/>
          <w:lang w:val="el-GR"/>
        </w:rPr>
        <w:t xml:space="preserve">στο πηγάδι όταν ήταν 17 ετών. </w:t>
      </w:r>
      <w:r w:rsidRPr="0002450B">
        <w:rPr>
          <w:sz w:val="32"/>
          <w:szCs w:val="32"/>
          <w:lang w:val="el-GR"/>
        </w:rPr>
        <w:t xml:space="preserve">Το 10 είναι επίσης το άθροισμα του 7 και 3, δύο αγνών και παρθένων αριθμών (7 είναι οι οφθαλμοί του Αγίου Πνεύματος και 3 τα πρόσωπα της Αγίας Τριάδας). Τυχαίο δεν είναι που οι εντολές είναι 10. </w:t>
      </w:r>
    </w:p>
    <w:p w:rsidR="003A1FD4" w:rsidRPr="0002450B" w:rsidRDefault="005568A1" w:rsidP="003A1FD4">
      <w:pPr>
        <w:jc w:val="both"/>
        <w:rPr>
          <w:sz w:val="32"/>
          <w:szCs w:val="32"/>
          <w:lang w:val="el-GR"/>
        </w:rPr>
      </w:pPr>
      <w:r>
        <w:rPr>
          <w:sz w:val="32"/>
          <w:szCs w:val="32"/>
          <w:lang w:val="el-GR"/>
        </w:rPr>
        <w:pict>
          <v:shape id="_x0000_s1026" type="#_x0000_t202" style="position:absolute;left:0;text-align:left;margin-left:200.85pt;margin-top:2.25pt;width:228.15pt;height:183.45pt;z-index:251660288;mso-width-relative:margin;mso-height-relative:margin" filled="f" stroked="f">
            <v:textbox>
              <w:txbxContent>
                <w:p w:rsidR="003A1FD4" w:rsidRPr="00726509" w:rsidRDefault="003A1FD4" w:rsidP="003A1FD4">
                  <w:pPr>
                    <w:spacing w:line="360" w:lineRule="auto"/>
                    <w:jc w:val="both"/>
                    <w:rPr>
                      <w:i/>
                      <w:sz w:val="28"/>
                      <w:szCs w:val="28"/>
                      <w:lang w:val="el-GR"/>
                    </w:rPr>
                  </w:pPr>
                  <w:r w:rsidRPr="00726509">
                    <w:rPr>
                      <w:i/>
                      <w:sz w:val="28"/>
                      <w:szCs w:val="28"/>
                      <w:lang w:val="el-GR"/>
                    </w:rPr>
                    <w:t>Ο Ιωσήφ «δεκαεπτά ετών» ρίχνεται στο πηγάδι. Όμως σώζεται και σώζει το λαό του. Ο Ιωσήφ προτυπώνει το Χριστό   γιατί κι αυτός σταυρώνεται κα</w:t>
                  </w:r>
                  <w:r w:rsidR="005F5EB8" w:rsidRPr="00726509">
                    <w:rPr>
                      <w:i/>
                      <w:sz w:val="28"/>
                      <w:szCs w:val="28"/>
                      <w:lang w:val="el-GR"/>
                    </w:rPr>
                    <w:t xml:space="preserve">ι </w:t>
                  </w:r>
                  <w:r w:rsidRPr="00726509">
                    <w:rPr>
                      <w:i/>
                      <w:sz w:val="28"/>
                      <w:szCs w:val="28"/>
                      <w:lang w:val="el-GR"/>
                    </w:rPr>
                    <w:t xml:space="preserve">μπαίνει στο μνήμα. Όμως ανασταίνεται και σώζει την ανθρωπότητα.   </w:t>
                  </w:r>
                </w:p>
                <w:p w:rsidR="003A1FD4" w:rsidRPr="00E03A6D" w:rsidRDefault="003A1FD4" w:rsidP="003A1FD4">
                  <w:pPr>
                    <w:rPr>
                      <w:lang w:val="el-GR"/>
                    </w:rPr>
                  </w:pPr>
                </w:p>
              </w:txbxContent>
            </v:textbox>
          </v:shape>
        </w:pict>
      </w:r>
      <w:r w:rsidR="003A1FD4" w:rsidRPr="0002450B">
        <w:rPr>
          <w:noProof/>
          <w:sz w:val="32"/>
          <w:szCs w:val="32"/>
          <w:lang w:val="el-GR" w:eastAsia="el-GR" w:bidi="ar-SA"/>
        </w:rPr>
        <w:drawing>
          <wp:inline distT="0" distB="0" distL="0" distR="0">
            <wp:extent cx="2438400" cy="2105025"/>
            <wp:effectExtent l="19050" t="0" r="0" b="0"/>
            <wp:docPr id="1" name="Picture 1" descr="ioshfopagka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hfopagkalos"/>
                    <pic:cNvPicPr>
                      <a:picLocks noChangeAspect="1" noChangeArrowheads="1"/>
                    </pic:cNvPicPr>
                  </pic:nvPicPr>
                  <pic:blipFill>
                    <a:blip r:embed="rId9" cstate="print"/>
                    <a:srcRect/>
                    <a:stretch>
                      <a:fillRect/>
                    </a:stretch>
                  </pic:blipFill>
                  <pic:spPr bwMode="auto">
                    <a:xfrm>
                      <a:off x="0" y="0"/>
                      <a:ext cx="2438400" cy="2105025"/>
                    </a:xfrm>
                    <a:prstGeom prst="rect">
                      <a:avLst/>
                    </a:prstGeom>
                    <a:noFill/>
                    <a:ln w="9525">
                      <a:noFill/>
                      <a:miter lim="800000"/>
                      <a:headEnd/>
                      <a:tailEnd/>
                    </a:ln>
                  </pic:spPr>
                </pic:pic>
              </a:graphicData>
            </a:graphic>
          </wp:inline>
        </w:drawing>
      </w:r>
    </w:p>
    <w:p w:rsidR="003A1FD4" w:rsidRPr="0002450B" w:rsidRDefault="003A1FD4" w:rsidP="003A1FD4">
      <w:pPr>
        <w:jc w:val="both"/>
        <w:rPr>
          <w:sz w:val="32"/>
          <w:szCs w:val="32"/>
          <w:lang w:val="el-GR"/>
        </w:rPr>
      </w:pPr>
      <w:r w:rsidRPr="0002450B">
        <w:rPr>
          <w:sz w:val="32"/>
          <w:szCs w:val="32"/>
          <w:lang w:val="el-GR"/>
        </w:rPr>
        <w:t>Πολυμήχανο με φοβερή πολιτική δύναμη λοιπόν το πρώτο Θηρίο της Αποκάλυψης. Βλασφημεί και έχει εξουσία 42 μήνες (31/2 χρόνια) και κάνει πόλεμο με τους Αγίους για να τους συντρίψει. Η εξουσία του είναι ατελής αφού είναι μόνο 1/2Χ7 χρόνια. Κι’ εδώ η συμβολικότητα των 42 μηνών συνδέεται άμεσα με το 7. Είναι το μισό του τέλειου ή πλήρους αριθμού και επομένως θα είναι ατελής και η εξουσία του</w:t>
      </w:r>
      <w:r w:rsidR="005F5EB8">
        <w:rPr>
          <w:sz w:val="32"/>
          <w:szCs w:val="32"/>
          <w:lang w:val="el-GR"/>
        </w:rPr>
        <w:t xml:space="preserve"> αντίχριστου</w:t>
      </w:r>
      <w:r w:rsidRPr="0002450B">
        <w:rPr>
          <w:sz w:val="32"/>
          <w:szCs w:val="32"/>
          <w:lang w:val="el-GR"/>
        </w:rPr>
        <w:t>.</w:t>
      </w:r>
    </w:p>
    <w:p w:rsidR="003A1FD4" w:rsidRPr="0002450B" w:rsidRDefault="003A1FD4" w:rsidP="003A1FD4">
      <w:pPr>
        <w:jc w:val="both"/>
        <w:rPr>
          <w:sz w:val="32"/>
          <w:szCs w:val="32"/>
          <w:lang w:val="el-GR"/>
        </w:rPr>
      </w:pPr>
      <w:r w:rsidRPr="0002450B">
        <w:rPr>
          <w:sz w:val="32"/>
          <w:szCs w:val="32"/>
          <w:lang w:val="el-GR"/>
        </w:rPr>
        <w:t xml:space="preserve">Το Πρώτο Θηρίο βγήκε από τη Θάλασσα και το δεύτερο ανεβαίνει από τη γη. Είχε αυτό δύο κέρατα σαν του αρνιού και </w:t>
      </w:r>
      <w:r w:rsidRPr="0002450B">
        <w:rPr>
          <w:sz w:val="32"/>
          <w:szCs w:val="32"/>
          <w:lang w:val="el-GR"/>
        </w:rPr>
        <w:lastRenderedPageBreak/>
        <w:t xml:space="preserve">η λαλιά του σαν του δράκοντα. Δύο κέρατα για να μιμηθεί την εξουσία του Χριστού που είναι ο αμνός του Θεού ο αίρων την αμαρτία του κόσμου. Η λαλιά του όμως είναι σαν του δράκοντα, του διαβόλου. Το δύο στην Αγία Γραφή είναι </w:t>
      </w:r>
      <w:r w:rsidR="00E14888">
        <w:rPr>
          <w:sz w:val="32"/>
          <w:szCs w:val="32"/>
          <w:lang w:val="el-GR"/>
        </w:rPr>
        <w:t>συμβολικός</w:t>
      </w:r>
      <w:r w:rsidRPr="0002450B">
        <w:rPr>
          <w:sz w:val="32"/>
          <w:szCs w:val="32"/>
          <w:lang w:val="el-GR"/>
        </w:rPr>
        <w:t xml:space="preserve"> αριθμός</w:t>
      </w:r>
      <w:r w:rsidR="00E14888">
        <w:rPr>
          <w:sz w:val="32"/>
          <w:szCs w:val="32"/>
          <w:lang w:val="el-GR"/>
        </w:rPr>
        <w:t xml:space="preserve"> και εκφράζει</w:t>
      </w:r>
      <w:r w:rsidRPr="0002450B">
        <w:rPr>
          <w:sz w:val="32"/>
          <w:szCs w:val="32"/>
          <w:lang w:val="el-GR"/>
        </w:rPr>
        <w:t xml:space="preserve"> επιβεβαίωση. Δίνονται διάφορα παρ</w:t>
      </w:r>
      <w:r w:rsidR="00E14888">
        <w:rPr>
          <w:sz w:val="32"/>
          <w:szCs w:val="32"/>
          <w:lang w:val="el-GR"/>
        </w:rPr>
        <w:t>αδείγματα για να το επεξηγήσουν</w:t>
      </w:r>
      <w:r w:rsidRPr="0002450B">
        <w:rPr>
          <w:sz w:val="32"/>
          <w:szCs w:val="32"/>
          <w:lang w:val="el-GR"/>
        </w:rPr>
        <w:t>.</w:t>
      </w:r>
    </w:p>
    <w:p w:rsidR="003A1FD4" w:rsidRPr="0002450B" w:rsidRDefault="003A1FD4" w:rsidP="003A1FD4">
      <w:pPr>
        <w:spacing w:line="360" w:lineRule="auto"/>
        <w:rPr>
          <w:sz w:val="32"/>
          <w:szCs w:val="32"/>
          <w:lang w:val="el-GR"/>
        </w:rPr>
      </w:pPr>
      <w:r w:rsidRPr="0002450B">
        <w:rPr>
          <w:sz w:val="32"/>
          <w:szCs w:val="32"/>
          <w:lang w:val="el-GR"/>
        </w:rPr>
        <w:t>-</w:t>
      </w:r>
      <w:r w:rsidRPr="005F5EB8">
        <w:rPr>
          <w:b/>
          <w:sz w:val="32"/>
          <w:szCs w:val="32"/>
          <w:lang w:val="el-GR"/>
        </w:rPr>
        <w:t>Ετοίμη</w:t>
      </w:r>
      <w:r w:rsidRPr="0002450B">
        <w:rPr>
          <w:sz w:val="32"/>
          <w:szCs w:val="32"/>
          <w:lang w:val="el-GR"/>
        </w:rPr>
        <w:t xml:space="preserve"> η</w:t>
      </w:r>
      <w:r w:rsidR="005F5EB8">
        <w:rPr>
          <w:sz w:val="32"/>
          <w:szCs w:val="32"/>
          <w:lang w:val="el-GR"/>
        </w:rPr>
        <w:t xml:space="preserve"> </w:t>
      </w:r>
      <w:r w:rsidRPr="0002450B">
        <w:rPr>
          <w:sz w:val="32"/>
          <w:szCs w:val="32"/>
          <w:lang w:val="el-GR"/>
        </w:rPr>
        <w:t>καρδία μου</w:t>
      </w:r>
      <w:r w:rsidR="005F5EB8">
        <w:rPr>
          <w:sz w:val="32"/>
          <w:szCs w:val="32"/>
          <w:lang w:val="el-GR"/>
        </w:rPr>
        <w:t xml:space="preserve"> </w:t>
      </w:r>
      <w:r w:rsidRPr="0002450B">
        <w:rPr>
          <w:sz w:val="32"/>
          <w:szCs w:val="32"/>
          <w:lang w:val="el-GR"/>
        </w:rPr>
        <w:t xml:space="preserve">ο Θεός, </w:t>
      </w:r>
      <w:r w:rsidRPr="005F5EB8">
        <w:rPr>
          <w:b/>
          <w:sz w:val="32"/>
          <w:szCs w:val="32"/>
          <w:lang w:val="el-GR"/>
        </w:rPr>
        <w:t>ετοίμη</w:t>
      </w:r>
      <w:r w:rsidRPr="0002450B">
        <w:rPr>
          <w:sz w:val="32"/>
          <w:szCs w:val="32"/>
          <w:lang w:val="el-GR"/>
        </w:rPr>
        <w:t xml:space="preserve"> η καρδία μου, έσομαι καί ψαλώ εν τη</w:t>
      </w:r>
      <w:r w:rsidR="005F5EB8">
        <w:rPr>
          <w:sz w:val="32"/>
          <w:szCs w:val="32"/>
          <w:lang w:val="el-GR"/>
        </w:rPr>
        <w:t xml:space="preserve"> </w:t>
      </w:r>
      <w:r w:rsidRPr="0002450B">
        <w:rPr>
          <w:sz w:val="32"/>
          <w:szCs w:val="32"/>
          <w:lang w:val="el-GR"/>
        </w:rPr>
        <w:t>δόξα μου (Ψάλ 56,8)</w:t>
      </w:r>
    </w:p>
    <w:p w:rsidR="003A1FD4" w:rsidRPr="0002450B" w:rsidRDefault="003A1FD4" w:rsidP="003A1FD4">
      <w:pPr>
        <w:spacing w:line="360" w:lineRule="auto"/>
        <w:rPr>
          <w:sz w:val="32"/>
          <w:szCs w:val="32"/>
          <w:lang w:val="el-GR"/>
        </w:rPr>
      </w:pPr>
      <w:r w:rsidRPr="0002450B">
        <w:rPr>
          <w:sz w:val="32"/>
          <w:szCs w:val="32"/>
          <w:lang w:val="el-GR"/>
        </w:rPr>
        <w:t>-Καί ευλογημένον τό ονομα της δόξης α</w:t>
      </w:r>
      <w:r w:rsidR="005F5EB8">
        <w:rPr>
          <w:sz w:val="32"/>
          <w:szCs w:val="32"/>
          <w:lang w:val="el-GR"/>
        </w:rPr>
        <w:t>υ</w:t>
      </w:r>
      <w:r w:rsidRPr="0002450B">
        <w:rPr>
          <w:sz w:val="32"/>
          <w:szCs w:val="32"/>
          <w:lang w:val="el-GR"/>
        </w:rPr>
        <w:t>το</w:t>
      </w:r>
      <w:r w:rsidR="005F5EB8">
        <w:rPr>
          <w:sz w:val="32"/>
          <w:szCs w:val="32"/>
          <w:lang w:val="el-GR"/>
        </w:rPr>
        <w:t>υ</w:t>
      </w:r>
      <w:r w:rsidRPr="0002450B">
        <w:rPr>
          <w:sz w:val="32"/>
          <w:szCs w:val="32"/>
          <w:lang w:val="el-GR"/>
        </w:rPr>
        <w:t xml:space="preserve"> εις τόν αιώνα καί εις τόν αιώνα του αιωνος, καί πληρωθήσεται της δόξης αυτου πάσα η γη. </w:t>
      </w:r>
      <w:r w:rsidRPr="005F5EB8">
        <w:rPr>
          <w:b/>
          <w:sz w:val="32"/>
          <w:szCs w:val="32"/>
          <w:lang w:val="el-GR"/>
        </w:rPr>
        <w:t>Γένοιτο</w:t>
      </w:r>
      <w:r w:rsidRPr="0002450B">
        <w:rPr>
          <w:sz w:val="32"/>
          <w:szCs w:val="32"/>
          <w:lang w:val="el-GR"/>
        </w:rPr>
        <w:t xml:space="preserve">, </w:t>
      </w:r>
      <w:r w:rsidRPr="005F5EB8">
        <w:rPr>
          <w:b/>
          <w:sz w:val="32"/>
          <w:szCs w:val="32"/>
          <w:lang w:val="el-GR"/>
        </w:rPr>
        <w:t>γένοιτο</w:t>
      </w:r>
      <w:r w:rsidRPr="0002450B">
        <w:rPr>
          <w:sz w:val="32"/>
          <w:szCs w:val="32"/>
          <w:lang w:val="el-GR"/>
        </w:rPr>
        <w:t>. (Ψάλ 71,19)</w:t>
      </w:r>
    </w:p>
    <w:p w:rsidR="003A1FD4" w:rsidRPr="0002450B" w:rsidRDefault="003A1FD4" w:rsidP="003A1FD4">
      <w:pPr>
        <w:spacing w:line="360" w:lineRule="auto"/>
        <w:rPr>
          <w:sz w:val="32"/>
          <w:szCs w:val="32"/>
          <w:lang w:val="el-GR"/>
        </w:rPr>
      </w:pPr>
      <w:r w:rsidRPr="0002450B">
        <w:rPr>
          <w:sz w:val="32"/>
          <w:szCs w:val="32"/>
          <w:lang w:val="el-GR"/>
        </w:rPr>
        <w:t xml:space="preserve">-Ευλογητός Κύριος εις τόν αιώνα. </w:t>
      </w:r>
      <w:r w:rsidRPr="005F5EB8">
        <w:rPr>
          <w:b/>
          <w:sz w:val="32"/>
          <w:szCs w:val="32"/>
          <w:lang w:val="el-GR"/>
        </w:rPr>
        <w:t>Γένοιτο</w:t>
      </w:r>
      <w:r w:rsidRPr="0002450B">
        <w:rPr>
          <w:sz w:val="32"/>
          <w:szCs w:val="32"/>
          <w:lang w:val="el-GR"/>
        </w:rPr>
        <w:t xml:space="preserve">, </w:t>
      </w:r>
      <w:r w:rsidRPr="005F5EB8">
        <w:rPr>
          <w:b/>
          <w:sz w:val="32"/>
          <w:szCs w:val="32"/>
          <w:lang w:val="el-GR"/>
        </w:rPr>
        <w:t>γένοιτο</w:t>
      </w:r>
      <w:r w:rsidRPr="0002450B">
        <w:rPr>
          <w:sz w:val="32"/>
          <w:szCs w:val="32"/>
          <w:lang w:val="el-GR"/>
        </w:rPr>
        <w:t xml:space="preserve"> (Ψάλ 88,53)</w:t>
      </w:r>
    </w:p>
    <w:p w:rsidR="003A1FD4" w:rsidRPr="0002450B" w:rsidRDefault="003A1FD4" w:rsidP="003A1FD4">
      <w:pPr>
        <w:spacing w:line="360" w:lineRule="auto"/>
        <w:rPr>
          <w:sz w:val="32"/>
          <w:szCs w:val="32"/>
          <w:lang w:val="el-GR"/>
        </w:rPr>
      </w:pPr>
      <w:r w:rsidRPr="0002450B">
        <w:rPr>
          <w:sz w:val="32"/>
          <w:szCs w:val="32"/>
          <w:lang w:val="el-GR"/>
        </w:rPr>
        <w:t>-</w:t>
      </w:r>
      <w:r w:rsidRPr="005F5EB8">
        <w:rPr>
          <w:b/>
          <w:sz w:val="32"/>
          <w:szCs w:val="32"/>
          <w:lang w:val="el-GR"/>
        </w:rPr>
        <w:t xml:space="preserve">Υπόμεινον </w:t>
      </w:r>
      <w:r w:rsidRPr="0002450B">
        <w:rPr>
          <w:sz w:val="32"/>
          <w:szCs w:val="32"/>
          <w:lang w:val="el-GR"/>
        </w:rPr>
        <w:t xml:space="preserve">τόν Κύριον. Ανδρίζου καί κραταιούσθω η καρδία σου, καί </w:t>
      </w:r>
      <w:r w:rsidRPr="005F5EB8">
        <w:rPr>
          <w:b/>
          <w:sz w:val="32"/>
          <w:szCs w:val="32"/>
          <w:lang w:val="el-GR"/>
        </w:rPr>
        <w:t xml:space="preserve">υπόμεινον </w:t>
      </w:r>
      <w:r w:rsidRPr="0002450B">
        <w:rPr>
          <w:sz w:val="32"/>
          <w:szCs w:val="32"/>
          <w:lang w:val="el-GR"/>
        </w:rPr>
        <w:t>τόν Κύριον (Ψάλ 26, 14)</w:t>
      </w:r>
    </w:p>
    <w:p w:rsidR="003A1FD4" w:rsidRPr="0002450B" w:rsidRDefault="003A1FD4" w:rsidP="003A1FD4">
      <w:pPr>
        <w:spacing w:line="360" w:lineRule="auto"/>
        <w:rPr>
          <w:sz w:val="32"/>
          <w:szCs w:val="32"/>
          <w:lang w:val="el-GR"/>
        </w:rPr>
      </w:pPr>
      <w:r w:rsidRPr="0002450B">
        <w:rPr>
          <w:sz w:val="32"/>
          <w:szCs w:val="32"/>
          <w:lang w:val="el-GR"/>
        </w:rPr>
        <w:t xml:space="preserve">-Καί ειπε. Λαβέ τόν υιόν σου τόν </w:t>
      </w:r>
      <w:r w:rsidRPr="005F5EB8">
        <w:rPr>
          <w:b/>
          <w:sz w:val="32"/>
          <w:szCs w:val="32"/>
          <w:lang w:val="el-GR"/>
        </w:rPr>
        <w:t>αγαπητόν</w:t>
      </w:r>
      <w:r w:rsidRPr="0002450B">
        <w:rPr>
          <w:sz w:val="32"/>
          <w:szCs w:val="32"/>
          <w:lang w:val="el-GR"/>
        </w:rPr>
        <w:t xml:space="preserve">, ον </w:t>
      </w:r>
      <w:r w:rsidRPr="005F5EB8">
        <w:rPr>
          <w:b/>
          <w:sz w:val="32"/>
          <w:szCs w:val="32"/>
          <w:lang w:val="el-GR"/>
        </w:rPr>
        <w:t>ηγάπησας</w:t>
      </w:r>
      <w:r w:rsidRPr="0002450B">
        <w:rPr>
          <w:sz w:val="32"/>
          <w:szCs w:val="32"/>
          <w:lang w:val="el-GR"/>
        </w:rPr>
        <w:t xml:space="preserve"> (Γέν 22,2)</w:t>
      </w:r>
    </w:p>
    <w:p w:rsidR="003A1FD4" w:rsidRPr="0002450B" w:rsidRDefault="003A1FD4" w:rsidP="005F5EB8">
      <w:pPr>
        <w:spacing w:line="360" w:lineRule="auto"/>
        <w:jc w:val="both"/>
        <w:rPr>
          <w:sz w:val="32"/>
          <w:szCs w:val="32"/>
          <w:lang w:val="el-GR"/>
        </w:rPr>
      </w:pPr>
      <w:r w:rsidRPr="0002450B">
        <w:rPr>
          <w:sz w:val="32"/>
          <w:szCs w:val="32"/>
          <w:lang w:val="el-GR"/>
        </w:rPr>
        <w:t>- Ιδού, ερχεται μετά των νεφελων, και θέλει ιδει αυτόν πας</w:t>
      </w:r>
      <w:r w:rsidR="005F5EB8">
        <w:rPr>
          <w:sz w:val="32"/>
          <w:szCs w:val="32"/>
          <w:lang w:val="el-GR"/>
        </w:rPr>
        <w:t xml:space="preserve"> </w:t>
      </w:r>
      <w:r w:rsidRPr="0002450B">
        <w:rPr>
          <w:sz w:val="32"/>
          <w:szCs w:val="32"/>
          <w:lang w:val="el-GR"/>
        </w:rPr>
        <w:t xml:space="preserve">oφθαλμός και εκεινοι οιτινες εξεκέντησαν αυτόν, και θέλουσι θρηνήσει επ’ αυτόν πασαι αι φυλαι της γης. </w:t>
      </w:r>
      <w:r w:rsidRPr="005F5EB8">
        <w:rPr>
          <w:b/>
          <w:sz w:val="32"/>
          <w:szCs w:val="32"/>
          <w:lang w:val="el-GR"/>
        </w:rPr>
        <w:t>Ναί</w:t>
      </w:r>
      <w:r w:rsidRPr="0002450B">
        <w:rPr>
          <w:sz w:val="32"/>
          <w:szCs w:val="32"/>
          <w:lang w:val="el-GR"/>
        </w:rPr>
        <w:t xml:space="preserve">, </w:t>
      </w:r>
      <w:r w:rsidRPr="005F5EB8">
        <w:rPr>
          <w:b/>
          <w:sz w:val="32"/>
          <w:szCs w:val="32"/>
          <w:lang w:val="el-GR"/>
        </w:rPr>
        <w:t>αμην</w:t>
      </w:r>
      <w:r w:rsidRPr="0002450B">
        <w:rPr>
          <w:sz w:val="32"/>
          <w:szCs w:val="32"/>
          <w:lang w:val="el-GR"/>
        </w:rPr>
        <w:t xml:space="preserve"> (Aπ 1,7)</w:t>
      </w:r>
    </w:p>
    <w:p w:rsidR="003A1FD4" w:rsidRPr="0002450B" w:rsidRDefault="003A1FD4" w:rsidP="003A1FD4">
      <w:pPr>
        <w:rPr>
          <w:sz w:val="32"/>
          <w:szCs w:val="32"/>
          <w:lang w:val="el-GR"/>
        </w:rPr>
      </w:pPr>
      <w:r w:rsidRPr="0002450B">
        <w:rPr>
          <w:sz w:val="32"/>
          <w:szCs w:val="32"/>
          <w:lang w:val="el-GR"/>
        </w:rPr>
        <w:t xml:space="preserve">- Εστω δέ ο λόγος υμων </w:t>
      </w:r>
      <w:r w:rsidRPr="005F5EB8">
        <w:rPr>
          <w:b/>
          <w:sz w:val="32"/>
          <w:szCs w:val="32"/>
          <w:lang w:val="el-GR"/>
        </w:rPr>
        <w:t>ναι ναί</w:t>
      </w:r>
      <w:r w:rsidRPr="0002450B">
        <w:rPr>
          <w:sz w:val="32"/>
          <w:szCs w:val="32"/>
          <w:lang w:val="el-GR"/>
        </w:rPr>
        <w:t xml:space="preserve">, </w:t>
      </w:r>
      <w:r w:rsidRPr="005F5EB8">
        <w:rPr>
          <w:b/>
          <w:sz w:val="32"/>
          <w:szCs w:val="32"/>
          <w:lang w:val="el-GR"/>
        </w:rPr>
        <w:t>ου</w:t>
      </w:r>
      <w:r w:rsidRPr="0002450B">
        <w:rPr>
          <w:sz w:val="32"/>
          <w:szCs w:val="32"/>
          <w:lang w:val="el-GR"/>
        </w:rPr>
        <w:t xml:space="preserve"> </w:t>
      </w:r>
      <w:r w:rsidRPr="005F5EB8">
        <w:rPr>
          <w:b/>
          <w:sz w:val="32"/>
          <w:szCs w:val="32"/>
          <w:lang w:val="el-GR"/>
        </w:rPr>
        <w:t>ου</w:t>
      </w:r>
      <w:r w:rsidRPr="0002450B">
        <w:rPr>
          <w:sz w:val="32"/>
          <w:szCs w:val="32"/>
          <w:lang w:val="el-GR"/>
        </w:rPr>
        <w:t xml:space="preserve"> (Μτ 5,37)</w:t>
      </w:r>
    </w:p>
    <w:p w:rsidR="003A1FD4" w:rsidRPr="0002450B" w:rsidRDefault="003A1FD4" w:rsidP="003A1FD4">
      <w:pPr>
        <w:rPr>
          <w:sz w:val="32"/>
          <w:szCs w:val="32"/>
          <w:lang w:val="el-GR"/>
        </w:rPr>
      </w:pPr>
      <w:r w:rsidRPr="0002450B">
        <w:rPr>
          <w:sz w:val="32"/>
          <w:szCs w:val="32"/>
          <w:lang w:val="el-GR"/>
        </w:rPr>
        <w:t xml:space="preserve">- </w:t>
      </w:r>
      <w:r w:rsidRPr="005F5EB8">
        <w:rPr>
          <w:b/>
          <w:sz w:val="32"/>
          <w:szCs w:val="32"/>
          <w:lang w:val="el-GR"/>
        </w:rPr>
        <w:t>Μάρθα</w:t>
      </w:r>
      <w:r w:rsidRPr="0002450B">
        <w:rPr>
          <w:sz w:val="32"/>
          <w:szCs w:val="32"/>
          <w:lang w:val="el-GR"/>
        </w:rPr>
        <w:t xml:space="preserve">, </w:t>
      </w:r>
      <w:r w:rsidRPr="005F5EB8">
        <w:rPr>
          <w:b/>
          <w:sz w:val="32"/>
          <w:szCs w:val="32"/>
          <w:lang w:val="el-GR"/>
        </w:rPr>
        <w:t>Μάρθα</w:t>
      </w:r>
      <w:r w:rsidRPr="0002450B">
        <w:rPr>
          <w:sz w:val="32"/>
          <w:szCs w:val="32"/>
          <w:lang w:val="el-GR"/>
        </w:rPr>
        <w:t>, μεριμνας και τυρβάζεις  περι πολλά (Φιλ 4,4)</w:t>
      </w:r>
    </w:p>
    <w:p w:rsidR="003A1FD4" w:rsidRPr="0002450B" w:rsidRDefault="003A1FD4" w:rsidP="003A1FD4">
      <w:pPr>
        <w:rPr>
          <w:sz w:val="32"/>
          <w:szCs w:val="32"/>
          <w:lang w:val="el-GR"/>
        </w:rPr>
      </w:pPr>
      <w:r w:rsidRPr="0002450B">
        <w:rPr>
          <w:sz w:val="32"/>
          <w:szCs w:val="32"/>
          <w:lang w:val="el-GR"/>
        </w:rPr>
        <w:t>-</w:t>
      </w:r>
      <w:r w:rsidRPr="005F5EB8">
        <w:rPr>
          <w:b/>
          <w:sz w:val="32"/>
          <w:szCs w:val="32"/>
          <w:lang w:val="el-GR"/>
        </w:rPr>
        <w:t>Χαίρετε</w:t>
      </w:r>
      <w:r w:rsidRPr="0002450B">
        <w:rPr>
          <w:sz w:val="32"/>
          <w:szCs w:val="32"/>
          <w:lang w:val="el-GR"/>
        </w:rPr>
        <w:t xml:space="preserve"> εν Κυρίω πάντοτε. Πάλιν ερω, </w:t>
      </w:r>
      <w:r w:rsidRPr="005F5EB8">
        <w:rPr>
          <w:b/>
          <w:sz w:val="32"/>
          <w:szCs w:val="32"/>
          <w:lang w:val="el-GR"/>
        </w:rPr>
        <w:t>χαίρετε</w:t>
      </w:r>
      <w:r w:rsidRPr="0002450B">
        <w:rPr>
          <w:sz w:val="32"/>
          <w:szCs w:val="32"/>
          <w:lang w:val="el-GR"/>
        </w:rPr>
        <w:t xml:space="preserve"> (Ρωμ 12,15)</w:t>
      </w:r>
    </w:p>
    <w:p w:rsidR="003A1FD4" w:rsidRPr="0002450B" w:rsidRDefault="003A1FD4" w:rsidP="003A1FD4">
      <w:pPr>
        <w:spacing w:line="360" w:lineRule="auto"/>
        <w:rPr>
          <w:sz w:val="32"/>
          <w:szCs w:val="32"/>
          <w:lang w:val="el-GR"/>
        </w:rPr>
      </w:pPr>
      <w:r w:rsidRPr="0002450B">
        <w:rPr>
          <w:sz w:val="32"/>
          <w:szCs w:val="32"/>
          <w:lang w:val="el-GR"/>
        </w:rPr>
        <w:lastRenderedPageBreak/>
        <w:t xml:space="preserve">-Ιδόντες δέ τόν αστέρα εχάρησαν </w:t>
      </w:r>
      <w:r w:rsidRPr="005F5EB8">
        <w:rPr>
          <w:b/>
          <w:sz w:val="32"/>
          <w:szCs w:val="32"/>
          <w:lang w:val="el-GR"/>
        </w:rPr>
        <w:t>χαράν μεγάλην</w:t>
      </w:r>
      <w:r w:rsidRPr="0002450B">
        <w:rPr>
          <w:sz w:val="32"/>
          <w:szCs w:val="32"/>
          <w:lang w:val="el-GR"/>
        </w:rPr>
        <w:t xml:space="preserve"> </w:t>
      </w:r>
      <w:r w:rsidRPr="005F5EB8">
        <w:rPr>
          <w:b/>
          <w:sz w:val="32"/>
          <w:szCs w:val="32"/>
          <w:lang w:val="el-GR"/>
        </w:rPr>
        <w:t>σφόδρα</w:t>
      </w:r>
      <w:r w:rsidRPr="0002450B">
        <w:rPr>
          <w:sz w:val="32"/>
          <w:szCs w:val="32"/>
          <w:lang w:val="el-GR"/>
        </w:rPr>
        <w:t xml:space="preserve"> (Μτ 2,10)</w:t>
      </w:r>
    </w:p>
    <w:p w:rsidR="003A1FD4" w:rsidRPr="0002450B" w:rsidRDefault="003A1FD4" w:rsidP="003A1FD4">
      <w:pPr>
        <w:jc w:val="both"/>
        <w:rPr>
          <w:sz w:val="32"/>
          <w:szCs w:val="32"/>
          <w:lang w:val="el-GR"/>
        </w:rPr>
      </w:pPr>
      <w:r w:rsidRPr="0002450B">
        <w:rPr>
          <w:sz w:val="32"/>
          <w:szCs w:val="32"/>
          <w:lang w:val="el-GR"/>
        </w:rPr>
        <w:t xml:space="preserve">Το δεύτερο Θηρίο όπως είπαμε κάνει ότι χρειάζεται για να εγκαθιδρύσει το πρώτο Θηρίο. Κάνει ότι μπορεί ώστε η γη και όλοι οι κάτοικοί της να προσκυνήσουν εκείνο το Θηρίο που γιατρεύθηκε η θανατηφόρα λαβωματιά του. Στο τέλος του Κεφαλαίου λέει για τον αριθμό του Θηρίου που είναι και αριθμός ανθρώπου. Ο αριθμός αυτός είναι ο 666. </w:t>
      </w:r>
    </w:p>
    <w:p w:rsidR="003A1FD4" w:rsidRPr="0002450B" w:rsidRDefault="003A1FD4" w:rsidP="003A1FD4">
      <w:pPr>
        <w:jc w:val="both"/>
        <w:rPr>
          <w:sz w:val="32"/>
          <w:szCs w:val="32"/>
          <w:lang w:val="el-GR"/>
        </w:rPr>
      </w:pPr>
      <w:r w:rsidRPr="0002450B">
        <w:rPr>
          <w:sz w:val="32"/>
          <w:szCs w:val="32"/>
          <w:lang w:val="el-GR"/>
        </w:rPr>
        <w:t>Ο αριθμός 666 εμφανίζεται στο φόρο που επέβαλε ο Σολομών (Γ΄Βασιλειών 10,14). Η χρήση του αριθμού αυτού δεν είναι τυχαία και το γεγονός ότι ο Σολομών συνδέθηκε με τη Σολομωνική και  την αριθμομαντεία. Αρκεί να αναφέρουμε ότι ο σοφός Σολομώντας αποδέχθηκε το συγκρητισμό των θρησκειών.</w:t>
      </w:r>
    </w:p>
    <w:p w:rsidR="003A1FD4" w:rsidRPr="0002450B" w:rsidRDefault="003A1FD4" w:rsidP="003A1FD4">
      <w:pPr>
        <w:jc w:val="both"/>
        <w:rPr>
          <w:sz w:val="32"/>
          <w:szCs w:val="32"/>
          <w:lang w:val="el-GR"/>
        </w:rPr>
      </w:pPr>
      <w:r w:rsidRPr="0002450B">
        <w:rPr>
          <w:sz w:val="32"/>
          <w:szCs w:val="32"/>
          <w:lang w:val="el-GR"/>
        </w:rPr>
        <w:t xml:space="preserve">Ο αριθμός 6 είναι τέλειος αριθμός. Το άθροισμα των πηλίκων του με τους δυνατούς αριθμούς που διαιρείται δίνει τον ίδιο τον αριθμό (6:6+6:2+6:3=6). Ο κόσμος έγινε όχι τυχαία λοιπόν σε έξι μέρες αφού είναι τέλειος και λίαν καλός. Στολίδι και κόσμημα όπως ετυμολογικά εκφράζεται. Ο άνθρωπος δημιουργήθηκε την έκτη μέρα γι’ αυτό ο αριθμός αυτός συμβολίζει τον άνθρωπο. Είναι και ελλιπής αριθμός αφού είναι μικρότερος του τελείου αριθμού επτά. </w:t>
      </w:r>
    </w:p>
    <w:p w:rsidR="006D0E7B" w:rsidRPr="0002450B" w:rsidRDefault="003A1FD4" w:rsidP="00481BC7">
      <w:pPr>
        <w:jc w:val="both"/>
        <w:rPr>
          <w:sz w:val="32"/>
          <w:szCs w:val="32"/>
          <w:lang w:val="el-GR"/>
        </w:rPr>
      </w:pPr>
      <w:r w:rsidRPr="0002450B">
        <w:rPr>
          <w:sz w:val="32"/>
          <w:szCs w:val="32"/>
          <w:lang w:val="el-GR"/>
        </w:rPr>
        <w:t xml:space="preserve">Το 66 συνδέεται με τις διαστάσεις της εικόνας του Ναβουχοδονόσορα που προτυπώνει το διάβολο. </w:t>
      </w:r>
      <w:r w:rsidR="00481BC7" w:rsidRPr="0002450B">
        <w:rPr>
          <w:sz w:val="32"/>
          <w:szCs w:val="32"/>
          <w:lang w:val="el-GR"/>
        </w:rPr>
        <w:t xml:space="preserve">Ο κήρυκας φωνάζει δυνατά να ακούσουν τις «επταπλές φωνές» (σάλπιγγα, σύριγγα, κιθάρα, σαμβύκη, ψαλτηρίο και συμφωνία). Οι </w:t>
      </w:r>
      <w:r w:rsidR="00553406" w:rsidRPr="0002450B">
        <w:rPr>
          <w:sz w:val="32"/>
          <w:szCs w:val="32"/>
          <w:lang w:val="el-GR"/>
        </w:rPr>
        <w:t>«</w:t>
      </w:r>
      <w:r w:rsidRPr="0002450B">
        <w:rPr>
          <w:sz w:val="32"/>
          <w:szCs w:val="32"/>
          <w:lang w:val="el-GR"/>
        </w:rPr>
        <w:t>επταπλές</w:t>
      </w:r>
      <w:r w:rsidR="00481BC7" w:rsidRPr="0002450B">
        <w:rPr>
          <w:sz w:val="32"/>
          <w:szCs w:val="32"/>
          <w:lang w:val="el-GR"/>
        </w:rPr>
        <w:t xml:space="preserve"> εξουσιαστικές </w:t>
      </w:r>
      <w:r w:rsidRPr="0002450B">
        <w:rPr>
          <w:sz w:val="32"/>
          <w:szCs w:val="32"/>
          <w:lang w:val="el-GR"/>
        </w:rPr>
        <w:t xml:space="preserve"> δυνάμεις</w:t>
      </w:r>
      <w:r w:rsidR="00553406" w:rsidRPr="0002450B">
        <w:rPr>
          <w:sz w:val="32"/>
          <w:szCs w:val="32"/>
          <w:lang w:val="el-GR"/>
        </w:rPr>
        <w:t>»</w:t>
      </w:r>
      <w:r w:rsidR="00481BC7" w:rsidRPr="0002450B">
        <w:rPr>
          <w:sz w:val="32"/>
          <w:szCs w:val="32"/>
          <w:lang w:val="el-GR"/>
        </w:rPr>
        <w:t xml:space="preserve"> </w:t>
      </w:r>
      <w:r w:rsidR="00553406" w:rsidRPr="0002450B">
        <w:rPr>
          <w:sz w:val="32"/>
          <w:szCs w:val="32"/>
          <w:lang w:val="el-GR"/>
        </w:rPr>
        <w:t xml:space="preserve"> </w:t>
      </w:r>
      <w:r w:rsidR="005F5EB8">
        <w:rPr>
          <w:sz w:val="32"/>
          <w:szCs w:val="32"/>
          <w:lang w:val="el-GR"/>
        </w:rPr>
        <w:t xml:space="preserve">(ύπατοι </w:t>
      </w:r>
      <w:r w:rsidR="00481BC7" w:rsidRPr="0002450B">
        <w:rPr>
          <w:sz w:val="32"/>
          <w:szCs w:val="32"/>
          <w:lang w:val="el-GR"/>
        </w:rPr>
        <w:t>,στρατηγ</w:t>
      </w:r>
      <w:r w:rsidR="005F5EB8">
        <w:rPr>
          <w:sz w:val="32"/>
          <w:szCs w:val="32"/>
          <w:lang w:val="el-GR"/>
        </w:rPr>
        <w:t>οί,τοπάρχες,ηγούμενοι,τυράννοι,</w:t>
      </w:r>
      <w:r w:rsidR="00481BC7" w:rsidRPr="0002450B">
        <w:rPr>
          <w:sz w:val="32"/>
          <w:szCs w:val="32"/>
          <w:lang w:val="el-GR"/>
        </w:rPr>
        <w:t xml:space="preserve">επ’ εξουσιών, πάντες </w:t>
      </w:r>
      <w:r w:rsidR="00481BC7" w:rsidRPr="0002450B">
        <w:rPr>
          <w:sz w:val="32"/>
          <w:szCs w:val="32"/>
          <w:lang w:val="el-GR"/>
        </w:rPr>
        <w:lastRenderedPageBreak/>
        <w:t>άρχοντ</w:t>
      </w:r>
      <w:r w:rsidR="005F5EB8">
        <w:rPr>
          <w:sz w:val="32"/>
          <w:szCs w:val="32"/>
          <w:lang w:val="el-GR"/>
        </w:rPr>
        <w:t>ε</w:t>
      </w:r>
      <w:r w:rsidR="00481BC7" w:rsidRPr="0002450B">
        <w:rPr>
          <w:sz w:val="32"/>
          <w:szCs w:val="32"/>
          <w:lang w:val="el-GR"/>
        </w:rPr>
        <w:t>ς) προσκαλούνται από το Ναβουχοδονόσορα. Α</w:t>
      </w:r>
      <w:r w:rsidR="00553406" w:rsidRPr="0002450B">
        <w:rPr>
          <w:sz w:val="32"/>
          <w:szCs w:val="32"/>
          <w:lang w:val="el-GR"/>
        </w:rPr>
        <w:t>νάβει</w:t>
      </w:r>
      <w:r w:rsidR="00481BC7" w:rsidRPr="0002450B">
        <w:rPr>
          <w:sz w:val="32"/>
          <w:szCs w:val="32"/>
          <w:lang w:val="el-GR"/>
        </w:rPr>
        <w:t xml:space="preserve"> δε</w:t>
      </w:r>
      <w:r w:rsidR="00553406" w:rsidRPr="0002450B">
        <w:rPr>
          <w:sz w:val="32"/>
          <w:szCs w:val="32"/>
          <w:lang w:val="el-GR"/>
        </w:rPr>
        <w:t xml:space="preserve"> και </w:t>
      </w:r>
      <w:r w:rsidR="00481BC7" w:rsidRPr="0002450B">
        <w:rPr>
          <w:sz w:val="32"/>
          <w:szCs w:val="32"/>
          <w:lang w:val="el-GR"/>
        </w:rPr>
        <w:t>«</w:t>
      </w:r>
      <w:r w:rsidR="00553406" w:rsidRPr="0002450B">
        <w:rPr>
          <w:sz w:val="32"/>
          <w:szCs w:val="32"/>
          <w:lang w:val="el-GR"/>
        </w:rPr>
        <w:t>επταπλάσια της επταπλάσιας δύναμης</w:t>
      </w:r>
      <w:r w:rsidR="00481BC7" w:rsidRPr="0002450B">
        <w:rPr>
          <w:sz w:val="32"/>
          <w:szCs w:val="32"/>
          <w:lang w:val="el-GR"/>
        </w:rPr>
        <w:t>», 49=7Χ7 πήχεις ύψους φωτιάς</w:t>
      </w:r>
      <w:r w:rsidR="00553406" w:rsidRPr="0002450B">
        <w:rPr>
          <w:sz w:val="32"/>
          <w:szCs w:val="32"/>
          <w:lang w:val="el-GR"/>
        </w:rPr>
        <w:t xml:space="preserve"> για να κάψει τους τρεις παίδες. </w:t>
      </w:r>
    </w:p>
    <w:p w:rsidR="006D0E7B" w:rsidRPr="0002450B" w:rsidRDefault="005F5EB8" w:rsidP="003A1FD4">
      <w:pPr>
        <w:jc w:val="both"/>
        <w:rPr>
          <w:sz w:val="32"/>
          <w:szCs w:val="32"/>
          <w:lang w:val="el-GR"/>
        </w:rPr>
      </w:pPr>
      <w:r>
        <w:rPr>
          <w:noProof/>
          <w:sz w:val="32"/>
          <w:szCs w:val="32"/>
          <w:lang w:val="el-GR" w:eastAsia="el-GR"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277495</wp:posOffset>
            </wp:positionV>
            <wp:extent cx="2390775" cy="1504950"/>
            <wp:effectExtent l="19050" t="0" r="9525" b="0"/>
            <wp:wrapNone/>
            <wp:docPr id="5" name="Picture 8" descr="DSC0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5176"/>
                    <pic:cNvPicPr>
                      <a:picLocks noChangeAspect="1" noChangeArrowheads="1"/>
                    </pic:cNvPicPr>
                  </pic:nvPicPr>
                  <pic:blipFill>
                    <a:blip r:embed="rId10" cstate="print"/>
                    <a:srcRect t="14694"/>
                    <a:stretch>
                      <a:fillRect/>
                    </a:stretch>
                  </pic:blipFill>
                  <pic:spPr bwMode="auto">
                    <a:xfrm>
                      <a:off x="0" y="0"/>
                      <a:ext cx="2390775" cy="1504950"/>
                    </a:xfrm>
                    <a:prstGeom prst="rect">
                      <a:avLst/>
                    </a:prstGeom>
                    <a:noFill/>
                    <a:ln w="9525">
                      <a:noFill/>
                      <a:miter lim="800000"/>
                      <a:headEnd/>
                      <a:tailEnd/>
                    </a:ln>
                  </pic:spPr>
                </pic:pic>
              </a:graphicData>
            </a:graphic>
          </wp:anchor>
        </w:drawing>
      </w:r>
      <w:r w:rsidR="005568A1">
        <w:rPr>
          <w:sz w:val="32"/>
          <w:szCs w:val="32"/>
          <w:lang w:val="el-GR"/>
        </w:rPr>
        <w:pict>
          <v:shape id="_x0000_s1030" type="#_x0000_t202" style="position:absolute;left:0;text-align:left;margin-left:189pt;margin-top:9pt;width:230.25pt;height:141.75pt;z-index:251663360;mso-position-horizontal-relative:text;mso-position-vertical-relative:text;mso-width-relative:margin;mso-height-relative:margin" filled="f" stroked="f">
            <v:textbox style="mso-next-textbox:#_x0000_s1030">
              <w:txbxContent>
                <w:p w:rsidR="006D0E7B" w:rsidRPr="00726509" w:rsidRDefault="006D0E7B" w:rsidP="006D0E7B">
                  <w:pPr>
                    <w:jc w:val="both"/>
                    <w:rPr>
                      <w:i/>
                      <w:sz w:val="28"/>
                      <w:szCs w:val="28"/>
                      <w:lang w:val="el-GR"/>
                    </w:rPr>
                  </w:pPr>
                  <w:bookmarkStart w:id="2" w:name="_Toc317262177"/>
                  <w:r w:rsidRPr="00726509">
                    <w:rPr>
                      <w:i/>
                      <w:sz w:val="28"/>
                      <w:szCs w:val="28"/>
                      <w:lang w:val="el-GR"/>
                    </w:rPr>
                    <w:t>Το επταδικό σύστημα χρησιμοποιήθηκε για να εκφράσει το μέγα ύψος της φωτιάς πο</w:t>
                  </w:r>
                  <w:r w:rsidR="00E14888">
                    <w:rPr>
                      <w:i/>
                      <w:sz w:val="28"/>
                      <w:szCs w:val="28"/>
                      <w:lang w:val="el-GR"/>
                    </w:rPr>
                    <w:t>υ</w:t>
                  </w:r>
                  <w:r w:rsidRPr="00726509">
                    <w:rPr>
                      <w:i/>
                      <w:sz w:val="28"/>
                      <w:szCs w:val="28"/>
                      <w:lang w:val="el-GR"/>
                    </w:rPr>
                    <w:t xml:space="preserve"> αναψαν οι υπηρέτες του Ναβουχοδονόσορα (49=7Χ7 πήχεις) για να κάψουν τους τρεις πα</w:t>
                  </w:r>
                  <w:r w:rsidR="00E14888">
                    <w:rPr>
                      <w:i/>
                      <w:sz w:val="28"/>
                      <w:szCs w:val="28"/>
                      <w:lang w:val="el-GR"/>
                    </w:rPr>
                    <w:t>ί</w:t>
                  </w:r>
                  <w:r w:rsidRPr="00726509">
                    <w:rPr>
                      <w:i/>
                      <w:sz w:val="28"/>
                      <w:szCs w:val="28"/>
                      <w:lang w:val="el-GR"/>
                    </w:rPr>
                    <w:t>δες   (Τοιχογραφία, Αγία Νάπα, Κύπρος).</w:t>
                  </w:r>
                  <w:bookmarkEnd w:id="2"/>
                </w:p>
                <w:p w:rsidR="006D0E7B" w:rsidRPr="006E31F2" w:rsidRDefault="006D0E7B" w:rsidP="006D0E7B">
                  <w:pPr>
                    <w:rPr>
                      <w:rFonts w:ascii="Vusillus Old Face" w:hAnsi="Vusillus Old Face" w:cs="Vusillus Old Face"/>
                      <w:sz w:val="28"/>
                      <w:szCs w:val="28"/>
                      <w:lang w:val="el-GR"/>
                    </w:rPr>
                  </w:pPr>
                </w:p>
              </w:txbxContent>
            </v:textbox>
          </v:shape>
        </w:pict>
      </w:r>
    </w:p>
    <w:p w:rsidR="006D0E7B" w:rsidRPr="0002450B" w:rsidRDefault="006D0E7B" w:rsidP="003A1FD4">
      <w:pPr>
        <w:jc w:val="both"/>
        <w:rPr>
          <w:sz w:val="32"/>
          <w:szCs w:val="32"/>
          <w:lang w:val="el-GR"/>
        </w:rPr>
      </w:pPr>
    </w:p>
    <w:p w:rsidR="006D0E7B" w:rsidRPr="0002450B" w:rsidRDefault="006D0E7B" w:rsidP="003A1FD4">
      <w:pPr>
        <w:jc w:val="both"/>
        <w:rPr>
          <w:sz w:val="32"/>
          <w:szCs w:val="32"/>
          <w:lang w:val="el-GR"/>
        </w:rPr>
      </w:pPr>
    </w:p>
    <w:p w:rsidR="006D0E7B" w:rsidRPr="0002450B" w:rsidRDefault="006D0E7B" w:rsidP="003A1FD4">
      <w:pPr>
        <w:jc w:val="both"/>
        <w:rPr>
          <w:sz w:val="32"/>
          <w:szCs w:val="32"/>
          <w:lang w:val="el-GR"/>
        </w:rPr>
      </w:pPr>
    </w:p>
    <w:p w:rsidR="006D0E7B" w:rsidRPr="0002450B" w:rsidRDefault="006D0E7B" w:rsidP="003A1FD4">
      <w:pPr>
        <w:jc w:val="both"/>
        <w:rPr>
          <w:sz w:val="32"/>
          <w:szCs w:val="32"/>
          <w:lang w:val="el-GR"/>
        </w:rPr>
      </w:pPr>
    </w:p>
    <w:p w:rsidR="003A1FD4" w:rsidRPr="0002450B" w:rsidRDefault="003A1FD4" w:rsidP="003A1FD4">
      <w:pPr>
        <w:jc w:val="both"/>
        <w:rPr>
          <w:sz w:val="32"/>
          <w:szCs w:val="32"/>
          <w:lang w:val="el-GR"/>
        </w:rPr>
      </w:pPr>
      <w:r w:rsidRPr="0002450B">
        <w:rPr>
          <w:sz w:val="32"/>
          <w:szCs w:val="32"/>
          <w:lang w:val="el-GR"/>
        </w:rPr>
        <w:t xml:space="preserve">Το 66 είναι το άθροισμα από το 1 μέχρι το 11 ή 11Χ6.  </w:t>
      </w:r>
      <w:r w:rsidR="00E14888">
        <w:rPr>
          <w:sz w:val="32"/>
          <w:szCs w:val="32"/>
          <w:lang w:val="el-GR"/>
        </w:rPr>
        <w:t>Ο</w:t>
      </w:r>
      <w:r w:rsidRPr="0002450B">
        <w:rPr>
          <w:sz w:val="32"/>
          <w:szCs w:val="32"/>
          <w:lang w:val="el-GR"/>
        </w:rPr>
        <w:t xml:space="preserve"> Άγιο</w:t>
      </w:r>
      <w:r w:rsidR="00E14888">
        <w:rPr>
          <w:sz w:val="32"/>
          <w:szCs w:val="32"/>
          <w:lang w:val="el-GR"/>
        </w:rPr>
        <w:t>ς</w:t>
      </w:r>
      <w:r w:rsidRPr="0002450B">
        <w:rPr>
          <w:sz w:val="32"/>
          <w:szCs w:val="32"/>
          <w:lang w:val="el-GR"/>
        </w:rPr>
        <w:t xml:space="preserve"> Αυγουστίνο</w:t>
      </w:r>
      <w:r w:rsidR="00E14888">
        <w:rPr>
          <w:sz w:val="32"/>
          <w:szCs w:val="32"/>
          <w:lang w:val="el-GR"/>
        </w:rPr>
        <w:t>ς</w:t>
      </w:r>
      <w:r w:rsidRPr="0002450B">
        <w:rPr>
          <w:sz w:val="32"/>
          <w:szCs w:val="32"/>
          <w:lang w:val="el-GR"/>
        </w:rPr>
        <w:t xml:space="preserve"> </w:t>
      </w:r>
      <w:r w:rsidR="00E14888">
        <w:rPr>
          <w:sz w:val="32"/>
          <w:szCs w:val="32"/>
          <w:lang w:val="el-GR"/>
        </w:rPr>
        <w:t>πληροφορεί</w:t>
      </w:r>
      <w:r w:rsidRPr="0002450B">
        <w:rPr>
          <w:sz w:val="32"/>
          <w:szCs w:val="32"/>
          <w:lang w:val="el-GR"/>
        </w:rPr>
        <w:t xml:space="preserve"> ότι ο αριθμός 11 στη Βίβλο δηλώνει την αμαρτία. Το 12 είναι 7+5 ή 4Χ3 ή 3Χ4 (3+4=7). Οι αριθμοί 3 και 4 θεωρούνταν τέλειοι. Γι’ αυτό οι Πυθαγόρειοι είχαν τον αριθμό 7 ως ιερό. Ο αριθμός 12 λοιπόν είναι το γινόμενο δύο τέλειων αριθμών που δίνουν τον αριθμό 7 αλλά είναι και ο αριθμός 7 στον οποίο προστίθεται ο αισθητικός αριθμος 5 (θυμηθείτε ότι οι αισθήσεις μας είναι πέντε). Δεν είναι τυχαίο που η Αρχαία Ελληνική Θρησκεία καθιερώνει τους 12 Θεούς του Ολύμπου.</w:t>
      </w:r>
    </w:p>
    <w:p w:rsidR="003A1FD4" w:rsidRPr="0002450B" w:rsidRDefault="003A1FD4" w:rsidP="003A1FD4">
      <w:pPr>
        <w:jc w:val="both"/>
        <w:rPr>
          <w:sz w:val="32"/>
          <w:szCs w:val="32"/>
          <w:lang w:val="el-GR"/>
        </w:rPr>
      </w:pPr>
      <w:r w:rsidRPr="0002450B">
        <w:rPr>
          <w:sz w:val="32"/>
          <w:szCs w:val="32"/>
          <w:lang w:val="el-GR"/>
        </w:rPr>
        <w:t>Το 666 είναι ένας τριγωνικός αριθμός (άθροισμα από  το 1 μέχρι το 36) όπως είναι το 66 και το 6.</w:t>
      </w:r>
    </w:p>
    <w:p w:rsidR="003A1FD4" w:rsidRPr="0002450B" w:rsidRDefault="003A1FD4" w:rsidP="003A1FD4">
      <w:pPr>
        <w:jc w:val="both"/>
        <w:rPr>
          <w:sz w:val="32"/>
          <w:szCs w:val="32"/>
          <w:lang w:val="el-GR"/>
        </w:rPr>
      </w:pPr>
      <w:r w:rsidRPr="0002450B">
        <w:rPr>
          <w:sz w:val="32"/>
          <w:szCs w:val="32"/>
          <w:lang w:val="el-GR"/>
        </w:rPr>
        <w:t>6=1+2+3</w:t>
      </w:r>
    </w:p>
    <w:p w:rsidR="003A1FD4" w:rsidRPr="0002450B" w:rsidRDefault="003A1FD4" w:rsidP="003A1FD4">
      <w:pPr>
        <w:jc w:val="both"/>
        <w:rPr>
          <w:sz w:val="32"/>
          <w:szCs w:val="32"/>
          <w:lang w:val="el-GR"/>
        </w:rPr>
      </w:pPr>
      <w:r w:rsidRPr="0002450B">
        <w:rPr>
          <w:sz w:val="32"/>
          <w:szCs w:val="32"/>
          <w:lang w:val="el-GR"/>
        </w:rPr>
        <w:t>66=1+2+3+4+5+6+7+8+9+10+11</w:t>
      </w:r>
    </w:p>
    <w:p w:rsidR="003A1FD4" w:rsidRPr="0002450B" w:rsidRDefault="003A1FD4" w:rsidP="003A1FD4">
      <w:pPr>
        <w:jc w:val="both"/>
        <w:rPr>
          <w:sz w:val="32"/>
          <w:szCs w:val="32"/>
          <w:lang w:val="el-GR"/>
        </w:rPr>
      </w:pPr>
      <w:r w:rsidRPr="0002450B">
        <w:rPr>
          <w:sz w:val="32"/>
          <w:szCs w:val="32"/>
          <w:lang w:val="el-GR"/>
        </w:rPr>
        <w:t>666=1+2+3+4+5+6+7+.......+35+36</w:t>
      </w:r>
    </w:p>
    <w:p w:rsidR="003A1FD4" w:rsidRPr="0002450B" w:rsidRDefault="003A1FD4" w:rsidP="003A1FD4">
      <w:pPr>
        <w:jc w:val="both"/>
        <w:rPr>
          <w:sz w:val="32"/>
          <w:szCs w:val="32"/>
          <w:lang w:val="el-GR"/>
        </w:rPr>
      </w:pPr>
      <w:r w:rsidRPr="0002450B">
        <w:rPr>
          <w:sz w:val="32"/>
          <w:szCs w:val="32"/>
          <w:lang w:val="el-GR"/>
        </w:rPr>
        <w:t>Είναι σαφές ότι ο αριθμός 666 σχετίζεται συμβολικά με το διάβολο και την αντιθεότητα. Η λέξη θηρίον στα εβραϊκά έχει άθροισμα 666 με βάση την ισοψηφία.</w:t>
      </w:r>
    </w:p>
    <w:p w:rsidR="009B0FBB" w:rsidRPr="0002450B" w:rsidRDefault="003A1FD4" w:rsidP="003A1FD4">
      <w:pPr>
        <w:jc w:val="both"/>
        <w:rPr>
          <w:sz w:val="32"/>
          <w:szCs w:val="32"/>
          <w:lang w:val="el-GR"/>
        </w:rPr>
      </w:pPr>
      <w:r w:rsidRPr="0002450B">
        <w:rPr>
          <w:sz w:val="32"/>
          <w:szCs w:val="32"/>
          <w:lang w:val="el-GR"/>
        </w:rPr>
        <w:lastRenderedPageBreak/>
        <w:t>Ο αριθμός του θηρίου είναι λοιπόν και αριθμός ανθρώπου. Πολλές προσπάθειες έχουν γίνει για να ερμηνευτεί περαιτέρω ο αριθμός 666. Χρησιμοποιήθησαν γεμάτριες (γεωμετρίες) όπου το άθροισμα των γραμμάτων οδηγούσε στον αριθμό 666 (π.χ. ΛΑΤΕΙΝΟΣ).</w:t>
      </w:r>
    </w:p>
    <w:tbl>
      <w:tblPr>
        <w:tblpPr w:leftFromText="180" w:rightFromText="180" w:vertAnchor="text" w:horzAnchor="page" w:tblpX="4078" w:tblpY="51"/>
        <w:tblW w:w="0" w:type="auto"/>
        <w:tblBorders>
          <w:insideH w:val="single" w:sz="18" w:space="0" w:color="FFFFFF"/>
          <w:insideV w:val="single" w:sz="18" w:space="0" w:color="FFFFFF"/>
        </w:tblBorders>
        <w:tblLook w:val="01E0" w:firstRow="1" w:lastRow="1" w:firstColumn="1" w:lastColumn="1" w:noHBand="0" w:noVBand="0"/>
      </w:tblPr>
      <w:tblGrid>
        <w:gridCol w:w="1519"/>
        <w:gridCol w:w="703"/>
      </w:tblGrid>
      <w:tr w:rsidR="009B0FBB" w:rsidRPr="0002450B" w:rsidTr="008656E3">
        <w:trPr>
          <w:trHeight w:val="144"/>
        </w:trPr>
        <w:tc>
          <w:tcPr>
            <w:tcW w:w="1401"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Λ</w:t>
            </w:r>
          </w:p>
        </w:tc>
        <w:tc>
          <w:tcPr>
            <w:tcW w:w="675"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30</w:t>
            </w:r>
          </w:p>
        </w:tc>
      </w:tr>
      <w:tr w:rsidR="009B0FBB" w:rsidRPr="0002450B" w:rsidTr="008656E3">
        <w:trPr>
          <w:trHeight w:val="175"/>
        </w:trPr>
        <w:tc>
          <w:tcPr>
            <w:tcW w:w="1401"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Α</w:t>
            </w:r>
          </w:p>
        </w:tc>
        <w:tc>
          <w:tcPr>
            <w:tcW w:w="675"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1</w:t>
            </w:r>
          </w:p>
        </w:tc>
      </w:tr>
      <w:tr w:rsidR="009B0FBB" w:rsidRPr="0002450B" w:rsidTr="008656E3">
        <w:trPr>
          <w:trHeight w:val="170"/>
        </w:trPr>
        <w:tc>
          <w:tcPr>
            <w:tcW w:w="1401"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Τ</w:t>
            </w:r>
          </w:p>
        </w:tc>
        <w:tc>
          <w:tcPr>
            <w:tcW w:w="675"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300</w:t>
            </w:r>
          </w:p>
        </w:tc>
      </w:tr>
      <w:tr w:rsidR="009B0FBB" w:rsidRPr="0002450B" w:rsidTr="008656E3">
        <w:trPr>
          <w:trHeight w:val="170"/>
        </w:trPr>
        <w:tc>
          <w:tcPr>
            <w:tcW w:w="1401"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Ε</w:t>
            </w:r>
          </w:p>
        </w:tc>
        <w:tc>
          <w:tcPr>
            <w:tcW w:w="675"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5</w:t>
            </w:r>
          </w:p>
        </w:tc>
      </w:tr>
      <w:tr w:rsidR="009B0FBB" w:rsidRPr="0002450B" w:rsidTr="008656E3">
        <w:trPr>
          <w:trHeight w:val="175"/>
        </w:trPr>
        <w:tc>
          <w:tcPr>
            <w:tcW w:w="1401"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Ι</w:t>
            </w:r>
          </w:p>
        </w:tc>
        <w:tc>
          <w:tcPr>
            <w:tcW w:w="675"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10</w:t>
            </w:r>
          </w:p>
        </w:tc>
      </w:tr>
      <w:tr w:rsidR="009B0FBB" w:rsidRPr="0002450B" w:rsidTr="008656E3">
        <w:trPr>
          <w:trHeight w:val="170"/>
        </w:trPr>
        <w:tc>
          <w:tcPr>
            <w:tcW w:w="1401"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Ν</w:t>
            </w:r>
          </w:p>
        </w:tc>
        <w:tc>
          <w:tcPr>
            <w:tcW w:w="675"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50</w:t>
            </w:r>
          </w:p>
        </w:tc>
      </w:tr>
      <w:tr w:rsidR="009B0FBB" w:rsidRPr="0002450B" w:rsidTr="008656E3">
        <w:trPr>
          <w:trHeight w:val="170"/>
        </w:trPr>
        <w:tc>
          <w:tcPr>
            <w:tcW w:w="1401"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Ο</w:t>
            </w:r>
          </w:p>
        </w:tc>
        <w:tc>
          <w:tcPr>
            <w:tcW w:w="675"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70</w:t>
            </w:r>
          </w:p>
        </w:tc>
      </w:tr>
      <w:tr w:rsidR="009B0FBB" w:rsidRPr="0002450B" w:rsidTr="008656E3">
        <w:trPr>
          <w:trHeight w:val="170"/>
        </w:trPr>
        <w:tc>
          <w:tcPr>
            <w:tcW w:w="1401"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Σ</w:t>
            </w:r>
          </w:p>
        </w:tc>
        <w:tc>
          <w:tcPr>
            <w:tcW w:w="675" w:type="dxa"/>
            <w:shd w:val="pct5" w:color="000000" w:fill="FFFFFF"/>
          </w:tcPr>
          <w:p w:rsidR="009B0FBB" w:rsidRPr="0002450B" w:rsidRDefault="009B0FBB" w:rsidP="008656E3">
            <w:pPr>
              <w:spacing w:line="240" w:lineRule="auto"/>
              <w:rPr>
                <w:sz w:val="32"/>
                <w:szCs w:val="32"/>
                <w:lang w:val="el-GR"/>
              </w:rPr>
            </w:pPr>
            <w:r w:rsidRPr="0002450B">
              <w:rPr>
                <w:sz w:val="32"/>
                <w:szCs w:val="32"/>
                <w:lang w:val="el-GR"/>
              </w:rPr>
              <w:t>200</w:t>
            </w:r>
          </w:p>
        </w:tc>
      </w:tr>
      <w:tr w:rsidR="009B0FBB" w:rsidRPr="0002450B" w:rsidTr="008656E3">
        <w:trPr>
          <w:trHeight w:val="175"/>
        </w:trPr>
        <w:tc>
          <w:tcPr>
            <w:tcW w:w="1401" w:type="dxa"/>
            <w:shd w:val="pct20" w:color="000000" w:fill="FFFFFF"/>
          </w:tcPr>
          <w:p w:rsidR="009B0FBB" w:rsidRPr="0002450B" w:rsidRDefault="005F5EB8" w:rsidP="008656E3">
            <w:pPr>
              <w:spacing w:line="240" w:lineRule="auto"/>
              <w:rPr>
                <w:sz w:val="32"/>
                <w:szCs w:val="32"/>
                <w:lang w:val="el-GR"/>
              </w:rPr>
            </w:pPr>
            <w:r>
              <w:rPr>
                <w:sz w:val="32"/>
                <w:szCs w:val="32"/>
                <w:lang w:val="el-GR"/>
              </w:rPr>
              <w:t>Ά</w:t>
            </w:r>
            <w:r w:rsidR="009B0FBB" w:rsidRPr="0002450B">
              <w:rPr>
                <w:sz w:val="32"/>
                <w:szCs w:val="32"/>
                <w:lang w:val="el-GR"/>
              </w:rPr>
              <w:t>θροισμα</w:t>
            </w:r>
          </w:p>
        </w:tc>
        <w:tc>
          <w:tcPr>
            <w:tcW w:w="675" w:type="dxa"/>
            <w:shd w:val="pct20" w:color="000000" w:fill="FFFFFF"/>
          </w:tcPr>
          <w:p w:rsidR="009B0FBB" w:rsidRPr="0002450B" w:rsidRDefault="009B0FBB" w:rsidP="008656E3">
            <w:pPr>
              <w:spacing w:line="240" w:lineRule="auto"/>
              <w:rPr>
                <w:sz w:val="32"/>
                <w:szCs w:val="32"/>
                <w:lang w:val="el-GR"/>
              </w:rPr>
            </w:pPr>
            <w:r w:rsidRPr="0002450B">
              <w:rPr>
                <w:sz w:val="32"/>
                <w:szCs w:val="32"/>
                <w:lang w:val="el-GR"/>
              </w:rPr>
              <w:t>666</w:t>
            </w:r>
          </w:p>
        </w:tc>
      </w:tr>
    </w:tbl>
    <w:p w:rsidR="009B0FBB" w:rsidRPr="0002450B" w:rsidRDefault="009B0FBB" w:rsidP="003A1FD4">
      <w:pPr>
        <w:jc w:val="both"/>
        <w:rPr>
          <w:sz w:val="32"/>
          <w:szCs w:val="32"/>
          <w:lang w:val="el-GR"/>
        </w:rPr>
      </w:pPr>
    </w:p>
    <w:p w:rsidR="009B0FBB" w:rsidRPr="0002450B" w:rsidRDefault="009B0FBB" w:rsidP="003A1FD4">
      <w:pPr>
        <w:jc w:val="both"/>
        <w:rPr>
          <w:sz w:val="32"/>
          <w:szCs w:val="32"/>
          <w:lang w:val="el-GR"/>
        </w:rPr>
      </w:pPr>
    </w:p>
    <w:p w:rsidR="00726509" w:rsidRDefault="00726509" w:rsidP="003A1FD4">
      <w:pPr>
        <w:jc w:val="both"/>
        <w:rPr>
          <w:sz w:val="32"/>
          <w:szCs w:val="32"/>
          <w:lang w:val="el-GR"/>
        </w:rPr>
      </w:pPr>
    </w:p>
    <w:p w:rsidR="00726509" w:rsidRDefault="00726509" w:rsidP="003A1FD4">
      <w:pPr>
        <w:jc w:val="both"/>
        <w:rPr>
          <w:sz w:val="32"/>
          <w:szCs w:val="32"/>
          <w:lang w:val="el-GR"/>
        </w:rPr>
      </w:pPr>
    </w:p>
    <w:p w:rsidR="00726509" w:rsidRDefault="00726509" w:rsidP="003A1FD4">
      <w:pPr>
        <w:jc w:val="both"/>
        <w:rPr>
          <w:sz w:val="32"/>
          <w:szCs w:val="32"/>
          <w:lang w:val="el-GR"/>
        </w:rPr>
      </w:pPr>
    </w:p>
    <w:p w:rsidR="00726509" w:rsidRDefault="00726509" w:rsidP="003A1FD4">
      <w:pPr>
        <w:jc w:val="both"/>
        <w:rPr>
          <w:sz w:val="32"/>
          <w:szCs w:val="32"/>
          <w:lang w:val="el-GR"/>
        </w:rPr>
      </w:pPr>
    </w:p>
    <w:p w:rsidR="00726509" w:rsidRDefault="00726509" w:rsidP="003A1FD4">
      <w:pPr>
        <w:jc w:val="both"/>
        <w:rPr>
          <w:sz w:val="32"/>
          <w:szCs w:val="32"/>
          <w:lang w:val="el-GR"/>
        </w:rPr>
      </w:pPr>
    </w:p>
    <w:p w:rsidR="00726509" w:rsidRDefault="00726509" w:rsidP="003A1FD4">
      <w:pPr>
        <w:jc w:val="both"/>
        <w:rPr>
          <w:sz w:val="32"/>
          <w:szCs w:val="32"/>
          <w:lang w:val="el-GR"/>
        </w:rPr>
      </w:pPr>
    </w:p>
    <w:p w:rsidR="00726509" w:rsidRDefault="00726509" w:rsidP="003A1FD4">
      <w:pPr>
        <w:jc w:val="both"/>
        <w:rPr>
          <w:sz w:val="32"/>
          <w:szCs w:val="32"/>
          <w:lang w:val="el-GR"/>
        </w:rPr>
      </w:pPr>
    </w:p>
    <w:p w:rsidR="003A1FD4" w:rsidRPr="0002450B" w:rsidRDefault="003A1FD4" w:rsidP="003A1FD4">
      <w:pPr>
        <w:jc w:val="both"/>
        <w:rPr>
          <w:sz w:val="32"/>
          <w:szCs w:val="32"/>
          <w:lang w:val="el-GR"/>
        </w:rPr>
      </w:pPr>
      <w:r w:rsidRPr="0002450B">
        <w:rPr>
          <w:sz w:val="32"/>
          <w:szCs w:val="32"/>
          <w:lang w:val="el-GR"/>
        </w:rPr>
        <w:t>Γνωρίζοντα</w:t>
      </w:r>
      <w:r w:rsidR="005F5EB8">
        <w:rPr>
          <w:sz w:val="32"/>
          <w:szCs w:val="32"/>
          <w:lang w:val="el-GR"/>
        </w:rPr>
        <w:t>ς</w:t>
      </w:r>
      <w:r w:rsidRPr="0002450B">
        <w:rPr>
          <w:sz w:val="32"/>
          <w:szCs w:val="32"/>
          <w:lang w:val="el-GR"/>
        </w:rPr>
        <w:t xml:space="preserve"> ότι οι αρχαίοι λαοί έκαναν πολύ χρήση των αριθμών για να εκφράζουν συμβολικά τα γεγονότα δεν ξενίζει που ο Ευαγγελιστής Ιωάννης χρησιμοποιεί αριθμολογία. Εξάλλου αριθμολογία χρησιμοποιεί και </w:t>
      </w:r>
      <w:r w:rsidR="005F5EB8">
        <w:rPr>
          <w:sz w:val="32"/>
          <w:szCs w:val="32"/>
          <w:lang w:val="el-GR"/>
        </w:rPr>
        <w:t>σ</w:t>
      </w:r>
      <w:r w:rsidRPr="0002450B">
        <w:rPr>
          <w:sz w:val="32"/>
          <w:szCs w:val="32"/>
          <w:lang w:val="el-GR"/>
        </w:rPr>
        <w:t>το Ευαγγέλι</w:t>
      </w:r>
      <w:r w:rsidR="005F5EB8">
        <w:rPr>
          <w:sz w:val="32"/>
          <w:szCs w:val="32"/>
          <w:lang w:val="el-GR"/>
        </w:rPr>
        <w:t>ό</w:t>
      </w:r>
      <w:r w:rsidRPr="0002450B">
        <w:rPr>
          <w:sz w:val="32"/>
          <w:szCs w:val="32"/>
          <w:lang w:val="el-GR"/>
        </w:rPr>
        <w:t xml:space="preserve"> του (ήδη αναφέραμε το</w:t>
      </w:r>
      <w:r w:rsidR="00E14888">
        <w:rPr>
          <w:sz w:val="32"/>
          <w:szCs w:val="32"/>
          <w:lang w:val="el-GR"/>
        </w:rPr>
        <w:t xml:space="preserve"> Θαύμα των 153 ψαριών της Τιβεριάδας</w:t>
      </w:r>
      <w:r w:rsidRPr="0002450B">
        <w:rPr>
          <w:sz w:val="32"/>
          <w:szCs w:val="32"/>
          <w:lang w:val="el-GR"/>
        </w:rPr>
        <w:t xml:space="preserve">). Οι αριθμοί εξασκούν μία γοητεία, αφήνουν το πνεύμα να ψάχνει να κατανοήσει τη συμβολικότητα. Ένα κείμενο που δεν περιέχει ικανότητα εμβάθυνσης δεν είναι και τόσο γοητευτικό. Η Αγία Γραφή είναι γεμάτη από τη χαρά που δίνει η συμβολικότητα των αριθμών και την προσπάθεια εξεύρεσης της συμβολικότητάς τους. </w:t>
      </w:r>
    </w:p>
    <w:p w:rsidR="003A1FD4" w:rsidRPr="00B74D32" w:rsidRDefault="00D621A8" w:rsidP="003A1FD4">
      <w:pPr>
        <w:jc w:val="both"/>
        <w:rPr>
          <w:sz w:val="32"/>
          <w:szCs w:val="32"/>
          <w:lang w:val="el-GR"/>
        </w:rPr>
      </w:pPr>
      <w:r w:rsidRPr="0002450B">
        <w:rPr>
          <w:sz w:val="32"/>
          <w:szCs w:val="32"/>
          <w:lang w:val="el-GR"/>
        </w:rPr>
        <w:lastRenderedPageBreak/>
        <w:t xml:space="preserve">Ο Robert Ambelain, ένας σύγχρονος καμπαλιστής σύμφωνα με τον Ι.Γ. Παλαιτσάκη στο βιβλίο του «Το πραγματικό πρόσωπο ΙΗΣΟΥΣ ή το θανάσιμο μυστικό των ΝΑΙΤΩΝ» δίνει το παρακάτω σχεδιάγραμμα, που βρίσκεται στην Εθνική Βιβλιοθήκη της Γαλλίας, και παριστάνει το «Σταυρό των Μακαρισμών», τον οποίον οι μυημένοι στις αντίχριστες διδασκαλίες της Καμπάλα Ναίτες Ιππότες χρησιμοποιούσαν για την κρυπτογράφηση του μυστικού τους αλφαβήτου. Οι αριθμοί δίνουν ένα μαγικό τετράγωνο όπου το άθροισμα σε κάθε οριζόντια ή κάθετο γραμμή όπως και στη διαγώνιο είναι 15. Το άθροισμα του 1 και 5 είναι 6 και επομένως σε κάθε γραμμή και κάθετο δημιουργείται το 666. </w:t>
      </w:r>
    </w:p>
    <w:p w:rsidR="00E45AB7" w:rsidRPr="00445C06" w:rsidRDefault="00E45AB7" w:rsidP="003A1FD4">
      <w:pPr>
        <w:jc w:val="both"/>
        <w:rPr>
          <w:sz w:val="32"/>
          <w:szCs w:val="32"/>
          <w:lang w:val="el-GR"/>
        </w:rPr>
      </w:pPr>
      <w:r w:rsidRPr="002F0D5C">
        <w:rPr>
          <w:sz w:val="32"/>
          <w:szCs w:val="32"/>
          <w:lang w:val="el-GR"/>
        </w:rPr>
        <w:t xml:space="preserve">                         </w:t>
      </w:r>
      <w:r w:rsidR="002F0D5C" w:rsidRPr="002F0D5C">
        <w:rPr>
          <w:noProof/>
          <w:sz w:val="32"/>
          <w:szCs w:val="32"/>
          <w:lang w:val="el-GR" w:eastAsia="el-GR" w:bidi="ar-SA"/>
        </w:rPr>
        <w:drawing>
          <wp:inline distT="0" distB="0" distL="0" distR="0">
            <wp:extent cx="1619250" cy="1790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619250" cy="1790700"/>
                    </a:xfrm>
                    <a:prstGeom prst="rect">
                      <a:avLst/>
                    </a:prstGeom>
                    <a:noFill/>
                    <a:ln w="9525">
                      <a:noFill/>
                      <a:miter lim="800000"/>
                      <a:headEnd/>
                      <a:tailEnd/>
                    </a:ln>
                  </pic:spPr>
                </pic:pic>
              </a:graphicData>
            </a:graphic>
          </wp:inline>
        </w:drawing>
      </w:r>
      <w:r w:rsidRPr="002F0D5C">
        <w:rPr>
          <w:sz w:val="32"/>
          <w:szCs w:val="32"/>
          <w:lang w:val="el-GR"/>
        </w:rPr>
        <w:t xml:space="preserve">             </w:t>
      </w:r>
    </w:p>
    <w:p w:rsidR="003A1FD4" w:rsidRPr="000A2FE1" w:rsidRDefault="003A1FD4" w:rsidP="003A1FD4">
      <w:pPr>
        <w:jc w:val="both"/>
        <w:rPr>
          <w:sz w:val="32"/>
          <w:szCs w:val="32"/>
          <w:lang w:val="el-GR"/>
        </w:rPr>
      </w:pPr>
      <w:r w:rsidRPr="0002450B">
        <w:rPr>
          <w:sz w:val="32"/>
          <w:szCs w:val="32"/>
          <w:lang w:val="el-GR"/>
        </w:rPr>
        <w:t xml:space="preserve">Αυτά τα παραδείγματα μας δίνουν το μήνυμα του Γρηγορίου του Θεολόγου. Πρέπει να μελετούμε τους αριθμούς στην Αγία Γραφή για να κατανοήσουμε το βαθύ νόημά της. Στην Αγία Γραφή κάθε λέξη και κάθε αριθμός είναι </w:t>
      </w:r>
      <w:r w:rsidR="005F5EB8">
        <w:rPr>
          <w:sz w:val="32"/>
          <w:szCs w:val="32"/>
          <w:lang w:val="el-GR"/>
        </w:rPr>
        <w:t>«</w:t>
      </w:r>
      <w:r w:rsidRPr="0002450B">
        <w:rPr>
          <w:sz w:val="32"/>
          <w:szCs w:val="32"/>
          <w:lang w:val="el-GR"/>
        </w:rPr>
        <w:t>σημαίνων</w:t>
      </w:r>
      <w:r w:rsidR="005F5EB8">
        <w:rPr>
          <w:sz w:val="32"/>
          <w:szCs w:val="32"/>
          <w:lang w:val="el-GR"/>
        </w:rPr>
        <w:t>»</w:t>
      </w:r>
      <w:r w:rsidRPr="0002450B">
        <w:rPr>
          <w:sz w:val="32"/>
          <w:szCs w:val="32"/>
          <w:lang w:val="el-GR"/>
        </w:rPr>
        <w:t xml:space="preserve">. </w:t>
      </w:r>
      <w:r w:rsidR="005F5EB8">
        <w:rPr>
          <w:sz w:val="32"/>
          <w:szCs w:val="32"/>
          <w:lang w:val="el-GR"/>
        </w:rPr>
        <w:t xml:space="preserve"> </w:t>
      </w:r>
    </w:p>
    <w:p w:rsidR="000A2FE1" w:rsidRDefault="0010526E" w:rsidP="003A1FD4">
      <w:pPr>
        <w:jc w:val="both"/>
        <w:rPr>
          <w:sz w:val="32"/>
          <w:szCs w:val="32"/>
          <w:lang w:val="el-GR"/>
        </w:rPr>
      </w:pPr>
      <w:r>
        <w:rPr>
          <w:sz w:val="32"/>
          <w:szCs w:val="32"/>
          <w:lang w:val="el-GR"/>
        </w:rPr>
        <w:t xml:space="preserve">Το μικρό αυτό άρθρο τελειώνει </w:t>
      </w:r>
      <w:r w:rsidR="000A2FE1">
        <w:rPr>
          <w:sz w:val="32"/>
          <w:szCs w:val="32"/>
          <w:lang w:val="el-GR"/>
        </w:rPr>
        <w:t xml:space="preserve">με </w:t>
      </w:r>
      <w:r>
        <w:rPr>
          <w:sz w:val="32"/>
          <w:szCs w:val="32"/>
          <w:lang w:val="el-GR"/>
        </w:rPr>
        <w:t>την</w:t>
      </w:r>
      <w:r w:rsidR="000A2FE1">
        <w:rPr>
          <w:sz w:val="32"/>
          <w:szCs w:val="32"/>
          <w:lang w:val="el-GR"/>
        </w:rPr>
        <w:t xml:space="preserve"> </w:t>
      </w:r>
      <w:r>
        <w:rPr>
          <w:sz w:val="32"/>
          <w:szCs w:val="32"/>
          <w:lang w:val="el-GR"/>
        </w:rPr>
        <w:t>απάντηση του</w:t>
      </w:r>
      <w:r w:rsidR="000A2FE1">
        <w:rPr>
          <w:sz w:val="32"/>
          <w:szCs w:val="32"/>
          <w:lang w:val="el-GR"/>
        </w:rPr>
        <w:t xml:space="preserve"> </w:t>
      </w:r>
      <w:r>
        <w:rPr>
          <w:sz w:val="32"/>
          <w:szCs w:val="32"/>
          <w:lang w:val="el-GR"/>
        </w:rPr>
        <w:t xml:space="preserve"> </w:t>
      </w:r>
      <w:r w:rsidR="000A2FE1">
        <w:rPr>
          <w:sz w:val="32"/>
          <w:szCs w:val="32"/>
          <w:lang w:val="el-GR"/>
        </w:rPr>
        <w:t xml:space="preserve">Γέροντα Κλεόπα Ηλιέ </w:t>
      </w:r>
      <w:r>
        <w:rPr>
          <w:sz w:val="32"/>
          <w:szCs w:val="32"/>
          <w:lang w:val="el-GR"/>
        </w:rPr>
        <w:t xml:space="preserve">σε ερώτηση που του έγινε γύρω από τον αριθμό 666 </w:t>
      </w:r>
      <w:r w:rsidR="000A2FE1">
        <w:rPr>
          <w:sz w:val="32"/>
          <w:szCs w:val="32"/>
          <w:lang w:val="el-GR"/>
        </w:rPr>
        <w:t>.</w:t>
      </w:r>
    </w:p>
    <w:p w:rsidR="000A2FE1" w:rsidRPr="000A2FE1" w:rsidRDefault="000A2FE1" w:rsidP="003A1FD4">
      <w:pPr>
        <w:jc w:val="both"/>
        <w:rPr>
          <w:sz w:val="32"/>
          <w:szCs w:val="32"/>
          <w:lang w:val="el-GR"/>
        </w:rPr>
      </w:pPr>
      <w:r>
        <w:rPr>
          <w:sz w:val="32"/>
          <w:szCs w:val="32"/>
          <w:lang w:val="el-GR"/>
        </w:rPr>
        <w:t>-Τι πρέπει να γνωρίζουμε για τον αριθμό 666, για τον οποίον ομιλεί ο απόστολος και Ευαγγελιστής Ιωάννης στο 13,18 κεφάλαιο της Αποκαλύψεως</w:t>
      </w:r>
      <w:r w:rsidRPr="000A2FE1">
        <w:rPr>
          <w:sz w:val="32"/>
          <w:szCs w:val="32"/>
          <w:lang w:val="el-GR"/>
        </w:rPr>
        <w:t>;</w:t>
      </w:r>
    </w:p>
    <w:p w:rsidR="000A2FE1" w:rsidRPr="000A2FE1" w:rsidRDefault="000A2FE1" w:rsidP="003A1FD4">
      <w:pPr>
        <w:jc w:val="both"/>
        <w:rPr>
          <w:sz w:val="32"/>
          <w:szCs w:val="32"/>
          <w:lang w:val="el-GR"/>
        </w:rPr>
      </w:pPr>
      <w:r w:rsidRPr="000A2FE1">
        <w:rPr>
          <w:sz w:val="32"/>
          <w:szCs w:val="32"/>
          <w:lang w:val="el-GR"/>
        </w:rPr>
        <w:lastRenderedPageBreak/>
        <w:t xml:space="preserve">- </w:t>
      </w:r>
      <w:r>
        <w:rPr>
          <w:sz w:val="32"/>
          <w:szCs w:val="32"/>
          <w:lang w:val="el-GR"/>
        </w:rPr>
        <w:t>Ο αριθμός 666, είναι ένας αριθμός συμβολικός και αποκαλυπτικός, τον οποίον μεταφράζει ως εξής ο Άγιος Ανδρέας Καισαρείας. Ο πρώτος αριθμός συμβολίζει την παράλογη επιθυμία, δηλαδή την αχαλίνωτη εξάπλωση της ακολασίας και παντός σαρκικού πάθους, κατά τον έσχατο αιώνα. Ο δεύτερος αριθμός συμβολίζει άλλα φοβερά πάθη, όπως</w:t>
      </w:r>
      <w:r w:rsidRPr="000A2FE1">
        <w:rPr>
          <w:sz w:val="32"/>
          <w:szCs w:val="32"/>
          <w:lang w:val="el-GR"/>
        </w:rPr>
        <w:t xml:space="preserve">: </w:t>
      </w:r>
      <w:r>
        <w:rPr>
          <w:sz w:val="32"/>
          <w:szCs w:val="32"/>
          <w:lang w:val="el-GR"/>
        </w:rPr>
        <w:t>την ασυγκράτητη οργή, η οποία θα κυριαρχήσει στον κόσμο, κατά τους εσχάτους καιρούς. Δηλαδή την έξαψι της μέχρι εγκλήματος κακίας, τον άνευ ευσπλαχνίας και αιτίας φόνο αθώων ανθρωπίνων υπάρξεων, δηλ. Βρεφών από την κοιλιά της μητέρας των (εκτρώσεις). Ο τρίτος αριθμός συμβολίζει άλλα αποκαλυπτικά πάθη, όπως</w:t>
      </w:r>
      <w:r w:rsidRPr="000A2FE1">
        <w:rPr>
          <w:sz w:val="32"/>
          <w:szCs w:val="32"/>
          <w:lang w:val="el-GR"/>
        </w:rPr>
        <w:t xml:space="preserve">: </w:t>
      </w:r>
      <w:r>
        <w:rPr>
          <w:sz w:val="32"/>
          <w:szCs w:val="32"/>
          <w:lang w:val="el-GR"/>
        </w:rPr>
        <w:t>την παράλογη φαντασία με την οποία θα εξαπατάται η ανθρωπότης στους εσχάτους καιρούς. Οι άνθρωποι δεν θα μπορούν πλέον να ζήσουν χωρίς την αυταπάτη του λογικού, διότι μ’ αυτό τον τρόπο ο διάβολος εισχωρεί ευκολότερα και ανεπαίσθητα στην καρδιά του ανθρώπου. Πριν το τέλος του κόσμου οι άνθρωποι δεν θα έχουν στην καρδιά των την πνευματική αίσθηση. Δεν θα έχουν ζήλο πλέον για την εκκλησία, την προσευχή, την ανάγνωση των ψυχωφελών βιβλίων, τη νηστεία, την εκτέλεση των καλών έργων. Επειδή η καρδιά των θα είναι έρημη από κάθε ιερό και όσιο, θα ζουν μόνο με τις υλικές αισθήσεις, με τους επαίνους του κόσμου, για το θεαθήναι στους άλλους, με εγωιστική φαντασία, όπως τα λέγει ο προφήτης Ησαίας</w:t>
      </w:r>
      <w:r w:rsidRPr="000A2FE1">
        <w:rPr>
          <w:sz w:val="32"/>
          <w:szCs w:val="32"/>
          <w:lang w:val="el-GR"/>
        </w:rPr>
        <w:t xml:space="preserve">: </w:t>
      </w:r>
      <w:r>
        <w:rPr>
          <w:sz w:val="32"/>
          <w:szCs w:val="32"/>
          <w:lang w:val="el-GR"/>
        </w:rPr>
        <w:t>«Εισήλθεν ο θάνατος ταις θυρίσι (δηλ. από τας αισθήσεις ημών». Αυτοί που θα απομακρυνθούν από την αληθινή στον Χριστό πίστη θα λάβουν στο μέτωπο και στα χέρια των, δηλ. στο νου, στη θέληση, στη σκέψη και στα έργα των το σημείο των τριών ομοίων αριθμών το 6</w:t>
      </w:r>
      <w:r w:rsidR="00E21751">
        <w:rPr>
          <w:sz w:val="32"/>
          <w:szCs w:val="32"/>
          <w:lang w:val="el-GR"/>
        </w:rPr>
        <w:t xml:space="preserve">66, δηλ. τα πάθη που συμβολίζονται με αυτά. Θα αιχμαλωτιστούν και στα τρία μέρη της ψυχής από το σατανά, στο νου, στη θέληση και την καρδιά. </w:t>
      </w:r>
      <w:r w:rsidR="00E21751">
        <w:rPr>
          <w:sz w:val="32"/>
          <w:szCs w:val="32"/>
          <w:lang w:val="el-GR"/>
        </w:rPr>
        <w:lastRenderedPageBreak/>
        <w:t>Αυτοί οι άνθρωποι δεν θα κάνουν με το χέρι των και την καρδιά των το σημείο της νίκης και σωτηρίας, τον Τίμιο Σταυρό</w:t>
      </w:r>
      <w:r w:rsidR="00270806">
        <w:rPr>
          <w:sz w:val="32"/>
          <w:szCs w:val="32"/>
          <w:lang w:val="el-GR"/>
        </w:rPr>
        <w:t>,</w:t>
      </w:r>
      <w:r w:rsidR="00E21751">
        <w:rPr>
          <w:sz w:val="32"/>
          <w:szCs w:val="32"/>
          <w:lang w:val="el-GR"/>
        </w:rPr>
        <w:t xml:space="preserve"> </w:t>
      </w:r>
      <w:r w:rsidR="00270806">
        <w:rPr>
          <w:sz w:val="32"/>
          <w:szCs w:val="32"/>
          <w:lang w:val="el-GR"/>
        </w:rPr>
        <w:t>ε</w:t>
      </w:r>
      <w:r w:rsidR="00E21751">
        <w:rPr>
          <w:sz w:val="32"/>
          <w:szCs w:val="32"/>
          <w:lang w:val="el-GR"/>
        </w:rPr>
        <w:t>νώ οι καλοί χριστιανοί θα τιμούν τον Τίμιο Σταυρό, θα διώκωνται και θα μισούνται από όλα τα έθνη χάρη του Ονόματος του Χριστού. Αλλά «ο υπομε</w:t>
      </w:r>
      <w:r w:rsidR="00270806">
        <w:rPr>
          <w:sz w:val="32"/>
          <w:szCs w:val="32"/>
          <w:lang w:val="el-GR"/>
        </w:rPr>
        <w:t>ίνας εις τέλος ούτος σωθήσεται</w:t>
      </w:r>
      <w:r w:rsidR="00E21751">
        <w:rPr>
          <w:sz w:val="32"/>
          <w:szCs w:val="32"/>
          <w:lang w:val="el-GR"/>
        </w:rPr>
        <w:t xml:space="preserve"> (Πνευματικοί διάλογοι, Εκδόσεις Ορθόδοξος Κυψέλη 131-132,1986). </w:t>
      </w:r>
    </w:p>
    <w:p w:rsidR="003A1FD4" w:rsidRPr="0002450B" w:rsidRDefault="005568A1" w:rsidP="00356255">
      <w:pPr>
        <w:jc w:val="both"/>
        <w:rPr>
          <w:sz w:val="32"/>
          <w:szCs w:val="32"/>
          <w:lang w:val="el-GR"/>
        </w:rPr>
      </w:pPr>
      <w:r>
        <w:rPr>
          <w:noProof/>
          <w:sz w:val="32"/>
          <w:szCs w:val="32"/>
          <w:lang w:val="el-GR" w:eastAsia="zh-TW"/>
        </w:rPr>
        <w:pict>
          <v:shape id="_x0000_s1036" type="#_x0000_t202" style="position:absolute;left:0;text-align:left;margin-left:188.1pt;margin-top:9.75pt;width:165.2pt;height:141.5pt;z-index:251668480;mso-width-percent:400;mso-height-percent:200;mso-width-percent:400;mso-height-percent:200;mso-width-relative:margin;mso-height-relative:margin" filled="f" stroked="f">
            <v:textbox style="mso-fit-shape-to-text:t">
              <w:txbxContent>
                <w:p w:rsidR="00474EE8" w:rsidRPr="00474EE8" w:rsidRDefault="00474EE8">
                  <w:pPr>
                    <w:rPr>
                      <w:i/>
                      <w:sz w:val="28"/>
                      <w:szCs w:val="28"/>
                      <w:lang w:val="el-GR"/>
                    </w:rPr>
                  </w:pPr>
                  <w:r w:rsidRPr="00474EE8">
                    <w:rPr>
                      <w:i/>
                      <w:sz w:val="28"/>
                      <w:szCs w:val="28"/>
                      <w:lang w:val="el-GR"/>
                    </w:rPr>
                    <w:t>Ο ησυχαστής Ρουμάνος Ηλιέ Κλεόπα</w:t>
                  </w:r>
                </w:p>
              </w:txbxContent>
            </v:textbox>
          </v:shape>
        </w:pict>
      </w:r>
      <w:r w:rsidR="00D621A8" w:rsidRPr="0002450B">
        <w:rPr>
          <w:sz w:val="32"/>
          <w:szCs w:val="32"/>
          <w:lang w:val="el-GR"/>
        </w:rPr>
        <w:t xml:space="preserve">  </w:t>
      </w:r>
      <w:r w:rsidR="00474EE8">
        <w:rPr>
          <w:noProof/>
          <w:lang w:val="el-GR" w:eastAsia="el-GR" w:bidi="ar-SA"/>
        </w:rPr>
        <w:drawing>
          <wp:inline distT="0" distB="0" distL="0" distR="0">
            <wp:extent cx="1914525" cy="2381250"/>
            <wp:effectExtent l="19050" t="0" r="9525" b="0"/>
            <wp:docPr id="2" name="rg_hi" descr="http://t2.gstatic.com/images?q=tbn:ANd9GcRhWY4KY5ScUNGFMByEZnEf02x4OptXhaDa7-zTole7ll7HYI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hWY4KY5ScUNGFMByEZnEf02x4OptXhaDa7-zTole7ll7HYIDB"/>
                    <pic:cNvPicPr>
                      <a:picLocks noChangeAspect="1" noChangeArrowheads="1"/>
                    </pic:cNvPicPr>
                  </pic:nvPicPr>
                  <pic:blipFill>
                    <a:blip r:embed="rId12" cstate="print"/>
                    <a:srcRect/>
                    <a:stretch>
                      <a:fillRect/>
                    </a:stretch>
                  </pic:blipFill>
                  <pic:spPr bwMode="auto">
                    <a:xfrm>
                      <a:off x="0" y="0"/>
                      <a:ext cx="1914525" cy="2381250"/>
                    </a:xfrm>
                    <a:prstGeom prst="rect">
                      <a:avLst/>
                    </a:prstGeom>
                    <a:noFill/>
                    <a:ln w="9525">
                      <a:noFill/>
                      <a:miter lim="800000"/>
                      <a:headEnd/>
                      <a:tailEnd/>
                    </a:ln>
                  </pic:spPr>
                </pic:pic>
              </a:graphicData>
            </a:graphic>
          </wp:inline>
        </w:drawing>
      </w:r>
    </w:p>
    <w:sectPr w:rsidR="003A1FD4" w:rsidRPr="0002450B" w:rsidSect="00CD69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usillus Old Face">
    <w:altName w:val="Times New Roman"/>
    <w:charset w:val="A1"/>
    <w:family w:val="roman"/>
    <w:pitch w:val="variable"/>
    <w:sig w:usb0="C00009EF" w:usb1="4000001B" w:usb2="00000000" w:usb3="00000000" w:csb0="000000B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62A0"/>
    <w:multiLevelType w:val="hybridMultilevel"/>
    <w:tmpl w:val="E27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56255"/>
    <w:rsid w:val="0002450B"/>
    <w:rsid w:val="000245E6"/>
    <w:rsid w:val="00066B90"/>
    <w:rsid w:val="000A2FE1"/>
    <w:rsid w:val="000B30D4"/>
    <w:rsid w:val="0010526E"/>
    <w:rsid w:val="00227A7A"/>
    <w:rsid w:val="00236740"/>
    <w:rsid w:val="00270806"/>
    <w:rsid w:val="00284DE6"/>
    <w:rsid w:val="002A44E9"/>
    <w:rsid w:val="002F0D5C"/>
    <w:rsid w:val="00356255"/>
    <w:rsid w:val="003A1FD4"/>
    <w:rsid w:val="00445C06"/>
    <w:rsid w:val="00474EE8"/>
    <w:rsid w:val="00481BC7"/>
    <w:rsid w:val="00491992"/>
    <w:rsid w:val="004A0798"/>
    <w:rsid w:val="00516555"/>
    <w:rsid w:val="00553406"/>
    <w:rsid w:val="005568A1"/>
    <w:rsid w:val="00596287"/>
    <w:rsid w:val="005A5504"/>
    <w:rsid w:val="005D6714"/>
    <w:rsid w:val="005F5EB8"/>
    <w:rsid w:val="006218F8"/>
    <w:rsid w:val="006465B3"/>
    <w:rsid w:val="006714CA"/>
    <w:rsid w:val="006B6AE8"/>
    <w:rsid w:val="006D0E7B"/>
    <w:rsid w:val="00706867"/>
    <w:rsid w:val="00707CA0"/>
    <w:rsid w:val="00726509"/>
    <w:rsid w:val="00735A5C"/>
    <w:rsid w:val="007526CE"/>
    <w:rsid w:val="007E66CE"/>
    <w:rsid w:val="008220D3"/>
    <w:rsid w:val="00827C12"/>
    <w:rsid w:val="00853786"/>
    <w:rsid w:val="008C2F5F"/>
    <w:rsid w:val="00945D59"/>
    <w:rsid w:val="009B0FBB"/>
    <w:rsid w:val="009C537E"/>
    <w:rsid w:val="009F436C"/>
    <w:rsid w:val="00A65D19"/>
    <w:rsid w:val="00AC4F98"/>
    <w:rsid w:val="00AC73AB"/>
    <w:rsid w:val="00B74D32"/>
    <w:rsid w:val="00BE3995"/>
    <w:rsid w:val="00CD69D1"/>
    <w:rsid w:val="00D408AA"/>
    <w:rsid w:val="00D621A8"/>
    <w:rsid w:val="00DD11FD"/>
    <w:rsid w:val="00DE4AE4"/>
    <w:rsid w:val="00DF4215"/>
    <w:rsid w:val="00E14888"/>
    <w:rsid w:val="00E21751"/>
    <w:rsid w:val="00E45AB7"/>
    <w:rsid w:val="00EF046D"/>
    <w:rsid w:val="00F86EA1"/>
    <w:rsid w:val="00FB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40"/>
  </w:style>
  <w:style w:type="paragraph" w:styleId="1">
    <w:name w:val="heading 1"/>
    <w:basedOn w:val="a"/>
    <w:next w:val="a"/>
    <w:link w:val="1Char"/>
    <w:uiPriority w:val="9"/>
    <w:qFormat/>
    <w:rsid w:val="002367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367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2367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3674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23674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2367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2367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23674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2367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6740"/>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36740"/>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236740"/>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236740"/>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236740"/>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236740"/>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sid w:val="00236740"/>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236740"/>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rsid w:val="0023674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36740"/>
    <w:pPr>
      <w:spacing w:line="240" w:lineRule="auto"/>
    </w:pPr>
    <w:rPr>
      <w:b/>
      <w:bCs/>
      <w:color w:val="4F81BD" w:themeColor="accent1"/>
      <w:sz w:val="18"/>
      <w:szCs w:val="18"/>
    </w:rPr>
  </w:style>
  <w:style w:type="paragraph" w:styleId="a4">
    <w:name w:val="Title"/>
    <w:basedOn w:val="a"/>
    <w:next w:val="a"/>
    <w:link w:val="Char"/>
    <w:uiPriority w:val="10"/>
    <w:qFormat/>
    <w:rsid w:val="002367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23674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2367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23674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236740"/>
    <w:rPr>
      <w:b/>
      <w:bCs/>
    </w:rPr>
  </w:style>
  <w:style w:type="character" w:styleId="a7">
    <w:name w:val="Emphasis"/>
    <w:basedOn w:val="a0"/>
    <w:uiPriority w:val="20"/>
    <w:qFormat/>
    <w:rsid w:val="00236740"/>
    <w:rPr>
      <w:i/>
      <w:iCs/>
    </w:rPr>
  </w:style>
  <w:style w:type="paragraph" w:styleId="a8">
    <w:name w:val="No Spacing"/>
    <w:uiPriority w:val="1"/>
    <w:qFormat/>
    <w:rsid w:val="00236740"/>
    <w:pPr>
      <w:spacing w:after="0" w:line="240" w:lineRule="auto"/>
    </w:pPr>
  </w:style>
  <w:style w:type="paragraph" w:styleId="a9">
    <w:name w:val="List Paragraph"/>
    <w:basedOn w:val="a"/>
    <w:uiPriority w:val="34"/>
    <w:qFormat/>
    <w:rsid w:val="00236740"/>
    <w:pPr>
      <w:ind w:left="720"/>
      <w:contextualSpacing/>
    </w:pPr>
  </w:style>
  <w:style w:type="paragraph" w:styleId="aa">
    <w:name w:val="Quote"/>
    <w:basedOn w:val="a"/>
    <w:next w:val="a"/>
    <w:link w:val="Char1"/>
    <w:uiPriority w:val="29"/>
    <w:qFormat/>
    <w:rsid w:val="00236740"/>
    <w:rPr>
      <w:i/>
      <w:iCs/>
      <w:color w:val="000000" w:themeColor="text1"/>
    </w:rPr>
  </w:style>
  <w:style w:type="character" w:customStyle="1" w:styleId="Char1">
    <w:name w:val="Απόσπασμα Char"/>
    <w:basedOn w:val="a0"/>
    <w:link w:val="aa"/>
    <w:uiPriority w:val="29"/>
    <w:rsid w:val="00236740"/>
    <w:rPr>
      <w:i/>
      <w:iCs/>
      <w:color w:val="000000" w:themeColor="text1"/>
    </w:rPr>
  </w:style>
  <w:style w:type="paragraph" w:styleId="ab">
    <w:name w:val="Intense Quote"/>
    <w:basedOn w:val="a"/>
    <w:next w:val="a"/>
    <w:link w:val="Char2"/>
    <w:uiPriority w:val="30"/>
    <w:qFormat/>
    <w:rsid w:val="00236740"/>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236740"/>
    <w:rPr>
      <w:b/>
      <w:bCs/>
      <w:i/>
      <w:iCs/>
      <w:color w:val="4F81BD" w:themeColor="accent1"/>
    </w:rPr>
  </w:style>
  <w:style w:type="character" w:styleId="ac">
    <w:name w:val="Subtle Emphasis"/>
    <w:basedOn w:val="a0"/>
    <w:uiPriority w:val="19"/>
    <w:qFormat/>
    <w:rsid w:val="00236740"/>
    <w:rPr>
      <w:i/>
      <w:iCs/>
      <w:color w:val="808080" w:themeColor="text1" w:themeTint="7F"/>
    </w:rPr>
  </w:style>
  <w:style w:type="character" w:styleId="ad">
    <w:name w:val="Intense Emphasis"/>
    <w:basedOn w:val="a0"/>
    <w:uiPriority w:val="21"/>
    <w:qFormat/>
    <w:rsid w:val="00236740"/>
    <w:rPr>
      <w:b/>
      <w:bCs/>
      <w:i/>
      <w:iCs/>
      <w:color w:val="4F81BD" w:themeColor="accent1"/>
    </w:rPr>
  </w:style>
  <w:style w:type="character" w:styleId="ae">
    <w:name w:val="Subtle Reference"/>
    <w:basedOn w:val="a0"/>
    <w:uiPriority w:val="31"/>
    <w:qFormat/>
    <w:rsid w:val="00236740"/>
    <w:rPr>
      <w:smallCaps/>
      <w:color w:val="C0504D" w:themeColor="accent2"/>
      <w:u w:val="single"/>
    </w:rPr>
  </w:style>
  <w:style w:type="character" w:styleId="af">
    <w:name w:val="Intense Reference"/>
    <w:basedOn w:val="a0"/>
    <w:uiPriority w:val="32"/>
    <w:qFormat/>
    <w:rsid w:val="00236740"/>
    <w:rPr>
      <w:b/>
      <w:bCs/>
      <w:smallCaps/>
      <w:color w:val="C0504D" w:themeColor="accent2"/>
      <w:spacing w:val="5"/>
      <w:u w:val="single"/>
    </w:rPr>
  </w:style>
  <w:style w:type="character" w:styleId="af0">
    <w:name w:val="Book Title"/>
    <w:basedOn w:val="a0"/>
    <w:uiPriority w:val="33"/>
    <w:qFormat/>
    <w:rsid w:val="00236740"/>
    <w:rPr>
      <w:b/>
      <w:bCs/>
      <w:smallCaps/>
      <w:spacing w:val="5"/>
    </w:rPr>
  </w:style>
  <w:style w:type="paragraph" w:styleId="af1">
    <w:name w:val="TOC Heading"/>
    <w:basedOn w:val="1"/>
    <w:next w:val="a"/>
    <w:uiPriority w:val="39"/>
    <w:semiHidden/>
    <w:unhideWhenUsed/>
    <w:qFormat/>
    <w:rsid w:val="00236740"/>
    <w:pPr>
      <w:outlineLvl w:val="9"/>
    </w:pPr>
  </w:style>
  <w:style w:type="paragraph" w:styleId="af2">
    <w:name w:val="Balloon Text"/>
    <w:basedOn w:val="a"/>
    <w:link w:val="Char3"/>
    <w:uiPriority w:val="99"/>
    <w:semiHidden/>
    <w:unhideWhenUsed/>
    <w:rsid w:val="003A1FD4"/>
    <w:pPr>
      <w:spacing w:after="0" w:line="240" w:lineRule="auto"/>
    </w:pPr>
    <w:rPr>
      <w:rFonts w:ascii="Tahoma" w:hAnsi="Tahoma" w:cs="Tahoma"/>
      <w:sz w:val="16"/>
      <w:szCs w:val="16"/>
    </w:rPr>
  </w:style>
  <w:style w:type="character" w:customStyle="1" w:styleId="Char3">
    <w:name w:val="Κείμενο πλαισίου Char"/>
    <w:basedOn w:val="a0"/>
    <w:link w:val="af2"/>
    <w:uiPriority w:val="99"/>
    <w:semiHidden/>
    <w:rsid w:val="003A1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13</Pages>
  <Words>2307</Words>
  <Characters>12462</Characters>
  <Application>Microsoft Office Word</Application>
  <DocSecurity>0</DocSecurity>
  <Lines>103</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Θωμας</dc:creator>
  <cp:lastModifiedBy>THOMAS</cp:lastModifiedBy>
  <cp:revision>30</cp:revision>
  <dcterms:created xsi:type="dcterms:W3CDTF">2012-06-17T15:51:00Z</dcterms:created>
  <dcterms:modified xsi:type="dcterms:W3CDTF">2015-02-16T13:38:00Z</dcterms:modified>
</cp:coreProperties>
</file>