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2FE73" w14:textId="1ED9581B" w:rsidR="00BD25F0" w:rsidRDefault="00BD25F0" w:rsidP="00DC0BF0">
      <w:pPr>
        <w:rPr>
          <w:rFonts w:ascii="Times New Roman" w:hAnsi="Times New Roman" w:cs="Times New Roman"/>
          <w:b/>
          <w:sz w:val="32"/>
          <w:szCs w:val="32"/>
        </w:rPr>
      </w:pPr>
      <w:r w:rsidRPr="00BD25F0">
        <w:rPr>
          <w:rFonts w:ascii="Times New Roman" w:hAnsi="Times New Roman" w:cs="Times New Roman"/>
          <w:b/>
          <w:sz w:val="32"/>
          <w:szCs w:val="32"/>
        </w:rPr>
        <w:t>Le règne de Henri IV</w:t>
      </w:r>
    </w:p>
    <w:p w14:paraId="07DBC9E8" w14:textId="7B612CDA" w:rsidR="00295563" w:rsidRDefault="0029556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5A029F01" w14:textId="319AD44A" w:rsidR="005D0CE0" w:rsidRDefault="00295563" w:rsidP="00DC0BF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Henri III, roi de Navarre</w:t>
      </w:r>
    </w:p>
    <w:p w14:paraId="7750A855" w14:textId="77777777" w:rsidR="005D0CE0" w:rsidRDefault="005D0CE0" w:rsidP="005D0CE0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Mariage de Henri de Navarre avec Marguerite de Valois (</w:t>
      </w:r>
      <w:r>
        <w:rPr>
          <w:rFonts w:ascii="Times New Roman" w:hAnsi="Times New Roman" w:cs="Times New Roman"/>
        </w:rPr>
        <w:t xml:space="preserve">le 18 août </w:t>
      </w:r>
      <w:r w:rsidRPr="00DA7677">
        <w:rPr>
          <w:rFonts w:ascii="Times New Roman" w:hAnsi="Times New Roman" w:cs="Times New Roman"/>
        </w:rPr>
        <w:t>1572)</w:t>
      </w:r>
    </w:p>
    <w:p w14:paraId="6C56C754" w14:textId="77777777" w:rsidR="005D0CE0" w:rsidRPr="00DA7677" w:rsidRDefault="005D0CE0" w:rsidP="005D0CE0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Massacre de la </w:t>
      </w:r>
      <w:proofErr w:type="spellStart"/>
      <w:r>
        <w:rPr>
          <w:rFonts w:ascii="Times New Roman" w:hAnsi="Times New Roman" w:cs="Times New Roman"/>
        </w:rPr>
        <w:t>Saint-Barthélémy</w:t>
      </w:r>
      <w:proofErr w:type="spellEnd"/>
      <w:r>
        <w:rPr>
          <w:rFonts w:ascii="Times New Roman" w:hAnsi="Times New Roman" w:cs="Times New Roman"/>
        </w:rPr>
        <w:t xml:space="preserve"> (le 24 août 1572)</w:t>
      </w:r>
    </w:p>
    <w:p w14:paraId="188D144E" w14:textId="77777777" w:rsidR="005D0CE0" w:rsidRDefault="005D0CE0" w:rsidP="00DC0BF0">
      <w:pPr>
        <w:rPr>
          <w:rFonts w:ascii="Times New Roman" w:hAnsi="Times New Roman" w:cs="Times New Roman"/>
          <w:b/>
          <w:sz w:val="32"/>
          <w:szCs w:val="32"/>
        </w:rPr>
      </w:pPr>
    </w:p>
    <w:p w14:paraId="15DD8F1E" w14:textId="1BCED614" w:rsidR="005D0CE0" w:rsidRPr="00BD25F0" w:rsidRDefault="00295563" w:rsidP="00DC0BF0">
      <w:pPr>
        <w:rPr>
          <w:rFonts w:ascii="Times New Roman" w:hAnsi="Times New Roman" w:cs="Times New Roman"/>
          <w:b/>
          <w:sz w:val="32"/>
          <w:szCs w:val="32"/>
        </w:rPr>
      </w:pPr>
      <w:r w:rsidRPr="00295563">
        <w:rPr>
          <w:rFonts w:ascii="Helvetica" w:hAnsi="Helvetica" w:cs="Helvetica"/>
          <w:color w:val="1C1C1C"/>
          <w:highlight w:val="green"/>
        </w:rPr>
        <w:t>Henri de Navarre et Marguerite de Valois</w:t>
      </w:r>
    </w:p>
    <w:p w14:paraId="55184344" w14:textId="68F783C5" w:rsidR="00295563" w:rsidRDefault="002955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A8719D8" w14:textId="77777777" w:rsidR="00BD25F0" w:rsidRDefault="00BD25F0" w:rsidP="00DC0BF0">
      <w:pPr>
        <w:rPr>
          <w:rFonts w:ascii="Times New Roman" w:hAnsi="Times New Roman" w:cs="Times New Roman"/>
          <w:b/>
        </w:rPr>
      </w:pPr>
    </w:p>
    <w:p w14:paraId="06C7F84E" w14:textId="77777777" w:rsidR="00DC0BF0" w:rsidRPr="00DA7677" w:rsidRDefault="00DC0BF0" w:rsidP="00DC0BF0">
      <w:pPr>
        <w:rPr>
          <w:rFonts w:ascii="Times New Roman" w:hAnsi="Times New Roman" w:cs="Times New Roman"/>
          <w:b/>
        </w:rPr>
      </w:pPr>
      <w:r w:rsidRPr="00DA7677">
        <w:rPr>
          <w:rFonts w:ascii="Times New Roman" w:hAnsi="Times New Roman" w:cs="Times New Roman"/>
          <w:b/>
        </w:rPr>
        <w:t>Le règne de Henri IV, roi de France et de Navarre (1589-1610)</w:t>
      </w:r>
    </w:p>
    <w:p w14:paraId="408D79F0" w14:textId="77777777" w:rsidR="00DC0BF0" w:rsidRPr="00DA7677" w:rsidRDefault="00DC0BF0" w:rsidP="00DC0BF0">
      <w:pPr>
        <w:rPr>
          <w:rFonts w:ascii="Times New Roman" w:hAnsi="Times New Roman" w:cs="Times New Roman"/>
        </w:rPr>
      </w:pPr>
    </w:p>
    <w:p w14:paraId="24A2FBEC" w14:textId="4292A3CA" w:rsidR="00DC0BF0" w:rsidRPr="00DA7677" w:rsidRDefault="00BD25F0" w:rsidP="00DC0BF0">
      <w:pPr>
        <w:rPr>
          <w:rFonts w:ascii="Times New Roman" w:hAnsi="Times New Roman" w:cs="Times New Roman"/>
        </w:rPr>
      </w:pPr>
      <w:r w:rsidRPr="00295563">
        <w:rPr>
          <w:rFonts w:ascii="Times New Roman" w:hAnsi="Times New Roman" w:cs="Times New Roman"/>
          <w:highlight w:val="green"/>
        </w:rPr>
        <w:t xml:space="preserve">Assassinat de </w:t>
      </w:r>
      <w:r w:rsidR="00DC0BF0" w:rsidRPr="00295563">
        <w:rPr>
          <w:rFonts w:ascii="Times New Roman" w:hAnsi="Times New Roman" w:cs="Times New Roman"/>
          <w:highlight w:val="green"/>
        </w:rPr>
        <w:t xml:space="preserve">Henri III </w:t>
      </w:r>
      <w:r w:rsidR="00FE374F" w:rsidRPr="00295563">
        <w:rPr>
          <w:rFonts w:ascii="Times New Roman" w:hAnsi="Times New Roman" w:cs="Times New Roman"/>
          <w:highlight w:val="green"/>
        </w:rPr>
        <w:t>par le moine Jacques Clément le I</w:t>
      </w:r>
      <w:r w:rsidR="00FE374F" w:rsidRPr="00295563">
        <w:rPr>
          <w:rFonts w:ascii="Times New Roman" w:hAnsi="Times New Roman" w:cs="Times New Roman"/>
          <w:highlight w:val="green"/>
          <w:vertAlign w:val="superscript"/>
        </w:rPr>
        <w:t>er</w:t>
      </w:r>
      <w:r w:rsidR="00FE374F" w:rsidRPr="00295563">
        <w:rPr>
          <w:rFonts w:ascii="Times New Roman" w:hAnsi="Times New Roman" w:cs="Times New Roman"/>
          <w:highlight w:val="green"/>
        </w:rPr>
        <w:t xml:space="preserve"> août 1589</w:t>
      </w:r>
    </w:p>
    <w:p w14:paraId="641BA907" w14:textId="77777777" w:rsidR="00295563" w:rsidRPr="00DA7677" w:rsidRDefault="00295563" w:rsidP="00295563">
      <w:pPr>
        <w:rPr>
          <w:rFonts w:ascii="Times New Roman" w:hAnsi="Times New Roman" w:cs="Times New Roman"/>
        </w:rPr>
      </w:pPr>
      <w:r w:rsidRPr="00295563">
        <w:rPr>
          <w:rFonts w:ascii="Times New Roman" w:hAnsi="Times New Roman" w:cs="Times New Roman"/>
          <w:highlight w:val="green"/>
        </w:rPr>
        <w:t>Henri III (dernier souverain de la dynastie des Valois) désigne Henri III de Navarre comme son héritier légitime</w:t>
      </w:r>
      <w:r w:rsidRPr="00DA7677">
        <w:rPr>
          <w:rFonts w:ascii="Times New Roman" w:hAnsi="Times New Roman" w:cs="Times New Roman"/>
        </w:rPr>
        <w:t xml:space="preserve"> </w:t>
      </w:r>
    </w:p>
    <w:p w14:paraId="3B0C5B69" w14:textId="77777777" w:rsidR="00295563" w:rsidRDefault="00295563" w:rsidP="00DC0BF0">
      <w:pPr>
        <w:rPr>
          <w:rFonts w:ascii="Times New Roman" w:hAnsi="Times New Roman" w:cs="Times New Roman"/>
        </w:rPr>
      </w:pPr>
    </w:p>
    <w:p w14:paraId="1BA75199" w14:textId="79C4A564" w:rsidR="00DC0BF0" w:rsidRPr="00DA7677" w:rsidRDefault="00DC0BF0" w:rsidP="00DC0BF0">
      <w:p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 xml:space="preserve">Henri </w:t>
      </w:r>
      <w:r w:rsidR="00295563">
        <w:rPr>
          <w:rFonts w:ascii="Times New Roman" w:hAnsi="Times New Roman" w:cs="Times New Roman"/>
        </w:rPr>
        <w:t xml:space="preserve">III de Navarre </w:t>
      </w:r>
      <w:r w:rsidRPr="00DA7677">
        <w:rPr>
          <w:rFonts w:ascii="Times New Roman" w:hAnsi="Times New Roman" w:cs="Times New Roman"/>
        </w:rPr>
        <w:t xml:space="preserve">succède </w:t>
      </w:r>
      <w:r w:rsidR="00295563">
        <w:rPr>
          <w:rFonts w:ascii="Times New Roman" w:hAnsi="Times New Roman" w:cs="Times New Roman"/>
        </w:rPr>
        <w:t xml:space="preserve">à Henri III </w:t>
      </w:r>
      <w:r w:rsidRPr="00DA7677">
        <w:rPr>
          <w:rFonts w:ascii="Times New Roman" w:hAnsi="Times New Roman" w:cs="Times New Roman"/>
        </w:rPr>
        <w:t>sous le nom de Henri IV</w:t>
      </w:r>
    </w:p>
    <w:p w14:paraId="7CF20B48" w14:textId="0809F088" w:rsidR="00DC0BF0" w:rsidRPr="00DA7677" w:rsidRDefault="00295563" w:rsidP="00DC0B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Henri IV</w:t>
      </w:r>
    </w:p>
    <w:p w14:paraId="6CA7CBE7" w14:textId="77777777" w:rsidR="00DC0BF0" w:rsidRPr="00DA7677" w:rsidRDefault="00DC0BF0" w:rsidP="00DC0BF0">
      <w:pPr>
        <w:rPr>
          <w:rFonts w:ascii="Times New Roman" w:hAnsi="Times New Roman" w:cs="Times New Roman"/>
          <w:b/>
        </w:rPr>
      </w:pPr>
      <w:r w:rsidRPr="00DA7677">
        <w:rPr>
          <w:rFonts w:ascii="Times New Roman" w:hAnsi="Times New Roman" w:cs="Times New Roman"/>
          <w:b/>
        </w:rPr>
        <w:t xml:space="preserve">Henri XIV </w:t>
      </w:r>
      <w:r w:rsidR="00FE374F" w:rsidRPr="00DA7677">
        <w:rPr>
          <w:rFonts w:ascii="Times New Roman" w:hAnsi="Times New Roman" w:cs="Times New Roman"/>
        </w:rPr>
        <w:t>(1553-1610)</w:t>
      </w:r>
    </w:p>
    <w:p w14:paraId="0FC58604" w14:textId="7D701684" w:rsidR="003566BD" w:rsidRDefault="00295563" w:rsidP="00295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sur</w:t>
      </w:r>
      <w:proofErr w:type="gramEnd"/>
      <w:r>
        <w:rPr>
          <w:rFonts w:ascii="Times New Roman" w:hAnsi="Times New Roman" w:cs="Times New Roman"/>
        </w:rPr>
        <w:t xml:space="preserve"> Henri IV et les guerres de religion consulter le 4</w:t>
      </w:r>
      <w:r w:rsidRPr="00295563">
        <w:rPr>
          <w:rFonts w:ascii="Times New Roman" w:hAnsi="Times New Roman" w:cs="Times New Roman"/>
          <w:vertAlign w:val="superscript"/>
        </w:rPr>
        <w:t>e</w:t>
      </w:r>
      <w:r>
        <w:rPr>
          <w:rFonts w:ascii="Times New Roman" w:hAnsi="Times New Roman" w:cs="Times New Roman"/>
        </w:rPr>
        <w:t xml:space="preserve"> cours)</w:t>
      </w:r>
    </w:p>
    <w:p w14:paraId="5350E36A" w14:textId="61314597" w:rsidR="00E113D4" w:rsidRDefault="00E113D4" w:rsidP="00295563">
      <w:pPr>
        <w:rPr>
          <w:rFonts w:ascii="Times New Roman" w:hAnsi="Times New Roman" w:cs="Times New Roman"/>
        </w:rPr>
      </w:pPr>
      <w:r w:rsidRPr="00E113D4">
        <w:rPr>
          <w:rFonts w:ascii="Times New Roman" w:hAnsi="Times New Roman" w:cs="Times New Roman"/>
          <w:highlight w:val="green"/>
        </w:rPr>
        <w:t>Henri IV</w:t>
      </w:r>
    </w:p>
    <w:p w14:paraId="1404F1BD" w14:textId="1CBAAB31" w:rsidR="004D41C6" w:rsidRDefault="004D41C6">
      <w:pPr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  <w:highlight w:val="green"/>
        </w:rPr>
        <w:br w:type="page"/>
      </w:r>
    </w:p>
    <w:p w14:paraId="40462DE0" w14:textId="77777777" w:rsidR="004D41C6" w:rsidRPr="00DA7677" w:rsidRDefault="004D41C6" w:rsidP="00295563">
      <w:pPr>
        <w:rPr>
          <w:rFonts w:ascii="Times New Roman" w:hAnsi="Times New Roman" w:cs="Times New Roman"/>
        </w:rPr>
      </w:pPr>
    </w:p>
    <w:p w14:paraId="62649DB3" w14:textId="51BDF0E7" w:rsidR="003566BD" w:rsidRPr="00DA7677" w:rsidRDefault="003566BD" w:rsidP="003566BD">
      <w:pPr>
        <w:rPr>
          <w:rFonts w:ascii="Times New Roman" w:hAnsi="Times New Roman" w:cs="Times New Roman"/>
          <w:b/>
        </w:rPr>
      </w:pPr>
      <w:r w:rsidRPr="00DA7677">
        <w:rPr>
          <w:rFonts w:ascii="Times New Roman" w:hAnsi="Times New Roman" w:cs="Times New Roman"/>
          <w:b/>
        </w:rPr>
        <w:t>Rétablissement de la paix à l’intérieur et à l’extérieur du royaume</w:t>
      </w:r>
    </w:p>
    <w:p w14:paraId="5F5AB141" w14:textId="354F045F" w:rsidR="004D41C6" w:rsidRPr="004D41C6" w:rsidRDefault="004D41C6" w:rsidP="00E113D4">
      <w:pPr>
        <w:rPr>
          <w:rFonts w:ascii="Times New Roman" w:hAnsi="Times New Roman" w:cs="Times New Roman"/>
        </w:rPr>
      </w:pPr>
      <w:r w:rsidRPr="004D41C6">
        <w:rPr>
          <w:rFonts w:ascii="Times New Roman" w:hAnsi="Times New Roman" w:cs="Times New Roman"/>
        </w:rPr>
        <w:t>Affermissement du pouvoir royal</w:t>
      </w:r>
    </w:p>
    <w:p w14:paraId="403903B4" w14:textId="77777777" w:rsidR="00E113D4" w:rsidRPr="004D41C6" w:rsidRDefault="00E113D4" w:rsidP="00E113D4">
      <w:pPr>
        <w:rPr>
          <w:rFonts w:ascii="Times New Roman" w:hAnsi="Times New Roman" w:cs="Times New Roman"/>
        </w:rPr>
      </w:pPr>
      <w:r w:rsidRPr="004D41C6">
        <w:rPr>
          <w:rFonts w:ascii="Times New Roman" w:hAnsi="Times New Roman" w:cs="Times New Roman"/>
        </w:rPr>
        <w:t xml:space="preserve">Jean Bodin théoricien de l’absolutisme : notion de la souveraineté, </w:t>
      </w:r>
      <w:r w:rsidRPr="004D41C6">
        <w:rPr>
          <w:rFonts w:ascii="Times New Roman" w:hAnsi="Times New Roman" w:cs="Times New Roman"/>
          <w:i/>
          <w:iCs/>
        </w:rPr>
        <w:t>Les six Livres de la République</w:t>
      </w:r>
      <w:r w:rsidRPr="004D41C6">
        <w:rPr>
          <w:rFonts w:ascii="Times New Roman" w:hAnsi="Times New Roman" w:cs="Times New Roman"/>
        </w:rPr>
        <w:t xml:space="preserve"> (1583)</w:t>
      </w:r>
    </w:p>
    <w:p w14:paraId="33C3CA7B" w14:textId="378CF0CF" w:rsidR="00A83F73" w:rsidRDefault="00A83F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4FF1196" w14:textId="77777777" w:rsidR="002B7A72" w:rsidRPr="00DA7677" w:rsidRDefault="002B7A72" w:rsidP="003566BD">
      <w:pPr>
        <w:rPr>
          <w:rFonts w:ascii="Times New Roman" w:hAnsi="Times New Roman" w:cs="Times New Roman"/>
          <w:b/>
        </w:rPr>
      </w:pPr>
    </w:p>
    <w:p w14:paraId="793BAFEA" w14:textId="05026C30" w:rsidR="002B7A72" w:rsidRPr="00DA7677" w:rsidRDefault="00900BCE" w:rsidP="003566BD">
      <w:pPr>
        <w:rPr>
          <w:rFonts w:ascii="Times New Roman" w:hAnsi="Times New Roman" w:cs="Times New Roman"/>
          <w:b/>
        </w:rPr>
      </w:pPr>
      <w:r w:rsidRPr="00DA7677">
        <w:rPr>
          <w:rFonts w:ascii="Times New Roman" w:hAnsi="Times New Roman" w:cs="Times New Roman"/>
          <w:b/>
        </w:rPr>
        <w:t>Henri XIV (suite)</w:t>
      </w:r>
    </w:p>
    <w:p w14:paraId="3707E7EB" w14:textId="77777777" w:rsidR="00DC0BF0" w:rsidRPr="00DA7677" w:rsidRDefault="00DC0BF0" w:rsidP="00DC0BF0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Annulation de son mariage avec la reine Margot (1599)</w:t>
      </w:r>
    </w:p>
    <w:p w14:paraId="4558FC23" w14:textId="77777777" w:rsidR="00DC0BF0" w:rsidRPr="00DA7677" w:rsidRDefault="00DC0BF0" w:rsidP="00DC0BF0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 xml:space="preserve">Remariage avec Marie de Médicis (1600) dont la dot assainit les finances royales </w:t>
      </w:r>
    </w:p>
    <w:p w14:paraId="01CD956C" w14:textId="77777777" w:rsidR="00DC0BF0" w:rsidRPr="00DA7677" w:rsidRDefault="00DC0BF0" w:rsidP="00DC0BF0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Assassinat par François Ravaillac le 14 mai 1610</w:t>
      </w:r>
    </w:p>
    <w:p w14:paraId="46EA0762" w14:textId="38527FE9" w:rsidR="00A83F73" w:rsidRDefault="00A83F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01CE02" w14:textId="336790B9" w:rsidR="00E113D4" w:rsidRDefault="00E113D4">
      <w:pPr>
        <w:rPr>
          <w:rFonts w:ascii="Times New Roman" w:hAnsi="Times New Roman" w:cs="Times New Roman"/>
        </w:rPr>
      </w:pPr>
    </w:p>
    <w:p w14:paraId="7ADE5865" w14:textId="77777777" w:rsidR="00DC0BF0" w:rsidRPr="00DA7677" w:rsidRDefault="00DC0BF0" w:rsidP="00DC0BF0">
      <w:pPr>
        <w:rPr>
          <w:rFonts w:ascii="Times New Roman" w:hAnsi="Times New Roman" w:cs="Times New Roman"/>
        </w:rPr>
      </w:pPr>
    </w:p>
    <w:p w14:paraId="3693306B" w14:textId="525F0178" w:rsidR="00DC0BF0" w:rsidRDefault="00A94084" w:rsidP="00DC0BF0">
      <w:pPr>
        <w:rPr>
          <w:rFonts w:ascii="Times New Roman" w:hAnsi="Times New Roman" w:cs="Times New Roman"/>
          <w:b/>
        </w:rPr>
      </w:pPr>
      <w:r w:rsidRPr="00A94084">
        <w:rPr>
          <w:rFonts w:ascii="Times New Roman" w:hAnsi="Times New Roman" w:cs="Times New Roman"/>
          <w:b/>
          <w:highlight w:val="green"/>
        </w:rPr>
        <w:t xml:space="preserve">Henri </w:t>
      </w:r>
      <w:proofErr w:type="spellStart"/>
      <w:r w:rsidRPr="00A94084">
        <w:rPr>
          <w:rFonts w:ascii="Times New Roman" w:hAnsi="Times New Roman" w:cs="Times New Roman"/>
          <w:b/>
          <w:highlight w:val="green"/>
        </w:rPr>
        <w:t>lV</w:t>
      </w:r>
      <w:proofErr w:type="spellEnd"/>
    </w:p>
    <w:p w14:paraId="21C83F66" w14:textId="1A34E7A0" w:rsidR="00A94084" w:rsidRDefault="00A94084">
      <w:pPr>
        <w:rPr>
          <w:rFonts w:ascii="Times New Roman" w:hAnsi="Times New Roman" w:cs="Times New Roman"/>
          <w:b/>
          <w:highlight w:val="green"/>
        </w:rPr>
      </w:pPr>
      <w:r>
        <w:rPr>
          <w:rFonts w:ascii="Times New Roman" w:hAnsi="Times New Roman" w:cs="Times New Roman"/>
          <w:b/>
          <w:highlight w:val="green"/>
        </w:rPr>
        <w:br w:type="page"/>
      </w:r>
    </w:p>
    <w:p w14:paraId="7AA6A81C" w14:textId="77777777" w:rsidR="00A94084" w:rsidRPr="00DA7677" w:rsidRDefault="00A94084" w:rsidP="00DC0BF0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14:paraId="49F96F89" w14:textId="77777777" w:rsidR="00E113D4" w:rsidRPr="00DA7677" w:rsidRDefault="00E113D4" w:rsidP="00E113D4">
      <w:pPr>
        <w:rPr>
          <w:rFonts w:ascii="Times New Roman" w:hAnsi="Times New Roman" w:cs="Times New Roman"/>
        </w:rPr>
      </w:pPr>
      <w:r w:rsidRPr="00E113D4">
        <w:rPr>
          <w:rFonts w:ascii="Times New Roman" w:hAnsi="Times New Roman" w:cs="Times New Roman"/>
          <w:highlight w:val="green"/>
        </w:rPr>
        <w:t>Le mythe du « bon roi Henri »</w:t>
      </w:r>
    </w:p>
    <w:p w14:paraId="5998C973" w14:textId="7048FDB0" w:rsidR="00A83F73" w:rsidRDefault="00A83F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B393669" w14:textId="5481E00A" w:rsidR="00E113D4" w:rsidRDefault="00E113D4">
      <w:pPr>
        <w:rPr>
          <w:rFonts w:ascii="Times New Roman" w:hAnsi="Times New Roman" w:cs="Times New Roman"/>
          <w:b/>
        </w:rPr>
      </w:pPr>
    </w:p>
    <w:p w14:paraId="78054FE0" w14:textId="77777777" w:rsidR="000E5141" w:rsidRPr="00DA7677" w:rsidRDefault="000E5141" w:rsidP="00DC0BF0">
      <w:pPr>
        <w:rPr>
          <w:rFonts w:ascii="Times New Roman" w:hAnsi="Times New Roman" w:cs="Times New Roman"/>
          <w:b/>
        </w:rPr>
      </w:pPr>
    </w:p>
    <w:p w14:paraId="5CE38527" w14:textId="2AA7B608" w:rsidR="00DC0BF0" w:rsidRPr="00DA7677" w:rsidRDefault="00DC0BF0" w:rsidP="00DC0BF0">
      <w:pPr>
        <w:rPr>
          <w:rFonts w:ascii="Times New Roman" w:hAnsi="Times New Roman" w:cs="Times New Roman"/>
          <w:b/>
        </w:rPr>
      </w:pPr>
      <w:r w:rsidRPr="00DA7677">
        <w:rPr>
          <w:rFonts w:ascii="Times New Roman" w:hAnsi="Times New Roman" w:cs="Times New Roman"/>
          <w:b/>
        </w:rPr>
        <w:t>Politique intérieure et extérieure</w:t>
      </w:r>
    </w:p>
    <w:p w14:paraId="17AC5F82" w14:textId="434CE0D2" w:rsidR="00DC0BF0" w:rsidRPr="00DA7677" w:rsidRDefault="006D6EED" w:rsidP="00DC0BF0">
      <w:pPr>
        <w:rPr>
          <w:rFonts w:ascii="Times New Roman" w:hAnsi="Times New Roman" w:cs="Times New Roman"/>
          <w:b/>
        </w:rPr>
      </w:pPr>
      <w:r w:rsidRPr="00DA7677">
        <w:rPr>
          <w:rFonts w:ascii="Times New Roman" w:hAnsi="Times New Roman" w:cs="Times New Roman"/>
          <w:b/>
        </w:rPr>
        <w:t>Affirmation du pouvoir royal</w:t>
      </w:r>
    </w:p>
    <w:p w14:paraId="542E40CC" w14:textId="27407F0B" w:rsidR="00DC0BF0" w:rsidRPr="00DA7677" w:rsidRDefault="00A83F73" w:rsidP="00FB731C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Absence</w:t>
      </w:r>
      <w:r w:rsidR="00DC0BF0" w:rsidRPr="00DA7677">
        <w:rPr>
          <w:rFonts w:ascii="Times New Roman" w:hAnsi="Times New Roman" w:cs="Times New Roman"/>
        </w:rPr>
        <w:t xml:space="preserve"> de premier</w:t>
      </w:r>
      <w:r>
        <w:rPr>
          <w:rFonts w:ascii="Times New Roman" w:hAnsi="Times New Roman" w:cs="Times New Roman"/>
        </w:rPr>
        <w:t>/principal</w:t>
      </w:r>
      <w:r w:rsidR="00DC0BF0" w:rsidRPr="00DA7677">
        <w:rPr>
          <w:rFonts w:ascii="Times New Roman" w:hAnsi="Times New Roman" w:cs="Times New Roman"/>
        </w:rPr>
        <w:t xml:space="preserve"> ministre </w:t>
      </w:r>
    </w:p>
    <w:p w14:paraId="483E29CD" w14:textId="72D2D3B5" w:rsidR="00FB731C" w:rsidRPr="00DA7677" w:rsidRDefault="000E5141" w:rsidP="00DC0BF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R</w:t>
      </w:r>
      <w:r w:rsidR="00FB731C" w:rsidRPr="00DA7677">
        <w:rPr>
          <w:rFonts w:ascii="Times New Roman" w:hAnsi="Times New Roman" w:cs="Times New Roman"/>
        </w:rPr>
        <w:t>econstru</w:t>
      </w:r>
      <w:r w:rsidR="00A04D67" w:rsidRPr="00DA7677">
        <w:rPr>
          <w:rFonts w:ascii="Times New Roman" w:hAnsi="Times New Roman" w:cs="Times New Roman"/>
        </w:rPr>
        <w:t>ction administrative du royaume</w:t>
      </w:r>
    </w:p>
    <w:p w14:paraId="7161F2EF" w14:textId="3191266E" w:rsidR="00A04D67" w:rsidRPr="00DA7677" w:rsidRDefault="00900BCE" w:rsidP="00DC0BF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Ré</w:t>
      </w:r>
      <w:r w:rsidR="00A04D67" w:rsidRPr="00DA7677">
        <w:rPr>
          <w:rFonts w:ascii="Times New Roman" w:hAnsi="Times New Roman" w:cs="Times New Roman"/>
        </w:rPr>
        <w:t>pression des révoltes nobiliaires</w:t>
      </w:r>
    </w:p>
    <w:p w14:paraId="6955B159" w14:textId="1D10BCD8" w:rsidR="000E5141" w:rsidRPr="00DA7677" w:rsidRDefault="000E5141" w:rsidP="00DC0BF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 xml:space="preserve">Relations conflictuelles entre Henri IV et les parlements  </w:t>
      </w:r>
    </w:p>
    <w:p w14:paraId="6CFB71D2" w14:textId="07B72121" w:rsidR="00DC0BF0" w:rsidRPr="00DA7677" w:rsidRDefault="00DC0BF0" w:rsidP="00DC0BF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Ministres</w:t>
      </w:r>
      <w:r w:rsidR="00A04D67" w:rsidRPr="00DA7677">
        <w:rPr>
          <w:rFonts w:ascii="Times New Roman" w:hAnsi="Times New Roman" w:cs="Times New Roman"/>
        </w:rPr>
        <w:t xml:space="preserve"> catholiques et </w:t>
      </w:r>
      <w:r w:rsidRPr="00DA7677">
        <w:rPr>
          <w:rFonts w:ascii="Times New Roman" w:hAnsi="Times New Roman" w:cs="Times New Roman"/>
        </w:rPr>
        <w:t>protestants</w:t>
      </w:r>
    </w:p>
    <w:p w14:paraId="054A7EE7" w14:textId="77777777" w:rsidR="00DC0BF0" w:rsidRPr="00DA7677" w:rsidRDefault="00DC0BF0" w:rsidP="000E5141">
      <w:p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Nicolas de Neufville seigneur de Villeroi : secrétaire d’Etat aux affaires étrangères</w:t>
      </w:r>
      <w:r w:rsidR="001E6D91" w:rsidRPr="00DA7677">
        <w:rPr>
          <w:rFonts w:ascii="Times New Roman" w:hAnsi="Times New Roman" w:cs="Times New Roman"/>
        </w:rPr>
        <w:t xml:space="preserve"> (1594-1616)</w:t>
      </w:r>
    </w:p>
    <w:p w14:paraId="15F30FE7" w14:textId="34938F73" w:rsidR="00DC0BF0" w:rsidRPr="00DA7677" w:rsidRDefault="00001BFE" w:rsidP="000E5141">
      <w:p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Maximilien</w:t>
      </w:r>
      <w:r w:rsidR="00DC0BF0" w:rsidRPr="00DA7677">
        <w:rPr>
          <w:rFonts w:ascii="Times New Roman" w:hAnsi="Times New Roman" w:cs="Times New Roman"/>
        </w:rPr>
        <w:t xml:space="preserve"> de  Béthune duc de Sully : Surintendant des Finances </w:t>
      </w:r>
      <w:r w:rsidR="001E6D91" w:rsidRPr="00DA7677">
        <w:rPr>
          <w:rFonts w:ascii="Times New Roman" w:hAnsi="Times New Roman" w:cs="Times New Roman"/>
        </w:rPr>
        <w:t>(1598-1611), Secrétaire d'État de la Guerre (1589-1613)</w:t>
      </w:r>
    </w:p>
    <w:p w14:paraId="68A3444B" w14:textId="77777777" w:rsidR="00DC0BF0" w:rsidRPr="00DA7677" w:rsidRDefault="00DC0BF0" w:rsidP="00DC0BF0">
      <w:pPr>
        <w:rPr>
          <w:rFonts w:ascii="Times New Roman" w:hAnsi="Times New Roman" w:cs="Times New Roman"/>
          <w:b/>
        </w:rPr>
      </w:pPr>
    </w:p>
    <w:p w14:paraId="5A7FEA41" w14:textId="70569C3D" w:rsidR="00A83F73" w:rsidRDefault="00A83F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5B4C8CB" w14:textId="77777777" w:rsidR="00DC0BF0" w:rsidRPr="00DA7677" w:rsidRDefault="00DC0BF0" w:rsidP="00DC0BF0">
      <w:pPr>
        <w:tabs>
          <w:tab w:val="left" w:pos="2410"/>
        </w:tabs>
        <w:rPr>
          <w:rFonts w:ascii="Times New Roman" w:hAnsi="Times New Roman" w:cs="Times New Roman"/>
          <w:b/>
        </w:rPr>
      </w:pPr>
    </w:p>
    <w:p w14:paraId="784AA6DD" w14:textId="77777777" w:rsidR="00DC0BF0" w:rsidRPr="00DA7677" w:rsidRDefault="00DC0BF0" w:rsidP="00DC0BF0">
      <w:pPr>
        <w:tabs>
          <w:tab w:val="left" w:pos="2410"/>
        </w:tabs>
        <w:rPr>
          <w:rFonts w:ascii="Times New Roman" w:hAnsi="Times New Roman" w:cs="Times New Roman"/>
          <w:b/>
        </w:rPr>
      </w:pPr>
      <w:r w:rsidRPr="00DA7677">
        <w:rPr>
          <w:rFonts w:ascii="Times New Roman" w:hAnsi="Times New Roman" w:cs="Times New Roman"/>
          <w:b/>
        </w:rPr>
        <w:t xml:space="preserve">Le redressement économique de la France </w:t>
      </w:r>
    </w:p>
    <w:p w14:paraId="62F051A9" w14:textId="77777777" w:rsidR="00DC0BF0" w:rsidRPr="00DA7677" w:rsidRDefault="00DC0BF0" w:rsidP="00DC0BF0">
      <w:p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Prospérité de la France sous Henri IV :</w:t>
      </w:r>
    </w:p>
    <w:p w14:paraId="3879B775" w14:textId="77777777" w:rsidR="00DC0BF0" w:rsidRPr="00DA7677" w:rsidRDefault="00DC0BF0" w:rsidP="00DC0BF0">
      <w:p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« Si Dieu me donne encore de la vie je ferai qu’il n’y aura point de laboureur en mon Royaume qui n’ait moyen d’avoir une poule dans son pot «  (imaginaire collectif français)</w:t>
      </w:r>
    </w:p>
    <w:p w14:paraId="307FCF08" w14:textId="4387FEAB" w:rsidR="00A83F73" w:rsidRDefault="00A83F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341C7AD" w14:textId="77777777" w:rsidR="00DC0BF0" w:rsidRPr="00DA7677" w:rsidRDefault="00DC0BF0" w:rsidP="00DC0BF0">
      <w:pPr>
        <w:rPr>
          <w:rFonts w:ascii="Times New Roman" w:hAnsi="Times New Roman" w:cs="Times New Roman"/>
          <w:b/>
        </w:rPr>
      </w:pPr>
    </w:p>
    <w:p w14:paraId="32364358" w14:textId="77777777" w:rsidR="00DC0BF0" w:rsidRPr="00DA7677" w:rsidRDefault="00DC0BF0" w:rsidP="00DC0BF0">
      <w:p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  <w:b/>
        </w:rPr>
        <w:t>L’agriculture</w:t>
      </w:r>
      <w:r w:rsidRPr="00DA7677">
        <w:rPr>
          <w:rFonts w:ascii="Times New Roman" w:hAnsi="Times New Roman" w:cs="Times New Roman"/>
        </w:rPr>
        <w:t xml:space="preserve"> </w:t>
      </w:r>
    </w:p>
    <w:p w14:paraId="66C24DD9" w14:textId="77777777" w:rsidR="00DC0BF0" w:rsidRPr="00DA7677" w:rsidRDefault="00DC0BF0" w:rsidP="00DC0BF0">
      <w:pPr>
        <w:rPr>
          <w:rFonts w:ascii="Times New Roman" w:hAnsi="Times New Roman" w:cs="Times New Roman"/>
        </w:rPr>
      </w:pPr>
    </w:p>
    <w:p w14:paraId="47317797" w14:textId="77777777" w:rsidR="00DC0BF0" w:rsidRPr="00DA7677" w:rsidRDefault="00DC0BF0" w:rsidP="00DC0BF0">
      <w:p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 xml:space="preserve">Sully favorise le développement de l’agriculture </w:t>
      </w:r>
    </w:p>
    <w:p w14:paraId="4FC5BC10" w14:textId="77777777" w:rsidR="00DC0BF0" w:rsidRPr="00DA7677" w:rsidRDefault="00DC0BF0" w:rsidP="00DC0BF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Nouvelles cultures (acclimatation du ver à soie)</w:t>
      </w:r>
    </w:p>
    <w:p w14:paraId="6FCC9457" w14:textId="77777777" w:rsidR="00DC0BF0" w:rsidRPr="00DA7677" w:rsidRDefault="00DC0BF0" w:rsidP="00DC0BF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Assèchement des terres marécageuses</w:t>
      </w:r>
    </w:p>
    <w:p w14:paraId="1663C857" w14:textId="77777777" w:rsidR="00DC0BF0" w:rsidRPr="00DA7677" w:rsidRDefault="00DC0BF0" w:rsidP="00DC0BF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Les bêtes de somme et l’outillage de travail sont déclarés insaisissables</w:t>
      </w:r>
    </w:p>
    <w:p w14:paraId="0D097977" w14:textId="77777777" w:rsidR="00DC0BF0" w:rsidRPr="00DA7677" w:rsidRDefault="00DC0BF0" w:rsidP="00DC0BF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Réduction des rentes</w:t>
      </w:r>
    </w:p>
    <w:p w14:paraId="3F858520" w14:textId="77777777" w:rsidR="00DC0BF0" w:rsidRPr="00DA7677" w:rsidRDefault="00DC0BF0" w:rsidP="00DC0BF0">
      <w:p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  <w:b/>
          <w:bCs/>
        </w:rPr>
        <w:t>Olivier de Serres</w:t>
      </w:r>
      <w:r w:rsidRPr="00DA7677">
        <w:rPr>
          <w:rFonts w:ascii="Times New Roman" w:hAnsi="Times New Roman" w:cs="Times New Roman"/>
        </w:rPr>
        <w:t xml:space="preserve">, </w:t>
      </w:r>
      <w:r w:rsidRPr="00DA7677">
        <w:rPr>
          <w:rFonts w:ascii="Times New Roman" w:hAnsi="Times New Roman" w:cs="Times New Roman"/>
          <w:i/>
          <w:iCs/>
        </w:rPr>
        <w:t>Théâtre d’agriculture et Mesnage des champs</w:t>
      </w:r>
      <w:r w:rsidRPr="00DA7677">
        <w:rPr>
          <w:rFonts w:ascii="Times New Roman" w:hAnsi="Times New Roman" w:cs="Times New Roman"/>
        </w:rPr>
        <w:t xml:space="preserve"> (1601) </w:t>
      </w:r>
    </w:p>
    <w:p w14:paraId="0854B768" w14:textId="77777777" w:rsidR="004D41C6" w:rsidRPr="004D41C6" w:rsidRDefault="00A83F73">
      <w:pPr>
        <w:rPr>
          <w:rFonts w:ascii="Times New Roman" w:hAnsi="Times New Roman" w:cs="Times New Roman"/>
          <w:b/>
          <w:bCs/>
          <w:color w:val="1C1C1C"/>
        </w:rPr>
      </w:pPr>
      <w:r>
        <w:rPr>
          <w:rFonts w:ascii="Times New Roman" w:hAnsi="Times New Roman" w:cs="Times New Roman"/>
          <w:b/>
        </w:rPr>
        <w:br w:type="page"/>
      </w:r>
      <w:r w:rsidR="004D41C6" w:rsidRPr="004D41C6">
        <w:rPr>
          <w:rFonts w:ascii="Times New Roman" w:hAnsi="Times New Roman" w:cs="Times New Roman"/>
          <w:b/>
          <w:bCs/>
          <w:color w:val="1C1C1C"/>
        </w:rPr>
        <w:t>Maximilien de Béthune, duc de Sully (1559-1641)</w:t>
      </w:r>
    </w:p>
    <w:p w14:paraId="4432CEFE" w14:textId="2FB9DF76" w:rsidR="004D41C6" w:rsidRDefault="004D41C6">
      <w:pPr>
        <w:rPr>
          <w:rFonts w:ascii="Times New Roman" w:hAnsi="Times New Roman" w:cs="Times New Roman"/>
          <w:bCs/>
          <w:color w:val="1C1C1C"/>
        </w:rPr>
      </w:pPr>
      <w:r w:rsidRPr="004D41C6">
        <w:rPr>
          <w:rFonts w:ascii="Times New Roman" w:hAnsi="Times New Roman" w:cs="Times New Roman"/>
          <w:bCs/>
          <w:color w:val="1C1C1C"/>
        </w:rPr>
        <w:t>Compagnon d’armes de Henri IV</w:t>
      </w:r>
    </w:p>
    <w:p w14:paraId="03B4212B" w14:textId="30691EE0" w:rsidR="00380C73" w:rsidRPr="004D41C6" w:rsidRDefault="00380C73">
      <w:pPr>
        <w:rPr>
          <w:rFonts w:ascii="Times New Roman" w:hAnsi="Times New Roman" w:cs="Times New Roman"/>
          <w:bCs/>
          <w:color w:val="1C1C1C"/>
        </w:rPr>
      </w:pPr>
      <w:r>
        <w:rPr>
          <w:rFonts w:ascii="Times New Roman" w:hAnsi="Times New Roman" w:cs="Times New Roman"/>
          <w:bCs/>
          <w:color w:val="1C1C1C"/>
        </w:rPr>
        <w:t>Conseiller au Conseil des Finances</w:t>
      </w:r>
    </w:p>
    <w:p w14:paraId="3980087F" w14:textId="77777777" w:rsidR="004D41C6" w:rsidRPr="004D41C6" w:rsidRDefault="004D41C6">
      <w:pPr>
        <w:rPr>
          <w:rFonts w:ascii="Times New Roman" w:hAnsi="Times New Roman" w:cs="Times New Roman"/>
          <w:bCs/>
          <w:color w:val="1C1C1C"/>
        </w:rPr>
      </w:pPr>
      <w:r w:rsidRPr="004D41C6">
        <w:rPr>
          <w:rFonts w:ascii="Times New Roman" w:hAnsi="Times New Roman" w:cs="Times New Roman"/>
          <w:bCs/>
          <w:color w:val="1C1C1C"/>
        </w:rPr>
        <w:t>Surintendant des Finances (vers 1598)</w:t>
      </w:r>
    </w:p>
    <w:p w14:paraId="520BEAFA" w14:textId="77777777" w:rsidR="004D41C6" w:rsidRPr="004D41C6" w:rsidRDefault="004D41C6">
      <w:pPr>
        <w:rPr>
          <w:rFonts w:ascii="Times New Roman" w:hAnsi="Times New Roman" w:cs="Times New Roman"/>
          <w:b/>
          <w:bCs/>
          <w:color w:val="1C1C1C"/>
        </w:rPr>
      </w:pPr>
    </w:p>
    <w:p w14:paraId="54BDBF69" w14:textId="77777777" w:rsidR="00380C73" w:rsidRDefault="004D41C6">
      <w:pPr>
        <w:rPr>
          <w:rFonts w:ascii="Times New Roman" w:hAnsi="Times New Roman" w:cs="Times New Roman"/>
          <w:color w:val="1C1C1C"/>
        </w:rPr>
      </w:pPr>
      <w:r w:rsidRPr="004D41C6">
        <w:rPr>
          <w:rFonts w:ascii="Times New Roman" w:hAnsi="Times New Roman" w:cs="Times New Roman"/>
          <w:color w:val="1C1C1C"/>
        </w:rPr>
        <w:t>« Labourage et pâturage sont les deux mamelles dont la France est alimentée »</w:t>
      </w:r>
    </w:p>
    <w:p w14:paraId="526E9031" w14:textId="77777777" w:rsidR="00380C73" w:rsidRDefault="00380C73">
      <w:pPr>
        <w:rPr>
          <w:rFonts w:ascii="Times New Roman" w:hAnsi="Times New Roman" w:cs="Times New Roman"/>
          <w:color w:val="1C1C1C"/>
        </w:rPr>
      </w:pPr>
    </w:p>
    <w:p w14:paraId="1D9624B9" w14:textId="3C83C3DC" w:rsidR="004D41C6" w:rsidRDefault="00380C73">
      <w:pPr>
        <w:rPr>
          <w:rFonts w:ascii="Times New Roman" w:hAnsi="Times New Roman" w:cs="Times New Roman"/>
          <w:b/>
        </w:rPr>
      </w:pPr>
      <w:r w:rsidRPr="00380C73">
        <w:rPr>
          <w:rFonts w:ascii="Times New Roman" w:hAnsi="Times New Roman" w:cs="Times New Roman"/>
          <w:color w:val="1C1C1C"/>
          <w:highlight w:val="magenta"/>
        </w:rPr>
        <w:t>Henri IV et Sully</w:t>
      </w:r>
      <w:r w:rsidR="004D41C6">
        <w:rPr>
          <w:rFonts w:ascii="Times New Roman" w:hAnsi="Times New Roman" w:cs="Times New Roman"/>
          <w:b/>
        </w:rPr>
        <w:br w:type="page"/>
      </w:r>
    </w:p>
    <w:p w14:paraId="3BCBC83F" w14:textId="77777777" w:rsidR="00A83F73" w:rsidRDefault="00A83F73">
      <w:pPr>
        <w:rPr>
          <w:rFonts w:ascii="Times New Roman" w:hAnsi="Times New Roman" w:cs="Times New Roman"/>
          <w:b/>
        </w:rPr>
      </w:pPr>
    </w:p>
    <w:p w14:paraId="67E4704A" w14:textId="77777777" w:rsidR="00A83F73" w:rsidRDefault="00A83F73" w:rsidP="00DC0BF0">
      <w:pPr>
        <w:rPr>
          <w:rFonts w:ascii="Times New Roman" w:hAnsi="Times New Roman" w:cs="Times New Roman"/>
          <w:b/>
        </w:rPr>
      </w:pPr>
    </w:p>
    <w:p w14:paraId="0050EDA0" w14:textId="77777777" w:rsidR="00DC0BF0" w:rsidRPr="00DA7677" w:rsidRDefault="00DC0BF0" w:rsidP="00DC0BF0">
      <w:p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  <w:b/>
        </w:rPr>
        <w:t>Mercantilisme</w:t>
      </w:r>
      <w:r w:rsidRPr="00DA7677">
        <w:rPr>
          <w:rFonts w:ascii="Times New Roman" w:hAnsi="Times New Roman" w:cs="Times New Roman"/>
        </w:rPr>
        <w:t xml:space="preserve"> : courant économique </w:t>
      </w:r>
    </w:p>
    <w:p w14:paraId="3BB8D42A" w14:textId="77777777" w:rsidR="005E6C0D" w:rsidRPr="00DA7677" w:rsidRDefault="005E6C0D" w:rsidP="00DC0BF0">
      <w:p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Barthélemy de Laffemas et Antoine de Montchrestien :  théoriciens du nationalisme économique</w:t>
      </w:r>
    </w:p>
    <w:p w14:paraId="3CB01C36" w14:textId="77777777" w:rsidR="00DC0BF0" w:rsidRPr="00DA7677" w:rsidRDefault="00DC0BF0" w:rsidP="00DC0BF0">
      <w:p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La possession des métaux précieux, comme l’or et l’argent, est révélatrice de la richesse et la puissance du pays</w:t>
      </w:r>
    </w:p>
    <w:p w14:paraId="4B371A62" w14:textId="77777777" w:rsidR="00DC0BF0" w:rsidRPr="00DA7677" w:rsidRDefault="00DC0BF0" w:rsidP="00DC0BF0">
      <w:p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Le développement de l’économie nationale (industries exportatrices et commerce) visent à l’acquisition des métaux précieux</w:t>
      </w:r>
    </w:p>
    <w:p w14:paraId="1BFC087B" w14:textId="77777777" w:rsidR="00DC0BF0" w:rsidRDefault="00DC0BF0" w:rsidP="00DC0BF0">
      <w:p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 xml:space="preserve">La France doit favoriser les exportations au détriment des importations </w:t>
      </w:r>
    </w:p>
    <w:p w14:paraId="7433E77C" w14:textId="06447422" w:rsidR="00E113D4" w:rsidRDefault="00E1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B27F5FA" w14:textId="7417114C" w:rsidR="001379F8" w:rsidRDefault="001379F8">
      <w:pPr>
        <w:rPr>
          <w:rFonts w:ascii="Times New Roman" w:hAnsi="Times New Roman" w:cs="Times New Roman"/>
        </w:rPr>
      </w:pPr>
    </w:p>
    <w:p w14:paraId="3172632F" w14:textId="77777777" w:rsidR="00E113D4" w:rsidRPr="00DA7677" w:rsidRDefault="00E113D4" w:rsidP="00DC0BF0">
      <w:pPr>
        <w:rPr>
          <w:rFonts w:ascii="Times New Roman" w:hAnsi="Times New Roman" w:cs="Times New Roman"/>
        </w:rPr>
      </w:pPr>
    </w:p>
    <w:p w14:paraId="4BD25051" w14:textId="77777777" w:rsidR="00380C73" w:rsidRDefault="00380C73">
      <w:pPr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  <w:highlight w:val="green"/>
        </w:rPr>
        <w:t xml:space="preserve">Barthélemy de Laffemas    </w:t>
      </w:r>
    </w:p>
    <w:p w14:paraId="23A7F55F" w14:textId="77777777" w:rsidR="00380C73" w:rsidRDefault="00E113D4">
      <w:pPr>
        <w:rPr>
          <w:rFonts w:ascii="Times New Roman" w:hAnsi="Times New Roman" w:cs="Times New Roman"/>
        </w:rPr>
      </w:pPr>
      <w:r w:rsidRPr="00E113D4">
        <w:rPr>
          <w:rFonts w:ascii="Times New Roman" w:hAnsi="Times New Roman" w:cs="Times New Roman"/>
          <w:highlight w:val="green"/>
        </w:rPr>
        <w:t>Traité de l’économique politique</w:t>
      </w:r>
      <w:r>
        <w:rPr>
          <w:rFonts w:ascii="Times New Roman" w:hAnsi="Times New Roman" w:cs="Times New Roman"/>
        </w:rPr>
        <w:t xml:space="preserve"> </w:t>
      </w:r>
    </w:p>
    <w:p w14:paraId="2EDE1939" w14:textId="2B0E1FB8" w:rsidR="005D0CE0" w:rsidRDefault="00380C73">
      <w:pPr>
        <w:rPr>
          <w:rFonts w:ascii="Times New Roman" w:hAnsi="Times New Roman" w:cs="Times New Roman"/>
        </w:rPr>
      </w:pPr>
      <w:r w:rsidRPr="00380C73">
        <w:rPr>
          <w:rFonts w:ascii="Times New Roman" w:hAnsi="Times New Roman" w:cs="Times New Roman"/>
          <w:highlight w:val="magenta"/>
          <w:lang w:val="el-GR"/>
        </w:rPr>
        <w:t>Στην ίδια σελίδα</w:t>
      </w:r>
      <w:r w:rsidR="005D0CE0">
        <w:rPr>
          <w:rFonts w:ascii="Times New Roman" w:hAnsi="Times New Roman" w:cs="Times New Roman"/>
        </w:rPr>
        <w:br w:type="page"/>
      </w:r>
    </w:p>
    <w:p w14:paraId="4AB47043" w14:textId="7591C3F2" w:rsidR="001379F8" w:rsidRDefault="001379F8">
      <w:pPr>
        <w:rPr>
          <w:rFonts w:ascii="Times New Roman" w:hAnsi="Times New Roman" w:cs="Times New Roman"/>
        </w:rPr>
      </w:pPr>
    </w:p>
    <w:p w14:paraId="07EEF445" w14:textId="77777777" w:rsidR="00DC0BF0" w:rsidRPr="00DA7677" w:rsidRDefault="00DC0BF0" w:rsidP="00DC0BF0">
      <w:pPr>
        <w:rPr>
          <w:rFonts w:ascii="Times New Roman" w:hAnsi="Times New Roman" w:cs="Times New Roman"/>
        </w:rPr>
      </w:pPr>
    </w:p>
    <w:p w14:paraId="197A5E93" w14:textId="77777777" w:rsidR="00DC0BF0" w:rsidRPr="00DA7677" w:rsidRDefault="00DC0BF0" w:rsidP="00DC0BF0">
      <w:pPr>
        <w:rPr>
          <w:rFonts w:ascii="Times New Roman" w:hAnsi="Times New Roman" w:cs="Times New Roman"/>
          <w:b/>
        </w:rPr>
      </w:pPr>
      <w:r w:rsidRPr="00DA7677">
        <w:rPr>
          <w:rFonts w:ascii="Times New Roman" w:hAnsi="Times New Roman" w:cs="Times New Roman"/>
          <w:b/>
        </w:rPr>
        <w:t xml:space="preserve">Industrie </w:t>
      </w:r>
    </w:p>
    <w:p w14:paraId="068AF018" w14:textId="77777777" w:rsidR="00DC0BF0" w:rsidRPr="00DA7677" w:rsidRDefault="00DC0BF0" w:rsidP="00DC0BF0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Création des manufactures (protectionnisme, privilèges)</w:t>
      </w:r>
    </w:p>
    <w:p w14:paraId="1B296F29" w14:textId="77777777" w:rsidR="00DC0BF0" w:rsidRPr="00DA7677" w:rsidRDefault="00DC0BF0" w:rsidP="00DC0BF0">
      <w:pPr>
        <w:pStyle w:val="Paragraphedeliste"/>
        <w:spacing w:after="0"/>
        <w:ind w:left="1440"/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(manufacture des Gobelins, 1601)</w:t>
      </w:r>
    </w:p>
    <w:p w14:paraId="1F9A3257" w14:textId="77777777" w:rsidR="00DC0BF0" w:rsidRPr="00DA7677" w:rsidRDefault="00DC0BF0" w:rsidP="00DC0BF0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Développement de l’industrie de luxe</w:t>
      </w:r>
    </w:p>
    <w:p w14:paraId="798A0127" w14:textId="77777777" w:rsidR="00DC0BF0" w:rsidRPr="00DA7677" w:rsidRDefault="00DC0BF0" w:rsidP="00DC0BF0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 xml:space="preserve">Organisation des métiers en jurandes </w:t>
      </w:r>
      <w:r w:rsidR="00DC016E" w:rsidRPr="00DA7677">
        <w:rPr>
          <w:rFonts w:ascii="Times New Roman" w:hAnsi="Times New Roman" w:cs="Times New Roman"/>
        </w:rPr>
        <w:t>et maitrises</w:t>
      </w:r>
    </w:p>
    <w:p w14:paraId="3E5B354C" w14:textId="77777777" w:rsidR="00DC0BF0" w:rsidRPr="00DA7677" w:rsidRDefault="00DC016E" w:rsidP="00DC0BF0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 xml:space="preserve">Réduction des importations </w:t>
      </w:r>
    </w:p>
    <w:p w14:paraId="4C186F76" w14:textId="77777777" w:rsidR="00DC0BF0" w:rsidRPr="00DA7677" w:rsidRDefault="00DC0BF0" w:rsidP="00E113D4">
      <w:pPr>
        <w:pStyle w:val="Paragraphedeliste"/>
        <w:spacing w:after="0"/>
        <w:ind w:left="0"/>
        <w:rPr>
          <w:rFonts w:ascii="Times New Roman" w:hAnsi="Times New Roman" w:cs="Times New Roman"/>
        </w:rPr>
      </w:pPr>
    </w:p>
    <w:p w14:paraId="6078ED50" w14:textId="77777777" w:rsidR="00DC0BF0" w:rsidRPr="00DA7677" w:rsidRDefault="00DC0BF0" w:rsidP="00DC0BF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 xml:space="preserve">Laffemas : </w:t>
      </w:r>
      <w:r w:rsidRPr="00DA7677">
        <w:rPr>
          <w:rFonts w:ascii="Times New Roman" w:hAnsi="Times New Roman" w:cs="Times New Roman"/>
          <w:i/>
          <w:iCs/>
        </w:rPr>
        <w:t xml:space="preserve">Mémoire pour </w:t>
      </w:r>
      <w:hyperlink r:id="rId6" w:history="1">
        <w:r w:rsidRPr="00DA7677">
          <w:rPr>
            <w:rFonts w:ascii="Times New Roman" w:hAnsi="Times New Roman" w:cs="Times New Roman"/>
            <w:i/>
            <w:iCs/>
          </w:rPr>
          <w:t>dresser</w:t>
        </w:r>
      </w:hyperlink>
      <w:r w:rsidRPr="00DA7677">
        <w:rPr>
          <w:rFonts w:ascii="Times New Roman" w:hAnsi="Times New Roman" w:cs="Times New Roman"/>
          <w:i/>
          <w:iCs/>
        </w:rPr>
        <w:t xml:space="preserve"> les manufactures et ouvrages du Royaume</w:t>
      </w:r>
      <w:r w:rsidRPr="00DA7677">
        <w:rPr>
          <w:rFonts w:ascii="Times New Roman" w:hAnsi="Times New Roman" w:cs="Times New Roman"/>
        </w:rPr>
        <w:t xml:space="preserve"> (1596)</w:t>
      </w:r>
    </w:p>
    <w:p w14:paraId="1A350209" w14:textId="07439485" w:rsidR="005D0CE0" w:rsidRDefault="005D0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6A569C3" w14:textId="751DB3C9" w:rsidR="00E113D4" w:rsidRDefault="00E113D4">
      <w:pPr>
        <w:rPr>
          <w:rFonts w:ascii="Times New Roman" w:hAnsi="Times New Roman" w:cs="Times New Roman"/>
        </w:rPr>
      </w:pPr>
    </w:p>
    <w:p w14:paraId="746028AB" w14:textId="77777777" w:rsidR="00DC0BF0" w:rsidRPr="00DA7677" w:rsidRDefault="00DC0BF0" w:rsidP="00DC0BF0">
      <w:pPr>
        <w:rPr>
          <w:rFonts w:ascii="Times New Roman" w:hAnsi="Times New Roman" w:cs="Times New Roman"/>
        </w:rPr>
      </w:pPr>
    </w:p>
    <w:p w14:paraId="7E9BE34A" w14:textId="77777777" w:rsidR="00DC0BF0" w:rsidRPr="00DA7677" w:rsidRDefault="00DC0BF0" w:rsidP="00DC0BF0">
      <w:pPr>
        <w:rPr>
          <w:rFonts w:ascii="Times New Roman" w:hAnsi="Times New Roman" w:cs="Times New Roman"/>
          <w:b/>
        </w:rPr>
      </w:pPr>
      <w:r w:rsidRPr="00DA7677">
        <w:rPr>
          <w:rFonts w:ascii="Times New Roman" w:hAnsi="Times New Roman" w:cs="Times New Roman"/>
          <w:b/>
        </w:rPr>
        <w:t xml:space="preserve">Commerce </w:t>
      </w:r>
    </w:p>
    <w:p w14:paraId="3D6B8DC9" w14:textId="77777777" w:rsidR="00DC0BF0" w:rsidRPr="00DA7677" w:rsidRDefault="00DC0BF0" w:rsidP="00DC0BF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 xml:space="preserve">Etablissement des chambres de commerce </w:t>
      </w:r>
    </w:p>
    <w:p w14:paraId="622B3441" w14:textId="77777777" w:rsidR="00DC0BF0" w:rsidRPr="00DA7677" w:rsidRDefault="00DC0BF0" w:rsidP="00DC0BF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Développement du commerce intérieur et extérieur</w:t>
      </w:r>
    </w:p>
    <w:p w14:paraId="2E809275" w14:textId="77777777" w:rsidR="00DC0BF0" w:rsidRPr="00DA7677" w:rsidRDefault="00DC0BF0" w:rsidP="00DC0BF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Amélioration de l’état des routes</w:t>
      </w:r>
    </w:p>
    <w:p w14:paraId="157F5B1D" w14:textId="77777777" w:rsidR="00DC0BF0" w:rsidRPr="00DA7677" w:rsidRDefault="00DC0BF0" w:rsidP="00DC0BF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Aménagement des voies navigables (construction du canal de Briare, qui relie la Loire à la Seine)</w:t>
      </w:r>
    </w:p>
    <w:p w14:paraId="51D71B63" w14:textId="1DA49F03" w:rsidR="00DC0BF0" w:rsidRPr="00DA7677" w:rsidRDefault="00DC0BF0" w:rsidP="00DC0BF0">
      <w:p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br w:type="page"/>
      </w:r>
    </w:p>
    <w:p w14:paraId="4442731D" w14:textId="77777777" w:rsidR="00DC0BF0" w:rsidRPr="00DA7677" w:rsidRDefault="00DC0BF0" w:rsidP="00DC0BF0">
      <w:p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  <w:b/>
        </w:rPr>
        <w:t>Mesures financières et administration financière</w:t>
      </w:r>
    </w:p>
    <w:p w14:paraId="7471ABAB" w14:textId="0206DCFD" w:rsidR="00DC0BF0" w:rsidRPr="00DA7677" w:rsidRDefault="002B7A72" w:rsidP="00DC0BF0">
      <w:p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 xml:space="preserve">Assainissement des </w:t>
      </w:r>
      <w:r w:rsidR="00001BFE">
        <w:rPr>
          <w:rFonts w:ascii="Times New Roman" w:hAnsi="Times New Roman" w:cs="Times New Roman"/>
        </w:rPr>
        <w:t>comptes de l’</w:t>
      </w:r>
      <w:r w:rsidRPr="00001BFE">
        <w:rPr>
          <w:rFonts w:ascii="Times New Roman" w:hAnsi="Times New Roman" w:cs="Times New Roman"/>
          <w:bCs/>
        </w:rPr>
        <w:t>État</w:t>
      </w:r>
      <w:r w:rsidRPr="00001BFE">
        <w:rPr>
          <w:rFonts w:ascii="Times New Roman" w:hAnsi="Times New Roman" w:cs="Times New Roman"/>
        </w:rPr>
        <w:t xml:space="preserve"> endetté</w:t>
      </w:r>
    </w:p>
    <w:p w14:paraId="225F7951" w14:textId="02F33EA9" w:rsidR="00DC0BF0" w:rsidRPr="00DA7677" w:rsidRDefault="00556DDF" w:rsidP="00556DDF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Allègement</w:t>
      </w:r>
      <w:r w:rsidR="00DC0BF0" w:rsidRPr="00DA7677">
        <w:rPr>
          <w:rFonts w:ascii="Times New Roman" w:hAnsi="Times New Roman" w:cs="Times New Roman"/>
        </w:rPr>
        <w:t xml:space="preserve"> de la taille</w:t>
      </w:r>
      <w:r w:rsidRPr="00DA7677">
        <w:rPr>
          <w:rFonts w:ascii="Times New Roman" w:hAnsi="Times New Roman" w:cs="Times New Roman"/>
        </w:rPr>
        <w:t xml:space="preserve"> /</w:t>
      </w:r>
      <w:r w:rsidR="00DC0BF0" w:rsidRPr="00DA7677">
        <w:rPr>
          <w:rFonts w:ascii="Times New Roman" w:hAnsi="Times New Roman" w:cs="Times New Roman"/>
        </w:rPr>
        <w:t>Augmentation des impôts indirects</w:t>
      </w:r>
    </w:p>
    <w:p w14:paraId="43BDDC50" w14:textId="2D7533ED" w:rsidR="00DC0BF0" w:rsidRPr="00DA7677" w:rsidRDefault="00DC0BF0" w:rsidP="00DC0BF0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Suppression des exemptions abusives d’impôt</w:t>
      </w:r>
      <w:r w:rsidR="00A46C4C" w:rsidRPr="00DA7677">
        <w:rPr>
          <w:rFonts w:ascii="Times New Roman" w:hAnsi="Times New Roman" w:cs="Times New Roman"/>
        </w:rPr>
        <w:t xml:space="preserve"> : des nouveaux nobles sont déclassés </w:t>
      </w:r>
    </w:p>
    <w:p w14:paraId="65B9B244" w14:textId="48F22B4A" w:rsidR="00DC0BF0" w:rsidRPr="00DA7677" w:rsidRDefault="00DC0BF0" w:rsidP="00DC0BF0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 xml:space="preserve">La Paulette  </w:t>
      </w:r>
      <w:r w:rsidR="00001BFE">
        <w:rPr>
          <w:rFonts w:ascii="Times New Roman" w:hAnsi="Times New Roman" w:cs="Times New Roman"/>
        </w:rPr>
        <w:t>(1604): impôt annuel permettant</w:t>
      </w:r>
      <w:r w:rsidRPr="00DA7677">
        <w:rPr>
          <w:rFonts w:ascii="Times New Roman" w:hAnsi="Times New Roman" w:cs="Times New Roman"/>
        </w:rPr>
        <w:t xml:space="preserve"> aux officiers de transmettre leur office</w:t>
      </w:r>
    </w:p>
    <w:p w14:paraId="25DC4B85" w14:textId="41CE3634" w:rsidR="00DC0BF0" w:rsidRPr="00DA7677" w:rsidRDefault="00A46C4C" w:rsidP="00DC0BF0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Réaménagement de la dette publique</w:t>
      </w:r>
    </w:p>
    <w:p w14:paraId="462350A9" w14:textId="77777777" w:rsidR="00556DDF" w:rsidRPr="00DA7677" w:rsidRDefault="00DC0BF0" w:rsidP="00DC0BF0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Réforme monétaire</w:t>
      </w:r>
      <w:r w:rsidR="00115733" w:rsidRPr="00DA7677">
        <w:rPr>
          <w:rFonts w:ascii="Times New Roman" w:hAnsi="Times New Roman" w:cs="Times New Roman"/>
        </w:rPr>
        <w:t> : distinction entre monnaie réelle et monnaie de compte (1602)</w:t>
      </w:r>
    </w:p>
    <w:p w14:paraId="0BEDEAB4" w14:textId="77777777" w:rsidR="00556DDF" w:rsidRPr="00DA7677" w:rsidRDefault="00556DDF" w:rsidP="00556DDF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</w:rPr>
      </w:pPr>
      <w:r w:rsidRPr="00001BFE">
        <w:rPr>
          <w:rFonts w:ascii="Times New Roman" w:hAnsi="Times New Roman" w:cs="Times New Roman"/>
          <w:bCs/>
        </w:rPr>
        <w:t>É</w:t>
      </w:r>
      <w:r w:rsidRPr="00DA7677">
        <w:rPr>
          <w:rFonts w:ascii="Times New Roman" w:hAnsi="Times New Roman" w:cs="Times New Roman"/>
        </w:rPr>
        <w:t>tablissement d’une Chambre de justice pour contrôler les malversations des officiers (1597)</w:t>
      </w:r>
    </w:p>
    <w:p w14:paraId="234C9A5F" w14:textId="53DA3F2E" w:rsidR="00DC0BF0" w:rsidRPr="00DA7677" w:rsidRDefault="00DC0BF0" w:rsidP="00556DDF">
      <w:pPr>
        <w:pStyle w:val="Paragraphedeliste"/>
        <w:rPr>
          <w:rFonts w:ascii="Times New Roman" w:hAnsi="Times New Roman" w:cs="Times New Roman"/>
        </w:rPr>
      </w:pPr>
    </w:p>
    <w:p w14:paraId="4CCB03A1" w14:textId="77777777" w:rsidR="00DC0BF0" w:rsidRPr="00DA7677" w:rsidRDefault="00DC0BF0" w:rsidP="00DC0BF0">
      <w:p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 xml:space="preserve">Sully équilibre les comptes de l’état et constitue le « trésor de la Bastille » </w:t>
      </w:r>
    </w:p>
    <w:p w14:paraId="23571E84" w14:textId="536D8EA2" w:rsidR="005D0CE0" w:rsidRDefault="005D0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F7DACFC" w14:textId="664FFA1D" w:rsidR="00975EF7" w:rsidRPr="00E113D4" w:rsidRDefault="005D0CE0">
      <w:pPr>
        <w:rPr>
          <w:rFonts w:ascii="Times New Roman" w:hAnsi="Times New Roman" w:cs="Times New Roman"/>
          <w:b/>
        </w:rPr>
      </w:pPr>
      <w:r w:rsidRPr="00E113D4">
        <w:rPr>
          <w:rFonts w:ascii="Times New Roman" w:hAnsi="Times New Roman" w:cs="Times New Roman"/>
          <w:b/>
        </w:rPr>
        <w:t xml:space="preserve">Les lettres et les arts </w:t>
      </w:r>
      <w:r w:rsidR="00E113D4">
        <w:rPr>
          <w:rFonts w:ascii="Times New Roman" w:hAnsi="Times New Roman" w:cs="Times New Roman"/>
          <w:b/>
        </w:rPr>
        <w:t xml:space="preserve">à la Renaissance </w:t>
      </w:r>
    </w:p>
    <w:p w14:paraId="6DC7641E" w14:textId="77777777" w:rsidR="005D0CE0" w:rsidRPr="00DA7677" w:rsidRDefault="005D0CE0">
      <w:pPr>
        <w:rPr>
          <w:rFonts w:ascii="Times New Roman" w:hAnsi="Times New Roman" w:cs="Times New Roman"/>
        </w:rPr>
      </w:pPr>
    </w:p>
    <w:p w14:paraId="603A7E6D" w14:textId="05668CFA" w:rsidR="00FE374F" w:rsidRPr="00DA7677" w:rsidRDefault="00FE374F">
      <w:p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  <w:b/>
        </w:rPr>
        <w:t>La Langue</w:t>
      </w:r>
      <w:r w:rsidR="000E5141" w:rsidRPr="00DA7677">
        <w:rPr>
          <w:rFonts w:ascii="Times New Roman" w:hAnsi="Times New Roman" w:cs="Times New Roman"/>
          <w:b/>
        </w:rPr>
        <w:t> </w:t>
      </w:r>
      <w:r w:rsidR="000E5141" w:rsidRPr="00DA7677">
        <w:rPr>
          <w:rFonts w:ascii="Times New Roman" w:hAnsi="Times New Roman" w:cs="Times New Roman"/>
        </w:rPr>
        <w:t>:</w:t>
      </w:r>
      <w:r w:rsidRPr="00DA7677">
        <w:rPr>
          <w:rFonts w:ascii="Times New Roman" w:hAnsi="Times New Roman" w:cs="Times New Roman"/>
        </w:rPr>
        <w:t xml:space="preserve"> </w:t>
      </w:r>
      <w:r w:rsidR="000E5141" w:rsidRPr="00DA7677">
        <w:rPr>
          <w:rFonts w:ascii="Times New Roman" w:hAnsi="Times New Roman" w:cs="Times New Roman"/>
          <w:bCs/>
        </w:rPr>
        <w:t>l</w:t>
      </w:r>
      <w:r w:rsidR="00511FEA" w:rsidRPr="00DA7677">
        <w:rPr>
          <w:rFonts w:ascii="Times New Roman" w:hAnsi="Times New Roman" w:cs="Times New Roman"/>
          <w:bCs/>
        </w:rPr>
        <w:t>e français devient</w:t>
      </w:r>
      <w:r w:rsidR="000E5141" w:rsidRPr="00DA7677">
        <w:rPr>
          <w:rFonts w:ascii="Times New Roman" w:hAnsi="Times New Roman" w:cs="Times New Roman"/>
          <w:bCs/>
        </w:rPr>
        <w:t xml:space="preserve"> la langue officielle d</w:t>
      </w:r>
      <w:r w:rsidR="00511FEA" w:rsidRPr="00DA7677">
        <w:rPr>
          <w:rFonts w:ascii="Times New Roman" w:hAnsi="Times New Roman" w:cs="Times New Roman"/>
          <w:bCs/>
        </w:rPr>
        <w:t>es documents juridiques</w:t>
      </w:r>
      <w:r w:rsidR="000E5141" w:rsidRPr="00DA7677">
        <w:rPr>
          <w:rFonts w:ascii="Times New Roman" w:hAnsi="Times New Roman" w:cs="Times New Roman"/>
          <w:bCs/>
        </w:rPr>
        <w:t> :</w:t>
      </w:r>
    </w:p>
    <w:p w14:paraId="7FF6367B" w14:textId="239506E5" w:rsidR="00511FEA" w:rsidRPr="00DA7677" w:rsidRDefault="00511FEA">
      <w:p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  <w:bCs/>
        </w:rPr>
        <w:t>L’ordonnance de Villers-Cotterêts</w:t>
      </w:r>
      <w:r w:rsidRPr="00DA7677">
        <w:rPr>
          <w:rFonts w:ascii="Times New Roman" w:hAnsi="Times New Roman" w:cs="Times New Roman"/>
        </w:rPr>
        <w:t xml:space="preserve"> du 30 août 1539</w:t>
      </w:r>
    </w:p>
    <w:p w14:paraId="3F10F896" w14:textId="65627646" w:rsidR="00FE374F" w:rsidRDefault="00FE374F">
      <w:p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  <w:b/>
        </w:rPr>
        <w:t>La Littérature</w:t>
      </w:r>
      <w:r w:rsidR="000E5141" w:rsidRPr="00DA7677">
        <w:rPr>
          <w:rFonts w:ascii="Times New Roman" w:hAnsi="Times New Roman" w:cs="Times New Roman"/>
          <w:b/>
        </w:rPr>
        <w:t> </w:t>
      </w:r>
      <w:r w:rsidR="000E5141" w:rsidRPr="00DA7677">
        <w:rPr>
          <w:rFonts w:ascii="Times New Roman" w:hAnsi="Times New Roman" w:cs="Times New Roman"/>
        </w:rPr>
        <w:t>:</w:t>
      </w:r>
      <w:r w:rsidRPr="00DA7677">
        <w:rPr>
          <w:rFonts w:ascii="Times New Roman" w:hAnsi="Times New Roman" w:cs="Times New Roman"/>
        </w:rPr>
        <w:t xml:space="preserve"> </w:t>
      </w:r>
      <w:r w:rsidR="000E5141" w:rsidRPr="00DA7677">
        <w:rPr>
          <w:rFonts w:ascii="Times New Roman" w:hAnsi="Times New Roman" w:cs="Times New Roman"/>
        </w:rPr>
        <w:t>François Rabelais, Michel de Montaigne, Pierre Ronsard, Robert Garnier</w:t>
      </w:r>
    </w:p>
    <w:p w14:paraId="73621FFA" w14:textId="1671B142" w:rsidR="005D0CE0" w:rsidRDefault="005D0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2A9F922" w14:textId="2D05AC6D" w:rsidR="00E113D4" w:rsidRDefault="00E113D4">
      <w:pPr>
        <w:rPr>
          <w:rFonts w:ascii="Times New Roman" w:hAnsi="Times New Roman" w:cs="Times New Roman"/>
        </w:rPr>
      </w:pPr>
    </w:p>
    <w:p w14:paraId="65D5B504" w14:textId="77777777" w:rsidR="005D0CE0" w:rsidRPr="00DA7677" w:rsidRDefault="005D0CE0">
      <w:pPr>
        <w:rPr>
          <w:rFonts w:ascii="Times New Roman" w:hAnsi="Times New Roman" w:cs="Times New Roman"/>
        </w:rPr>
      </w:pPr>
    </w:p>
    <w:p w14:paraId="4DB4A7B1" w14:textId="77777777" w:rsidR="001379F8" w:rsidRDefault="00FE374F">
      <w:p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  <w:b/>
        </w:rPr>
        <w:t>L’Art</w:t>
      </w:r>
      <w:r w:rsidR="000E5141" w:rsidRPr="00DA7677">
        <w:rPr>
          <w:rFonts w:ascii="Times New Roman" w:hAnsi="Times New Roman" w:cs="Times New Roman"/>
          <w:b/>
        </w:rPr>
        <w:t xml:space="preserve"> : </w:t>
      </w:r>
      <w:r w:rsidR="000E5141" w:rsidRPr="00DA7677">
        <w:rPr>
          <w:rFonts w:ascii="Times New Roman" w:hAnsi="Times New Roman" w:cs="Times New Roman"/>
        </w:rPr>
        <w:t xml:space="preserve">influence de l’art italien et de l’art flamand </w:t>
      </w:r>
      <w:r w:rsidR="00DA7677" w:rsidRPr="00DA7677">
        <w:rPr>
          <w:rFonts w:ascii="Times New Roman" w:hAnsi="Times New Roman" w:cs="Times New Roman"/>
        </w:rPr>
        <w:t xml:space="preserve"> </w:t>
      </w:r>
    </w:p>
    <w:p w14:paraId="091D55EE" w14:textId="2691FFD4" w:rsidR="00FE374F" w:rsidRPr="00DA7677" w:rsidRDefault="00DA7677">
      <w:pPr>
        <w:rPr>
          <w:rFonts w:ascii="Times New Roman" w:hAnsi="Times New Roman" w:cs="Times New Roman"/>
          <w:bCs/>
        </w:rPr>
      </w:pPr>
      <w:r w:rsidRPr="00DA7677">
        <w:rPr>
          <w:rFonts w:ascii="Times New Roman" w:hAnsi="Times New Roman" w:cs="Times New Roman"/>
          <w:b/>
          <w:i/>
        </w:rPr>
        <w:t>La première</w:t>
      </w:r>
      <w:r>
        <w:rPr>
          <w:rFonts w:ascii="Times New Roman" w:hAnsi="Times New Roman" w:cs="Times New Roman"/>
        </w:rPr>
        <w:t xml:space="preserve"> </w:t>
      </w:r>
      <w:r w:rsidRPr="00DA7677">
        <w:rPr>
          <w:rFonts w:ascii="Times New Roman" w:hAnsi="Times New Roman" w:cs="Times New Roman"/>
          <w:b/>
          <w:bCs/>
          <w:i/>
        </w:rPr>
        <w:t>École de Fontainebleau</w:t>
      </w:r>
      <w:r w:rsidRPr="00DA7677">
        <w:rPr>
          <w:rFonts w:ascii="Times New Roman" w:hAnsi="Times New Roman" w:cs="Times New Roman"/>
          <w:bCs/>
        </w:rPr>
        <w:t xml:space="preserve"> (Le Primatice, Rosso, Antoine Caron, Nicol</w:t>
      </w:r>
      <w:r w:rsidRPr="00DA7677">
        <w:rPr>
          <w:rFonts w:ascii="Times New Roman" w:hAnsi="Times New Roman" w:cs="Times New Roman"/>
        </w:rPr>
        <w:t>ò</w:t>
      </w:r>
      <w:r w:rsidRPr="00DA7677">
        <w:rPr>
          <w:rFonts w:ascii="Times New Roman" w:hAnsi="Times New Roman" w:cs="Times New Roman"/>
          <w:bCs/>
        </w:rPr>
        <w:t xml:space="preserve"> dell Abbate, Benvenuto Cellini »</w:t>
      </w:r>
    </w:p>
    <w:p w14:paraId="27C7F5E5" w14:textId="342B52AB" w:rsidR="00DA7677" w:rsidRDefault="00DA7677">
      <w:pPr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  <w:b/>
          <w:i/>
        </w:rPr>
        <w:t xml:space="preserve">La seconde </w:t>
      </w:r>
      <w:r w:rsidRPr="00DA7677">
        <w:rPr>
          <w:rFonts w:ascii="Times New Roman" w:hAnsi="Times New Roman" w:cs="Times New Roman"/>
          <w:b/>
          <w:bCs/>
          <w:i/>
        </w:rPr>
        <w:t>É</w:t>
      </w:r>
      <w:r w:rsidRPr="00DA7677">
        <w:rPr>
          <w:rFonts w:ascii="Times New Roman" w:hAnsi="Times New Roman" w:cs="Times New Roman"/>
          <w:b/>
          <w:i/>
        </w:rPr>
        <w:t>cole de Fontainebleau</w:t>
      </w:r>
      <w:r w:rsidRPr="00DA7677">
        <w:rPr>
          <w:rFonts w:ascii="Times New Roman" w:hAnsi="Times New Roman" w:cs="Times New Roman"/>
        </w:rPr>
        <w:t>, (Toussaint Dubreuil, Martin Fréminet, Ambroise Dubois)</w:t>
      </w:r>
    </w:p>
    <w:p w14:paraId="4A102947" w14:textId="690C6AA6" w:rsidR="001379F8" w:rsidRDefault="00137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C6444B0" w14:textId="46029AAB" w:rsidR="001379F8" w:rsidRDefault="001379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Henri IV et l’aménagement de Paris </w:t>
      </w:r>
    </w:p>
    <w:p w14:paraId="6C8BF0CE" w14:textId="4FA1F291" w:rsidR="001379F8" w:rsidRPr="001379F8" w:rsidRDefault="001379F8" w:rsidP="001379F8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</w:rPr>
      </w:pPr>
      <w:r w:rsidRPr="001379F8">
        <w:rPr>
          <w:rFonts w:ascii="Times New Roman" w:hAnsi="Times New Roman" w:cs="Times New Roman"/>
        </w:rPr>
        <w:t>Le Pont-neuf (1598-1606)</w:t>
      </w:r>
    </w:p>
    <w:p w14:paraId="7BA17040" w14:textId="67C7C084" w:rsidR="001379F8" w:rsidRPr="001379F8" w:rsidRDefault="001379F8" w:rsidP="001379F8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</w:rPr>
      </w:pPr>
      <w:r w:rsidRPr="001379F8">
        <w:rPr>
          <w:rFonts w:ascii="Times New Roman" w:hAnsi="Times New Roman" w:cs="Times New Roman"/>
        </w:rPr>
        <w:t>La place royale (future place des Vosges) (1605)</w:t>
      </w:r>
    </w:p>
    <w:p w14:paraId="12E37587" w14:textId="56D4AC60" w:rsidR="001379F8" w:rsidRPr="001379F8" w:rsidRDefault="001379F8" w:rsidP="001379F8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</w:rPr>
      </w:pPr>
      <w:r w:rsidRPr="001379F8">
        <w:rPr>
          <w:rFonts w:ascii="Times New Roman" w:hAnsi="Times New Roman" w:cs="Times New Roman"/>
        </w:rPr>
        <w:t xml:space="preserve">La Place Dauphine </w:t>
      </w:r>
    </w:p>
    <w:p w14:paraId="13AF90C1" w14:textId="06484361" w:rsidR="001379F8" w:rsidRPr="001379F8" w:rsidRDefault="001379F8" w:rsidP="001379F8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</w:rPr>
      </w:pPr>
      <w:r w:rsidRPr="001379F8">
        <w:rPr>
          <w:rFonts w:ascii="Times New Roman" w:hAnsi="Times New Roman" w:cs="Times New Roman"/>
        </w:rPr>
        <w:t>La Grande Galerie du Louvre (Galerie du bord de l’eau)</w:t>
      </w:r>
    </w:p>
    <w:p w14:paraId="75316A1B" w14:textId="77777777" w:rsidR="001379F8" w:rsidRDefault="001379F8"/>
    <w:p w14:paraId="5E3D0BBB" w14:textId="4E63A104" w:rsidR="005B15DE" w:rsidRPr="005B15DE" w:rsidRDefault="005B15DE">
      <w:pPr>
        <w:rPr>
          <w:highlight w:val="green"/>
        </w:rPr>
      </w:pPr>
      <w:r w:rsidRPr="005B15DE">
        <w:rPr>
          <w:highlight w:val="green"/>
        </w:rPr>
        <w:t xml:space="preserve">La place Dauphine et le pont neuf </w:t>
      </w:r>
    </w:p>
    <w:p w14:paraId="66F7E045" w14:textId="4185ACAC" w:rsidR="005B15DE" w:rsidRDefault="005B15DE">
      <w:r w:rsidRPr="005B15DE">
        <w:rPr>
          <w:highlight w:val="green"/>
        </w:rPr>
        <w:t xml:space="preserve">Plan de </w:t>
      </w:r>
      <w:proofErr w:type="spellStart"/>
      <w:proofErr w:type="gramStart"/>
      <w:r w:rsidRPr="005B15DE">
        <w:rPr>
          <w:highlight w:val="green"/>
        </w:rPr>
        <w:t>Mérian</w:t>
      </w:r>
      <w:proofErr w:type="spellEnd"/>
      <w:r w:rsidRPr="005B15DE">
        <w:rPr>
          <w:highlight w:val="green"/>
        </w:rPr>
        <w:t> ,</w:t>
      </w:r>
      <w:proofErr w:type="gramEnd"/>
      <w:r w:rsidRPr="005B15DE">
        <w:rPr>
          <w:highlight w:val="green"/>
        </w:rPr>
        <w:t xml:space="preserve"> 1615 (détail)</w:t>
      </w:r>
    </w:p>
    <w:sectPr w:rsidR="005B15DE" w:rsidSect="006F792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0A51"/>
    <w:multiLevelType w:val="hybridMultilevel"/>
    <w:tmpl w:val="00BC8148"/>
    <w:lvl w:ilvl="0" w:tplc="0E88FBB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8A0CEC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720500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0A0570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52E1BC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40965E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FEFF2A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2E71CE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96BA10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44F7A"/>
    <w:multiLevelType w:val="hybridMultilevel"/>
    <w:tmpl w:val="890AE286"/>
    <w:lvl w:ilvl="0" w:tplc="28522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3210E"/>
    <w:multiLevelType w:val="hybridMultilevel"/>
    <w:tmpl w:val="B6EC16FA"/>
    <w:lvl w:ilvl="0" w:tplc="CBC83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68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4E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169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30B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43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2A3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FE8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ECB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B302A8B"/>
    <w:multiLevelType w:val="hybridMultilevel"/>
    <w:tmpl w:val="850A5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B5ADB"/>
    <w:multiLevelType w:val="hybridMultilevel"/>
    <w:tmpl w:val="4B964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51D30"/>
    <w:multiLevelType w:val="hybridMultilevel"/>
    <w:tmpl w:val="072A1896"/>
    <w:lvl w:ilvl="0" w:tplc="28522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46F7E"/>
    <w:multiLevelType w:val="hybridMultilevel"/>
    <w:tmpl w:val="F76A580A"/>
    <w:lvl w:ilvl="0" w:tplc="28522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964D0"/>
    <w:multiLevelType w:val="hybridMultilevel"/>
    <w:tmpl w:val="B5F27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A90D86"/>
    <w:multiLevelType w:val="hybridMultilevel"/>
    <w:tmpl w:val="F4BC6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E6C54"/>
    <w:multiLevelType w:val="hybridMultilevel"/>
    <w:tmpl w:val="54C0C9FA"/>
    <w:lvl w:ilvl="0" w:tplc="F528C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663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96B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4AB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224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2C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4E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48F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70E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6753788"/>
    <w:multiLevelType w:val="hybridMultilevel"/>
    <w:tmpl w:val="5C0A6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F0"/>
    <w:rsid w:val="00001BFE"/>
    <w:rsid w:val="000E5141"/>
    <w:rsid w:val="00115733"/>
    <w:rsid w:val="001379F8"/>
    <w:rsid w:val="001E6D91"/>
    <w:rsid w:val="0026127B"/>
    <w:rsid w:val="00295563"/>
    <w:rsid w:val="002B7A72"/>
    <w:rsid w:val="003566BD"/>
    <w:rsid w:val="00380C73"/>
    <w:rsid w:val="003D1820"/>
    <w:rsid w:val="004D41C6"/>
    <w:rsid w:val="00511FEA"/>
    <w:rsid w:val="00556DDF"/>
    <w:rsid w:val="005B15DE"/>
    <w:rsid w:val="005D0CE0"/>
    <w:rsid w:val="005E6C0D"/>
    <w:rsid w:val="006D6EED"/>
    <w:rsid w:val="006F7928"/>
    <w:rsid w:val="008E1176"/>
    <w:rsid w:val="00900BCE"/>
    <w:rsid w:val="00975EF7"/>
    <w:rsid w:val="009837C8"/>
    <w:rsid w:val="00A0137A"/>
    <w:rsid w:val="00A04D67"/>
    <w:rsid w:val="00A46C4C"/>
    <w:rsid w:val="00A83F73"/>
    <w:rsid w:val="00A94084"/>
    <w:rsid w:val="00BD25F0"/>
    <w:rsid w:val="00DA7677"/>
    <w:rsid w:val="00DC016E"/>
    <w:rsid w:val="00DC0BF0"/>
    <w:rsid w:val="00E113D4"/>
    <w:rsid w:val="00FB731C"/>
    <w:rsid w:val="00FB7B5A"/>
    <w:rsid w:val="00FE37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16A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B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0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B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0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conjugaison.lemonde.fr/conjugaison/premier-groupe/dresser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762</Words>
  <Characters>4195</Characters>
  <Application>Microsoft Macintosh Word</Application>
  <DocSecurity>0</DocSecurity>
  <Lines>34</Lines>
  <Paragraphs>9</Paragraphs>
  <ScaleCrop>false</ScaleCrop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Irini Apostolou</dc:creator>
  <cp:keywords/>
  <dc:description/>
  <cp:lastModifiedBy>Irini Apostolou</cp:lastModifiedBy>
  <cp:revision>4</cp:revision>
  <cp:lastPrinted>2015-12-18T08:13:00Z</cp:lastPrinted>
  <dcterms:created xsi:type="dcterms:W3CDTF">2015-12-25T00:04:00Z</dcterms:created>
  <dcterms:modified xsi:type="dcterms:W3CDTF">2015-12-27T05:10:00Z</dcterms:modified>
</cp:coreProperties>
</file>