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0CA" w:rsidRDefault="004230CA">
      <w:pPr>
        <w:pStyle w:val="Body"/>
      </w:pPr>
    </w:p>
    <w:p w:rsidR="004230CA" w:rsidRDefault="004230CA">
      <w:pPr>
        <w:pStyle w:val="Body"/>
        <w:rPr>
          <w:spacing w:val="5"/>
          <w:sz w:val="36"/>
          <w:szCs w:val="36"/>
          <w:lang w:val="en-US"/>
        </w:rPr>
      </w:pPr>
    </w:p>
    <w:p w:rsidR="004230CA" w:rsidRDefault="00D74A87">
      <w:pPr>
        <w:pStyle w:val="Body"/>
        <w:rPr>
          <w:spacing w:val="5"/>
          <w:sz w:val="36"/>
          <w:szCs w:val="36"/>
          <w:lang w:val="en-US"/>
        </w:rPr>
      </w:pPr>
      <w:r>
        <w:rPr>
          <w:noProof/>
        </w:rPr>
        <w:drawing>
          <wp:inline distT="0" distB="0" distL="0" distR="0">
            <wp:extent cx="5368905" cy="1333500"/>
            <wp:effectExtent l="0" t="0" r="0" b="0"/>
            <wp:docPr id="1073741825" name="officeArt object" descr="Λογότυπο Εθνικόν και Καποδιστριακόν Πανεπιστήμιον Αθηνών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Λογότυπο Εθνικόν και Καποδιστριακόν Πανεπιστήμιον Αθηνών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905" cy="1333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265C07" w:rsidRDefault="00265C07" w:rsidP="00265C07">
      <w:pPr>
        <w:pBdr>
          <w:bottom w:val="single" w:sz="24" w:space="1" w:color="auto"/>
        </w:pBdr>
        <w:rPr>
          <w:rFonts w:ascii="Arial" w:eastAsia="Times New Roman" w:hAnsi="Arial" w:cs="Arial"/>
          <w:lang w:bidi="en-US"/>
        </w:rPr>
      </w:pPr>
    </w:p>
    <w:p w:rsidR="00265C07" w:rsidRPr="00412E05" w:rsidRDefault="00265C07" w:rsidP="00265C07">
      <w:pPr>
        <w:pBdr>
          <w:bottom w:val="single" w:sz="24" w:space="1" w:color="auto"/>
        </w:pBdr>
        <w:rPr>
          <w:rFonts w:ascii="Arial" w:eastAsia="Times New Roman" w:hAnsi="Arial"/>
          <w:lang w:bidi="en-US"/>
        </w:rPr>
      </w:pPr>
    </w:p>
    <w:p w:rsidR="004230CA" w:rsidRDefault="004230CA">
      <w:pPr>
        <w:pStyle w:val="Body"/>
      </w:pPr>
    </w:p>
    <w:p w:rsidR="004230CA" w:rsidRPr="00F33BAE" w:rsidRDefault="00D74A87">
      <w:pPr>
        <w:pStyle w:val="Body"/>
        <w:spacing w:line="240" w:lineRule="auto"/>
        <w:rPr>
          <w:b/>
          <w:bCs/>
          <w:spacing w:val="5"/>
          <w:sz w:val="36"/>
          <w:szCs w:val="36"/>
          <w:lang w:val="en-US"/>
        </w:rPr>
      </w:pPr>
      <w:r>
        <w:rPr>
          <w:b/>
          <w:bCs/>
          <w:spacing w:val="5"/>
          <w:sz w:val="36"/>
          <w:szCs w:val="36"/>
          <w:lang w:val="en-US"/>
        </w:rPr>
        <w:t>Bodily Fictions</w:t>
      </w:r>
    </w:p>
    <w:p w:rsidR="004230CA" w:rsidRDefault="00D74A87">
      <w:pPr>
        <w:pStyle w:val="Body"/>
        <w:rPr>
          <w:rFonts w:eastAsia="Arial Unicode MS" w:hAnsi="Arial Unicode MS" w:cs="Arial Unicode MS"/>
          <w:lang w:val="en-US"/>
        </w:rPr>
      </w:pPr>
      <w:r>
        <w:rPr>
          <w:rFonts w:ascii="Arial Unicode MS" w:eastAsia="Arial Unicode MS" w:cs="Arial Unicode MS"/>
          <w:b/>
          <w:bCs/>
        </w:rPr>
        <w:t>Ενότητα</w:t>
      </w:r>
      <w:r w:rsidRPr="00F33BAE">
        <w:rPr>
          <w:rFonts w:eastAsia="Arial Unicode MS" w:hAnsi="Arial Unicode MS" w:cs="Arial Unicode MS"/>
          <w:b/>
          <w:bCs/>
          <w:lang w:val="en-US"/>
        </w:rPr>
        <w:t xml:space="preserve">: </w:t>
      </w:r>
      <w:r w:rsidR="00AB6FBE">
        <w:rPr>
          <w:rFonts w:eastAsia="Arial Unicode MS" w:hAnsi="Arial Unicode MS" w:cs="Arial Unicode MS"/>
          <w:lang w:val="en-US"/>
        </w:rPr>
        <w:t>Fried Green Tomatoes 183-282</w:t>
      </w:r>
    </w:p>
    <w:p w:rsidR="00D14B61" w:rsidRPr="00D14B61" w:rsidRDefault="00D14B61" w:rsidP="00D14B61">
      <w:pPr>
        <w:pStyle w:val="Body"/>
      </w:pPr>
      <w:r w:rsidRPr="00D14B61">
        <w:t xml:space="preserve">Χριστίνα </w:t>
      </w:r>
      <w:proofErr w:type="spellStart"/>
      <w:r w:rsidRPr="00D14B61">
        <w:t>Ντόκου</w:t>
      </w:r>
      <w:proofErr w:type="spellEnd"/>
      <w:r w:rsidRPr="00D14B61">
        <w:t xml:space="preserve">, </w:t>
      </w:r>
      <w:r w:rsidRPr="00D14B61">
        <w:rPr>
          <w:lang w:val="en-US"/>
        </w:rPr>
        <w:t>Christina</w:t>
      </w:r>
      <w:r w:rsidRPr="00D14B61">
        <w:t xml:space="preserve"> </w:t>
      </w:r>
      <w:proofErr w:type="spellStart"/>
      <w:r w:rsidRPr="00D14B61">
        <w:rPr>
          <w:lang w:val="en-US"/>
        </w:rPr>
        <w:t>Dokou</w:t>
      </w:r>
      <w:proofErr w:type="spellEnd"/>
    </w:p>
    <w:p w:rsidR="00D14B61" w:rsidRPr="00D14B61" w:rsidRDefault="00D14B61" w:rsidP="00D14B61">
      <w:pPr>
        <w:pStyle w:val="Body"/>
      </w:pPr>
      <w:r w:rsidRPr="00D14B61">
        <w:t>Τμήμα Αγγλικής Γλώσσας και Φιλολογίας, Φιλοσοφική Σχολή</w:t>
      </w:r>
    </w:p>
    <w:p w:rsidR="00D14B61" w:rsidRPr="00F33BAE" w:rsidRDefault="00D14B61" w:rsidP="00D14B61">
      <w:pPr>
        <w:pStyle w:val="Body"/>
        <w:rPr>
          <w:lang w:val="en-US"/>
        </w:rPr>
      </w:pPr>
      <w:r w:rsidRPr="00D14B61">
        <w:rPr>
          <w:lang w:val="en-US"/>
        </w:rPr>
        <w:t>Faculty of English Language and Literature, School of Philosophy</w:t>
      </w:r>
    </w:p>
    <w:p w:rsidR="00265C07" w:rsidRPr="00412E05" w:rsidRDefault="00265C07" w:rsidP="00265C07">
      <w:pPr>
        <w:pBdr>
          <w:bottom w:val="single" w:sz="24" w:space="1" w:color="auto"/>
        </w:pBdr>
        <w:rPr>
          <w:rFonts w:ascii="Arial" w:eastAsia="Times New Roman" w:hAnsi="Arial"/>
          <w:lang w:bidi="en-US"/>
        </w:rPr>
      </w:pPr>
    </w:p>
    <w:p w:rsidR="004230CA" w:rsidRPr="00D14B61" w:rsidRDefault="004230CA">
      <w:pPr>
        <w:pStyle w:val="Body"/>
        <w:rPr>
          <w:lang w:val="en-US"/>
        </w:rPr>
      </w:pPr>
    </w:p>
    <w:p w:rsidR="004230CA" w:rsidRPr="00D14B61" w:rsidRDefault="00D74A87">
      <w:pPr>
        <w:pStyle w:val="Body"/>
        <w:rPr>
          <w:lang w:val="en-US"/>
        </w:rPr>
      </w:pPr>
      <w:r w:rsidRPr="00D14B61">
        <w:rPr>
          <w:lang w:val="en-US"/>
        </w:rPr>
        <w:br w:type="page"/>
      </w:r>
    </w:p>
    <w:p w:rsidR="006304DC" w:rsidRPr="00412E05" w:rsidRDefault="006304DC" w:rsidP="006304DC"/>
    <w:p w:rsidR="006304DC" w:rsidRDefault="006304DC">
      <w:pPr>
        <w:pStyle w:val="1"/>
        <w:rPr>
          <w:rFonts w:asciiTheme="minorHAnsi" w:eastAsiaTheme="minorEastAsia" w:hAnsiTheme="minorHAnsi" w:cstheme="minorBidi"/>
          <w:noProof/>
          <w:color w:val="auto"/>
          <w:bdr w:val="none" w:sz="0" w:space="0" w:color="auto"/>
          <w:lang w:val="el-GR"/>
        </w:rPr>
      </w:pPr>
      <w:r w:rsidRPr="00757896">
        <w:rPr>
          <w:lang w:eastAsia="en-US" w:bidi="en-US"/>
        </w:rPr>
        <w:fldChar w:fldCharType="begin"/>
      </w:r>
      <w:r>
        <w:instrText xml:space="preserve"> TOC \o "1-5" \h \z \u </w:instrText>
      </w:r>
      <w:r w:rsidRPr="00757896">
        <w:rPr>
          <w:lang w:eastAsia="en-US" w:bidi="en-US"/>
        </w:rPr>
        <w:fldChar w:fldCharType="separate"/>
      </w:r>
      <w:hyperlink w:anchor="_Toc416641194" w:history="1">
        <w:r w:rsidRPr="008420EA">
          <w:rPr>
            <w:rStyle w:val="-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color w:val="auto"/>
            <w:bdr w:val="none" w:sz="0" w:space="0" w:color="auto"/>
            <w:lang w:val="el-GR"/>
          </w:rPr>
          <w:tab/>
        </w:r>
        <w:r w:rsidRPr="008420EA">
          <w:rPr>
            <w:rStyle w:val="-"/>
            <w:noProof/>
          </w:rPr>
          <w:t>The Word Made Flesh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_Toc416641194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304DC" w:rsidRDefault="006304DC">
      <w:pPr>
        <w:pStyle w:val="1"/>
        <w:rPr>
          <w:rFonts w:asciiTheme="minorHAnsi" w:eastAsiaTheme="minorEastAsia" w:hAnsiTheme="minorHAnsi" w:cstheme="minorBidi"/>
          <w:noProof/>
          <w:color w:val="auto"/>
          <w:bdr w:val="none" w:sz="0" w:space="0" w:color="auto"/>
          <w:lang w:val="el-GR"/>
        </w:rPr>
      </w:pPr>
      <w:hyperlink w:anchor="_Toc416641195" w:history="1">
        <w:r w:rsidRPr="008420EA">
          <w:rPr>
            <w:rStyle w:val="-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color w:val="auto"/>
            <w:bdr w:val="none" w:sz="0" w:space="0" w:color="auto"/>
            <w:lang w:val="el-GR"/>
          </w:rPr>
          <w:tab/>
        </w:r>
        <w:r w:rsidRPr="008420EA">
          <w:rPr>
            <w:rStyle w:val="-"/>
            <w:noProof/>
          </w:rPr>
          <w:t>Relationship of human body to words (socially signified re: (Lacan):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_Toc416641195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304DC" w:rsidRDefault="006304DC">
      <w:pPr>
        <w:pStyle w:val="1"/>
        <w:rPr>
          <w:rFonts w:asciiTheme="minorHAnsi" w:eastAsiaTheme="minorEastAsia" w:hAnsiTheme="minorHAnsi" w:cstheme="minorBidi"/>
          <w:noProof/>
          <w:color w:val="auto"/>
          <w:bdr w:val="none" w:sz="0" w:space="0" w:color="auto"/>
          <w:lang w:val="el-GR"/>
        </w:rPr>
      </w:pPr>
      <w:hyperlink w:anchor="_Toc416641196" w:history="1">
        <w:r w:rsidRPr="008420EA">
          <w:rPr>
            <w:rStyle w:val="-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color w:val="auto"/>
            <w:bdr w:val="none" w:sz="0" w:space="0" w:color="auto"/>
            <w:lang w:val="el-GR"/>
          </w:rPr>
          <w:tab/>
        </w:r>
        <w:r w:rsidRPr="008420EA">
          <w:rPr>
            <w:rStyle w:val="-"/>
            <w:noProof/>
          </w:rPr>
          <w:t>The text as body (re: infantile developmental self-image)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_Toc416641196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304DC" w:rsidRDefault="006304DC" w:rsidP="006304DC">
      <w:r>
        <w:fldChar w:fldCharType="end"/>
      </w:r>
    </w:p>
    <w:p w:rsidR="006304DC" w:rsidRDefault="006304DC" w:rsidP="006304DC"/>
    <w:p w:rsidR="006304DC" w:rsidRDefault="006304DC" w:rsidP="006304DC">
      <w:pPr>
        <w:sectPr w:rsidR="006304DC" w:rsidSect="00207A08">
          <w:footerReference w:type="default" r:id="rId8"/>
          <w:pgSz w:w="11906" w:h="16838" w:code="9"/>
          <w:pgMar w:top="1134" w:right="1021" w:bottom="1134" w:left="1021" w:header="709" w:footer="709" w:gutter="0"/>
          <w:cols w:space="708"/>
          <w:titlePg/>
          <w:docGrid w:linePitch="360"/>
        </w:sectPr>
      </w:pPr>
    </w:p>
    <w:p w:rsidR="004230CA" w:rsidRDefault="00AB6FBE" w:rsidP="0011768B">
      <w:pPr>
        <w:pStyle w:val="Heading"/>
        <w:numPr>
          <w:ilvl w:val="0"/>
          <w:numId w:val="17"/>
        </w:numPr>
        <w:spacing w:line="240" w:lineRule="auto"/>
        <w:rPr>
          <w:lang w:val="en-US"/>
        </w:rPr>
      </w:pPr>
      <w:bookmarkStart w:id="0" w:name="_Toc416641194"/>
      <w:r>
        <w:rPr>
          <w:lang w:val="en-US"/>
        </w:rPr>
        <w:lastRenderedPageBreak/>
        <w:t>The Word Made Flesh</w:t>
      </w:r>
      <w:bookmarkEnd w:id="0"/>
    </w:p>
    <w:p w:rsidR="00AB6FBE" w:rsidRPr="006304DC" w:rsidRDefault="00AB6FBE" w:rsidP="006304DC">
      <w:pPr>
        <w:pStyle w:val="Heading"/>
        <w:numPr>
          <w:ilvl w:val="1"/>
          <w:numId w:val="17"/>
        </w:numPr>
        <w:spacing w:before="360" w:line="240" w:lineRule="auto"/>
        <w:ind w:left="1077" w:hanging="357"/>
        <w:rPr>
          <w:sz w:val="24"/>
          <w:szCs w:val="24"/>
          <w:lang w:val="en-US"/>
        </w:rPr>
      </w:pPr>
      <w:bookmarkStart w:id="1" w:name="_Toc416641195"/>
      <w:r w:rsidRPr="006304DC">
        <w:rPr>
          <w:sz w:val="24"/>
          <w:szCs w:val="24"/>
          <w:lang w:val="en-US"/>
        </w:rPr>
        <w:t>Relationship of human body to words (socially signified re:</w:t>
      </w:r>
      <w:r w:rsidR="0011768B" w:rsidRPr="006304DC">
        <w:rPr>
          <w:sz w:val="24"/>
          <w:szCs w:val="24"/>
          <w:lang w:val="en-US"/>
        </w:rPr>
        <w:t xml:space="preserve"> (</w:t>
      </w:r>
      <w:proofErr w:type="spellStart"/>
      <w:r w:rsidR="0011768B" w:rsidRPr="006304DC">
        <w:rPr>
          <w:sz w:val="24"/>
          <w:szCs w:val="24"/>
          <w:lang w:val="en-US"/>
        </w:rPr>
        <w:t>Lacan</w:t>
      </w:r>
      <w:proofErr w:type="spellEnd"/>
      <w:r w:rsidR="0011768B" w:rsidRPr="006304DC">
        <w:rPr>
          <w:sz w:val="24"/>
          <w:szCs w:val="24"/>
          <w:lang w:val="en-US"/>
        </w:rPr>
        <w:t>):</w:t>
      </w:r>
      <w:bookmarkEnd w:id="1"/>
    </w:p>
    <w:p w:rsidR="0011768B" w:rsidRPr="006304DC" w:rsidRDefault="0011768B" w:rsidP="006304DC">
      <w:pPr>
        <w:pStyle w:val="Body"/>
        <w:numPr>
          <w:ilvl w:val="0"/>
          <w:numId w:val="22"/>
        </w:numPr>
      </w:pPr>
      <w:proofErr w:type="spellStart"/>
      <w:r>
        <w:t>Earl</w:t>
      </w:r>
      <w:proofErr w:type="spellEnd"/>
      <w:r>
        <w:t xml:space="preserve"> </w:t>
      </w:r>
      <w:proofErr w:type="spellStart"/>
      <w:r>
        <w:t>Adcock’s</w:t>
      </w:r>
      <w:proofErr w:type="spellEnd"/>
      <w:r>
        <w:t xml:space="preserve"> </w:t>
      </w:r>
      <w:proofErr w:type="spellStart"/>
      <w:r>
        <w:t>departure</w:t>
      </w:r>
      <w:proofErr w:type="spellEnd"/>
    </w:p>
    <w:p w:rsidR="0011768B" w:rsidRPr="006304DC" w:rsidRDefault="0011768B" w:rsidP="006304DC">
      <w:pPr>
        <w:pStyle w:val="Body"/>
        <w:numPr>
          <w:ilvl w:val="0"/>
          <w:numId w:val="22"/>
        </w:numPr>
      </w:pPr>
      <w:r w:rsidRPr="006304DC">
        <w:t>Incident of Evelyn and punk at supermarket</w:t>
      </w:r>
    </w:p>
    <w:p w:rsidR="0011768B" w:rsidRPr="006304DC" w:rsidRDefault="0011768B" w:rsidP="006304DC">
      <w:pPr>
        <w:pStyle w:val="Body"/>
        <w:numPr>
          <w:ilvl w:val="0"/>
          <w:numId w:val="22"/>
        </w:numPr>
      </w:pPr>
      <w:r w:rsidRPr="006304DC">
        <w:t>Different description of obesity (Evelyn VS Essie Rue)</w:t>
      </w:r>
    </w:p>
    <w:p w:rsidR="0011768B" w:rsidRPr="006304DC" w:rsidRDefault="0011768B" w:rsidP="006304DC">
      <w:pPr>
        <w:pStyle w:val="Body"/>
        <w:numPr>
          <w:ilvl w:val="0"/>
          <w:numId w:val="22"/>
        </w:numPr>
      </w:pPr>
      <w:proofErr w:type="spellStart"/>
      <w:r>
        <w:t>Towanda</w:t>
      </w:r>
      <w:proofErr w:type="spellEnd"/>
    </w:p>
    <w:p w:rsidR="0011768B" w:rsidRPr="006304DC" w:rsidRDefault="0011768B" w:rsidP="006304DC">
      <w:pPr>
        <w:pStyle w:val="Body"/>
        <w:numPr>
          <w:ilvl w:val="0"/>
          <w:numId w:val="22"/>
        </w:numPr>
      </w:pPr>
      <w:r>
        <w:t>Willie Boy’s death</w:t>
      </w:r>
    </w:p>
    <w:p w:rsidR="0011768B" w:rsidRPr="006304DC" w:rsidRDefault="0011768B" w:rsidP="006304DC">
      <w:pPr>
        <w:pStyle w:val="Body"/>
        <w:numPr>
          <w:ilvl w:val="0"/>
          <w:numId w:val="22"/>
        </w:numPr>
      </w:pPr>
      <w:r w:rsidRPr="006304DC">
        <w:t>The Law: Frank’s ‘’</w:t>
      </w:r>
      <w:proofErr w:type="spellStart"/>
      <w:r w:rsidRPr="006304DC">
        <w:t>lega</w:t>
      </w:r>
      <w:proofErr w:type="spellEnd"/>
      <w:r w:rsidRPr="006304DC">
        <w:t>’’ claim to Ruth, Protection by law (VS natural love/attraction drive)</w:t>
      </w:r>
    </w:p>
    <w:p w:rsidR="0011768B" w:rsidRPr="006304DC" w:rsidRDefault="0011768B" w:rsidP="006304DC">
      <w:pPr>
        <w:pStyle w:val="Body"/>
        <w:numPr>
          <w:ilvl w:val="0"/>
          <w:numId w:val="22"/>
        </w:numPr>
      </w:pPr>
      <w:proofErr w:type="spellStart"/>
      <w:r>
        <w:t>Ruth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Biblical</w:t>
      </w:r>
      <w:proofErr w:type="spellEnd"/>
      <w:r>
        <w:t xml:space="preserve"> </w:t>
      </w:r>
      <w:proofErr w:type="spellStart"/>
      <w:r>
        <w:t>Ruth</w:t>
      </w:r>
      <w:proofErr w:type="spellEnd"/>
    </w:p>
    <w:p w:rsidR="0011768B" w:rsidRPr="006304DC" w:rsidRDefault="0011768B" w:rsidP="006304DC">
      <w:pPr>
        <w:pStyle w:val="Body"/>
        <w:numPr>
          <w:ilvl w:val="0"/>
          <w:numId w:val="22"/>
        </w:numPr>
      </w:pPr>
      <w:r>
        <w:t>‘’Stump’’</w:t>
      </w:r>
    </w:p>
    <w:p w:rsidR="0011768B" w:rsidRPr="006304DC" w:rsidRDefault="0011768B" w:rsidP="006304DC">
      <w:pPr>
        <w:pStyle w:val="Body"/>
        <w:numPr>
          <w:ilvl w:val="0"/>
          <w:numId w:val="22"/>
        </w:numPr>
      </w:pPr>
      <w:r>
        <w:t>‘’Railroad Bill,’’ Mr. Pinto</w:t>
      </w:r>
    </w:p>
    <w:p w:rsidR="0011768B" w:rsidRPr="006304DC" w:rsidRDefault="0011768B" w:rsidP="006304DC">
      <w:pPr>
        <w:pStyle w:val="Heading"/>
        <w:numPr>
          <w:ilvl w:val="1"/>
          <w:numId w:val="17"/>
        </w:numPr>
        <w:spacing w:before="360" w:line="240" w:lineRule="auto"/>
        <w:ind w:left="1077" w:hanging="357"/>
        <w:rPr>
          <w:sz w:val="24"/>
          <w:szCs w:val="24"/>
          <w:lang w:val="en-US"/>
        </w:rPr>
      </w:pPr>
      <w:bookmarkStart w:id="2" w:name="_Toc416641196"/>
      <w:r w:rsidRPr="00D14B61">
        <w:rPr>
          <w:sz w:val="24"/>
          <w:szCs w:val="24"/>
          <w:lang w:val="en-US"/>
        </w:rPr>
        <w:t>The text as body (re: infantile developmental self-image)</w:t>
      </w:r>
      <w:bookmarkEnd w:id="2"/>
    </w:p>
    <w:p w:rsidR="0011768B" w:rsidRPr="006304DC" w:rsidRDefault="00BD496E" w:rsidP="006304DC">
      <w:pPr>
        <w:pStyle w:val="Body"/>
        <w:numPr>
          <w:ilvl w:val="0"/>
          <w:numId w:val="22"/>
        </w:numPr>
      </w:pPr>
      <w:r w:rsidRPr="006304DC">
        <w:t>Disparate chapters coming together as ‘’body’’ of narrative (War-Towanda: diatribe on cultural significance</w:t>
      </w:r>
      <w:r w:rsidR="00233C0B" w:rsidRPr="006304DC">
        <w:t xml:space="preserve"> of balls followed by chapter on ‘’Balls Benefit’’)</w:t>
      </w:r>
    </w:p>
    <w:p w:rsidR="00233C0B" w:rsidRPr="006304DC" w:rsidRDefault="00233C0B" w:rsidP="006304DC">
      <w:pPr>
        <w:pStyle w:val="Body"/>
        <w:numPr>
          <w:ilvl w:val="0"/>
          <w:numId w:val="22"/>
        </w:numPr>
      </w:pPr>
      <w:r w:rsidRPr="006304DC">
        <w:t>Identity of text (difference from other texts) revealed as sum of its parts (clues to initial mystery of murder?)</w:t>
      </w:r>
    </w:p>
    <w:p w:rsidR="00233C0B" w:rsidRPr="006304DC" w:rsidRDefault="00233C0B" w:rsidP="006304DC">
      <w:pPr>
        <w:pStyle w:val="Body"/>
        <w:numPr>
          <w:ilvl w:val="0"/>
          <w:numId w:val="22"/>
        </w:numPr>
      </w:pPr>
      <w:r w:rsidRPr="006304DC">
        <w:t>‘’From Compulsory Heterosexuality and Lesbian Existence’’</w:t>
      </w:r>
    </w:p>
    <w:p w:rsidR="002012FC" w:rsidRPr="006304DC" w:rsidRDefault="002012FC" w:rsidP="006304DC">
      <w:pPr>
        <w:pStyle w:val="Body"/>
        <w:numPr>
          <w:ilvl w:val="0"/>
          <w:numId w:val="22"/>
        </w:numPr>
      </w:pPr>
      <w:r>
        <w:t>(</w:t>
      </w:r>
      <w:proofErr w:type="spellStart"/>
      <w:r>
        <w:t>natural</w:t>
      </w:r>
      <w:proofErr w:type="spellEnd"/>
      <w:r>
        <w:t xml:space="preserve">) </w:t>
      </w:r>
      <w:proofErr w:type="spellStart"/>
      <w:r>
        <w:t>sexuality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(</w:t>
      </w:r>
      <w:proofErr w:type="spellStart"/>
      <w:r>
        <w:t>constructed</w:t>
      </w:r>
      <w:proofErr w:type="spellEnd"/>
      <w:r>
        <w:t>) politics</w:t>
      </w:r>
    </w:p>
    <w:p w:rsidR="0011768B" w:rsidRPr="00AB6FBE" w:rsidRDefault="0011768B" w:rsidP="0011768B">
      <w:pPr>
        <w:pStyle w:val="Body"/>
        <w:ind w:left="1080"/>
      </w:pPr>
    </w:p>
    <w:p w:rsidR="004230CA" w:rsidRDefault="004230CA">
      <w:pPr>
        <w:pStyle w:val="Body"/>
        <w:rPr>
          <w:lang w:val="fr-FR"/>
        </w:rPr>
      </w:pPr>
    </w:p>
    <w:p w:rsidR="004230CA" w:rsidRDefault="004230CA">
      <w:pPr>
        <w:pStyle w:val="Body"/>
        <w:rPr>
          <w:lang w:val="en-US"/>
        </w:rPr>
      </w:pPr>
    </w:p>
    <w:p w:rsidR="004230CA" w:rsidRPr="00F33BAE" w:rsidRDefault="004230CA">
      <w:pPr>
        <w:pStyle w:val="Heading"/>
        <w:ind w:left="0" w:firstLine="0"/>
        <w:rPr>
          <w:lang w:val="en-US"/>
        </w:rPr>
        <w:sectPr w:rsidR="004230CA" w:rsidRPr="00F33BAE">
          <w:headerReference w:type="default" r:id="rId9"/>
          <w:footerReference w:type="default" r:id="rId10"/>
          <w:headerReference w:type="first" r:id="rId11"/>
          <w:footerReference w:type="first" r:id="rId12"/>
          <w:type w:val="oddPage"/>
          <w:pgSz w:w="11900" w:h="16840"/>
          <w:pgMar w:top="1134" w:right="1021" w:bottom="1134" w:left="1021" w:header="708" w:footer="708" w:gutter="0"/>
          <w:cols w:space="720"/>
        </w:sectPr>
      </w:pPr>
    </w:p>
    <w:p w:rsidR="004230CA" w:rsidRPr="00F33BAE" w:rsidRDefault="004230CA">
      <w:pPr>
        <w:pStyle w:val="Body"/>
        <w:rPr>
          <w:lang w:val="en-US"/>
        </w:rPr>
      </w:pPr>
    </w:p>
    <w:p w:rsidR="004230CA" w:rsidRPr="00F33BAE" w:rsidRDefault="004230CA">
      <w:pPr>
        <w:pStyle w:val="Heading"/>
        <w:ind w:left="0" w:firstLine="0"/>
        <w:rPr>
          <w:lang w:val="en-US"/>
        </w:rPr>
        <w:sectPr w:rsidR="004230CA" w:rsidRPr="00F33BAE">
          <w:type w:val="continuous"/>
          <w:pgSz w:w="11900" w:h="16840"/>
          <w:pgMar w:top="1134" w:right="1800" w:bottom="1134" w:left="990" w:header="708" w:footer="708" w:gutter="0"/>
          <w:cols w:space="720"/>
        </w:sectPr>
      </w:pPr>
    </w:p>
    <w:p w:rsidR="004230CA" w:rsidRDefault="004230CA">
      <w:pPr>
        <w:pStyle w:val="Body"/>
        <w:rPr>
          <w:lang w:val="en-US"/>
        </w:rPr>
      </w:pPr>
    </w:p>
    <w:p w:rsidR="004230CA" w:rsidRPr="00F33BAE" w:rsidRDefault="00D74A87">
      <w:pPr>
        <w:pStyle w:val="Body"/>
        <w:rPr>
          <w:lang w:val="en-US"/>
        </w:rPr>
      </w:pPr>
      <w:r>
        <w:rPr>
          <w:lang w:val="en-US"/>
        </w:rPr>
        <w:br w:type="page"/>
      </w:r>
    </w:p>
    <w:p w:rsidR="004230CA" w:rsidRDefault="004230CA">
      <w:pPr>
        <w:pStyle w:val="Body"/>
        <w:rPr>
          <w:lang w:val="en-US"/>
        </w:rPr>
      </w:pPr>
    </w:p>
    <w:p w:rsidR="004230CA" w:rsidRPr="00F33BAE" w:rsidRDefault="004230CA">
      <w:pPr>
        <w:pStyle w:val="Heading"/>
        <w:ind w:left="0" w:firstLine="0"/>
        <w:rPr>
          <w:lang w:val="en-US"/>
        </w:rPr>
        <w:sectPr w:rsidR="004230CA" w:rsidRPr="00F33BAE">
          <w:type w:val="continuous"/>
          <w:pgSz w:w="11900" w:h="16840"/>
          <w:pgMar w:top="1134" w:right="1021" w:bottom="1134" w:left="1021" w:header="708" w:footer="708" w:gutter="0"/>
          <w:cols w:num="2" w:space="710"/>
        </w:sectPr>
      </w:pPr>
    </w:p>
    <w:p w:rsidR="004230CA" w:rsidRDefault="00D74A87">
      <w:pPr>
        <w:pStyle w:val="Body"/>
        <w:rPr>
          <w:b/>
          <w:bCs/>
          <w:sz w:val="32"/>
          <w:szCs w:val="32"/>
        </w:rPr>
      </w:pPr>
      <w:r>
        <w:rPr>
          <w:rFonts w:ascii="Arial Unicode MS" w:eastAsia="Arial Unicode MS" w:cs="Arial Unicode MS"/>
          <w:b/>
          <w:bCs/>
          <w:sz w:val="32"/>
          <w:szCs w:val="32"/>
        </w:rPr>
        <w:lastRenderedPageBreak/>
        <w:t>Σημειώματα</w:t>
      </w:r>
    </w:p>
    <w:p w:rsidR="004230CA" w:rsidRDefault="00D74A87">
      <w:pPr>
        <w:pStyle w:val="Body"/>
        <w:rPr>
          <w:b/>
          <w:bCs/>
          <w:sz w:val="24"/>
          <w:szCs w:val="24"/>
        </w:rPr>
      </w:pPr>
      <w:r>
        <w:rPr>
          <w:rFonts w:ascii="Arial Unicode MS" w:eastAsia="Arial Unicode MS" w:cs="Arial Unicode MS"/>
          <w:b/>
          <w:bCs/>
          <w:sz w:val="24"/>
          <w:szCs w:val="24"/>
        </w:rPr>
        <w:t>Σημείωμα</w:t>
      </w:r>
      <w:r>
        <w:rPr>
          <w:rFonts w:ascii="Arial Unicode MS" w:eastAsia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cs="Arial Unicode MS"/>
          <w:b/>
          <w:bCs/>
          <w:sz w:val="24"/>
          <w:szCs w:val="24"/>
        </w:rPr>
        <w:t>Ιστορικού</w:t>
      </w:r>
      <w:r>
        <w:rPr>
          <w:rFonts w:ascii="Arial Unicode MS" w:eastAsia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cs="Arial Unicode MS"/>
          <w:b/>
          <w:bCs/>
          <w:sz w:val="24"/>
          <w:szCs w:val="24"/>
        </w:rPr>
        <w:t>Εκδόσεων</w:t>
      </w:r>
      <w:r w:rsidR="00450D0F">
        <w:rPr>
          <w:rFonts w:ascii="Arial Unicode MS" w:eastAsia="Arial Unicode MS" w:cs="Arial Unicode MS"/>
          <w:b/>
          <w:bCs/>
          <w:sz w:val="24"/>
          <w:szCs w:val="24"/>
          <w:lang w:val="en-US"/>
        </w:rPr>
        <w:t xml:space="preserve"> </w:t>
      </w:r>
      <w:r>
        <w:rPr>
          <w:rFonts w:ascii="Arial Unicode MS" w:eastAsia="Arial Unicode MS" w:cs="Arial Unicode MS"/>
          <w:b/>
          <w:bCs/>
          <w:sz w:val="24"/>
          <w:szCs w:val="24"/>
        </w:rPr>
        <w:t>Έργου</w:t>
      </w:r>
    </w:p>
    <w:p w:rsidR="004230CA" w:rsidRPr="00450D0F" w:rsidRDefault="00D74A87">
      <w:pPr>
        <w:pStyle w:val="Body"/>
        <w:rPr>
          <w:color w:val="auto"/>
          <w:u w:color="FF0000"/>
        </w:rPr>
      </w:pPr>
      <w:r>
        <w:rPr>
          <w:rFonts w:ascii="Arial Unicode MS" w:eastAsia="Arial Unicode MS" w:cs="Arial Unicode MS"/>
        </w:rPr>
        <w:t>Το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παρόν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έργο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αποτελεί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την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έκδοση</w:t>
      </w:r>
      <w:r>
        <w:rPr>
          <w:rFonts w:ascii="Arial Unicode MS" w:eastAsia="Arial Unicode MS" w:cs="Arial Unicode MS"/>
        </w:rPr>
        <w:t xml:space="preserve"> </w:t>
      </w:r>
      <w:r w:rsidRPr="00F33BAE">
        <w:rPr>
          <w:rFonts w:eastAsia="Arial Unicode MS" w:hAnsi="Arial Unicode MS" w:cs="Arial Unicode MS"/>
        </w:rPr>
        <w:t>1</w:t>
      </w:r>
      <w:r w:rsidR="00265C07">
        <w:rPr>
          <w:rFonts w:eastAsia="Arial Unicode MS" w:hAnsi="Arial Unicode MS" w:cs="Arial Unicode MS"/>
        </w:rPr>
        <w:t>.0</w:t>
      </w:r>
    </w:p>
    <w:p w:rsidR="004230CA" w:rsidRPr="006304DC" w:rsidRDefault="004230CA">
      <w:pPr>
        <w:pStyle w:val="Body"/>
        <w:rPr>
          <w:b/>
          <w:bCs/>
          <w:sz w:val="24"/>
          <w:szCs w:val="24"/>
          <w:lang w:val="en-US"/>
        </w:rPr>
      </w:pPr>
    </w:p>
    <w:p w:rsidR="004230CA" w:rsidRDefault="00D74A87">
      <w:pPr>
        <w:pStyle w:val="Body"/>
        <w:rPr>
          <w:b/>
          <w:bCs/>
          <w:sz w:val="24"/>
          <w:szCs w:val="24"/>
        </w:rPr>
      </w:pPr>
      <w:r>
        <w:rPr>
          <w:rFonts w:ascii="Arial Unicode MS" w:eastAsia="Arial Unicode MS" w:cs="Arial Unicode MS"/>
          <w:b/>
          <w:bCs/>
          <w:sz w:val="24"/>
          <w:szCs w:val="24"/>
        </w:rPr>
        <w:t>Σημείωμα</w:t>
      </w:r>
      <w:r>
        <w:rPr>
          <w:rFonts w:ascii="Arial Unicode MS" w:eastAsia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cs="Arial Unicode MS"/>
          <w:b/>
          <w:bCs/>
          <w:sz w:val="24"/>
          <w:szCs w:val="24"/>
        </w:rPr>
        <w:t>Αναφοράς</w:t>
      </w:r>
    </w:p>
    <w:p w:rsidR="004230CA" w:rsidRPr="00450D0F" w:rsidRDefault="00D74A87">
      <w:pPr>
        <w:pStyle w:val="Body"/>
        <w:rPr>
          <w:color w:val="auto"/>
          <w:u w:color="FF0000"/>
        </w:rPr>
      </w:pPr>
      <w:r>
        <w:rPr>
          <w:rFonts w:eastAsia="Arial Unicode MS" w:hAnsi="Arial Unicode MS" w:cs="Arial Unicode MS"/>
          <w:lang w:val="en-US"/>
        </w:rPr>
        <w:t>Copyright</w:t>
      </w:r>
      <w:r w:rsidRPr="00F33BAE">
        <w:rPr>
          <w:rFonts w:eastAsia="Arial Unicode MS" w:hAnsi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Εθνικόν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και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Καποδιστριακόν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Πανεπιστήμιον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Αθηνών</w:t>
      </w:r>
      <w:r>
        <w:rPr>
          <w:rFonts w:eastAsia="Arial Unicode MS" w:hAnsi="Arial Unicode MS" w:cs="Arial Unicode MS"/>
        </w:rPr>
        <w:t xml:space="preserve">, </w:t>
      </w:r>
      <w:r>
        <w:rPr>
          <w:rFonts w:ascii="Arial Unicode MS" w:eastAsia="Arial Unicode MS" w:cs="Arial Unicode MS"/>
          <w:u w:color="FF0000"/>
        </w:rPr>
        <w:t>Χριστίνα</w:t>
      </w:r>
      <w:r>
        <w:rPr>
          <w:rFonts w:ascii="Arial Unicode MS" w:eastAsia="Arial Unicode MS" w:cs="Arial Unicode MS"/>
          <w:u w:color="FF0000"/>
        </w:rPr>
        <w:t xml:space="preserve"> </w:t>
      </w:r>
      <w:r>
        <w:rPr>
          <w:rFonts w:ascii="Arial Unicode MS" w:eastAsia="Arial Unicode MS" w:cs="Arial Unicode MS"/>
          <w:u w:color="FF0000"/>
        </w:rPr>
        <w:t>Ντόκου</w:t>
      </w:r>
      <w:r>
        <w:rPr>
          <w:rFonts w:eastAsia="Arial Unicode MS" w:hAnsi="Arial Unicode MS" w:cs="Arial Unicode MS"/>
          <w:u w:color="FF0000"/>
        </w:rPr>
        <w:t>,</w:t>
      </w:r>
      <w:r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  <w:u w:color="FF0000"/>
        </w:rPr>
        <w:t>2014.</w:t>
      </w:r>
      <w:r>
        <w:rPr>
          <w:rFonts w:eastAsia="Arial Unicode MS" w:hAnsi="Arial Unicode MS" w:cs="Arial Unicode MS"/>
        </w:rPr>
        <w:t xml:space="preserve"> </w:t>
      </w:r>
      <w:r>
        <w:rPr>
          <w:rFonts w:ascii="Arial Unicode MS" w:eastAsia="Arial Unicode MS" w:cs="Arial Unicode MS"/>
          <w:u w:color="FF0000"/>
        </w:rPr>
        <w:t>Χριστίνα</w:t>
      </w:r>
      <w:r>
        <w:rPr>
          <w:rFonts w:ascii="Arial Unicode MS" w:eastAsia="Arial Unicode MS" w:cs="Arial Unicode MS"/>
          <w:u w:color="FF0000"/>
        </w:rPr>
        <w:t xml:space="preserve"> </w:t>
      </w:r>
      <w:proofErr w:type="spellStart"/>
      <w:r>
        <w:rPr>
          <w:rFonts w:ascii="Arial Unicode MS" w:eastAsia="Arial Unicode MS" w:cs="Arial Unicode MS"/>
          <w:u w:color="FF0000"/>
        </w:rPr>
        <w:t>Ντόκου</w:t>
      </w:r>
      <w:proofErr w:type="spellEnd"/>
      <w:r>
        <w:rPr>
          <w:rFonts w:eastAsia="Arial Unicode MS" w:hAnsi="Arial Unicode MS" w:cs="Arial Unicode MS"/>
          <w:u w:color="FF0000"/>
        </w:rPr>
        <w:t xml:space="preserve"> </w:t>
      </w:r>
      <w:r>
        <w:rPr>
          <w:rFonts w:ascii="Arial Unicode MS" w:eastAsia="Arial Unicode MS" w:cs="Arial Unicode MS"/>
          <w:lang w:val="fr-FR"/>
        </w:rPr>
        <w:t>«</w:t>
      </w:r>
      <w:r>
        <w:rPr>
          <w:rFonts w:eastAsia="Arial Unicode MS" w:hAnsi="Arial Unicode MS" w:cs="Arial Unicode MS"/>
          <w:u w:color="FF0000"/>
          <w:lang w:val="en-US"/>
        </w:rPr>
        <w:t>Bodily</w:t>
      </w:r>
      <w:r w:rsidRPr="00F33BAE">
        <w:rPr>
          <w:rFonts w:eastAsia="Arial Unicode MS" w:hAnsi="Arial Unicode MS" w:cs="Arial Unicode MS"/>
          <w:u w:color="FF0000"/>
        </w:rPr>
        <w:t xml:space="preserve"> </w:t>
      </w:r>
      <w:r>
        <w:rPr>
          <w:rFonts w:eastAsia="Arial Unicode MS" w:hAnsi="Arial Unicode MS" w:cs="Arial Unicode MS"/>
          <w:u w:color="FF0000"/>
          <w:lang w:val="en-US"/>
        </w:rPr>
        <w:t>Fictions</w:t>
      </w:r>
      <w:r w:rsidR="00265C07" w:rsidRPr="00D14B61">
        <w:rPr>
          <w:rFonts w:eastAsia="Arial Unicode MS" w:hAnsi="Arial Unicode MS" w:cs="Arial Unicode MS"/>
          <w:u w:color="FF0000"/>
        </w:rPr>
        <w:t xml:space="preserve">, </w:t>
      </w:r>
      <w:r w:rsidR="00265C07">
        <w:rPr>
          <w:rFonts w:eastAsia="Arial Unicode MS" w:hAnsi="Arial Unicode MS" w:cs="Arial Unicode MS"/>
          <w:lang w:val="en-US"/>
        </w:rPr>
        <w:t>Fried</w:t>
      </w:r>
      <w:r w:rsidR="00265C07" w:rsidRPr="00D14B61">
        <w:rPr>
          <w:rFonts w:eastAsia="Arial Unicode MS" w:hAnsi="Arial Unicode MS" w:cs="Arial Unicode MS"/>
        </w:rPr>
        <w:t xml:space="preserve"> </w:t>
      </w:r>
      <w:r w:rsidR="00265C07">
        <w:rPr>
          <w:rFonts w:eastAsia="Arial Unicode MS" w:hAnsi="Arial Unicode MS" w:cs="Arial Unicode MS"/>
          <w:lang w:val="en-US"/>
        </w:rPr>
        <w:t>Green</w:t>
      </w:r>
      <w:r w:rsidR="00265C07" w:rsidRPr="00D14B61">
        <w:rPr>
          <w:rFonts w:eastAsia="Arial Unicode MS" w:hAnsi="Arial Unicode MS" w:cs="Arial Unicode MS"/>
        </w:rPr>
        <w:t xml:space="preserve"> </w:t>
      </w:r>
      <w:r w:rsidR="00265C07">
        <w:rPr>
          <w:rFonts w:eastAsia="Arial Unicode MS" w:hAnsi="Arial Unicode MS" w:cs="Arial Unicode MS"/>
          <w:lang w:val="en-US"/>
        </w:rPr>
        <w:t>Tomatoes</w:t>
      </w:r>
      <w:r w:rsidR="00265C07" w:rsidRPr="00D14B61">
        <w:rPr>
          <w:rFonts w:eastAsia="Arial Unicode MS" w:hAnsi="Arial Unicode MS" w:cs="Arial Unicode MS"/>
        </w:rPr>
        <w:t xml:space="preserve"> 183-282</w:t>
      </w:r>
      <w:r>
        <w:rPr>
          <w:rFonts w:ascii="Arial Unicode MS" w:eastAsia="Arial Unicode MS" w:cs="Arial Unicode MS"/>
          <w:lang w:val="fr-FR"/>
        </w:rPr>
        <w:t>»</w:t>
      </w:r>
      <w:r>
        <w:rPr>
          <w:rFonts w:eastAsia="Arial Unicode MS" w:hAnsi="Arial Unicode MS" w:cs="Arial Unicode MS"/>
        </w:rPr>
        <w:t xml:space="preserve">. </w:t>
      </w:r>
      <w:r>
        <w:rPr>
          <w:rFonts w:ascii="Arial Unicode MS" w:eastAsia="Arial Unicode MS" w:cs="Arial Unicode MS"/>
        </w:rPr>
        <w:t>Έκδοση</w:t>
      </w:r>
      <w:r>
        <w:rPr>
          <w:rFonts w:eastAsia="Arial Unicode MS" w:hAnsi="Arial Unicode MS" w:cs="Arial Unicode MS"/>
        </w:rPr>
        <w:t xml:space="preserve">: 1.0. </w:t>
      </w:r>
      <w:r>
        <w:rPr>
          <w:rFonts w:ascii="Arial Unicode MS" w:eastAsia="Arial Unicode MS" w:cs="Arial Unicode MS"/>
        </w:rPr>
        <w:t>Αθήνα</w:t>
      </w:r>
      <w:r>
        <w:rPr>
          <w:rFonts w:ascii="Arial Unicode MS" w:eastAsia="Arial Unicode MS" w:cs="Arial Unicode MS"/>
        </w:rPr>
        <w:t xml:space="preserve"> </w:t>
      </w:r>
      <w:r>
        <w:rPr>
          <w:rFonts w:eastAsia="Arial Unicode MS" w:hAnsi="Arial Unicode MS" w:cs="Arial Unicode MS"/>
        </w:rPr>
        <w:t xml:space="preserve">2014. </w:t>
      </w:r>
      <w:r>
        <w:rPr>
          <w:rFonts w:ascii="Arial Unicode MS" w:eastAsia="Arial Unicode MS" w:cs="Arial Unicode MS"/>
        </w:rPr>
        <w:t>Διαθέσιμο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από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τη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δικτυακή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διεύθυνση</w:t>
      </w:r>
      <w:r>
        <w:rPr>
          <w:rFonts w:eastAsia="Arial Unicode MS" w:hAnsi="Arial Unicode MS" w:cs="Arial Unicode MS"/>
        </w:rPr>
        <w:t xml:space="preserve">: </w:t>
      </w:r>
      <w:hyperlink r:id="rId13" w:history="1">
        <w:r w:rsidR="00265C07" w:rsidRPr="00055452">
          <w:rPr>
            <w:rStyle w:val="-"/>
          </w:rPr>
          <w:t>http:/</w:t>
        </w:r>
        <w:r w:rsidR="00265C07">
          <w:rPr>
            <w:rStyle w:val="-"/>
          </w:rPr>
          <w:t>/opencourses.uoa.gr/courses/ENL2</w:t>
        </w:r>
        <w:bookmarkStart w:id="3" w:name="_GoBack"/>
        <w:bookmarkEnd w:id="3"/>
        <w:r w:rsidR="00265C07" w:rsidRPr="00055452">
          <w:rPr>
            <w:rStyle w:val="-"/>
          </w:rPr>
          <w:t>/</w:t>
        </w:r>
      </w:hyperlink>
      <w:r w:rsidR="00265C07" w:rsidRPr="00F779A8">
        <w:t>.</w:t>
      </w:r>
    </w:p>
    <w:p w:rsidR="004230CA" w:rsidRDefault="004230CA">
      <w:pPr>
        <w:pStyle w:val="Body"/>
        <w:rPr>
          <w:b/>
          <w:bCs/>
          <w:sz w:val="24"/>
          <w:szCs w:val="24"/>
        </w:rPr>
      </w:pPr>
    </w:p>
    <w:p w:rsidR="004230CA" w:rsidRDefault="00D74A87">
      <w:pPr>
        <w:pStyle w:val="Body"/>
        <w:rPr>
          <w:b/>
          <w:bCs/>
          <w:sz w:val="24"/>
          <w:szCs w:val="24"/>
        </w:rPr>
      </w:pPr>
      <w:r>
        <w:rPr>
          <w:rFonts w:ascii="Arial Unicode MS" w:eastAsia="Arial Unicode MS" w:cs="Arial Unicode MS"/>
          <w:b/>
          <w:bCs/>
          <w:sz w:val="24"/>
          <w:szCs w:val="24"/>
        </w:rPr>
        <w:t>Σημείωμα</w:t>
      </w:r>
      <w:r>
        <w:rPr>
          <w:rFonts w:ascii="Arial Unicode MS" w:eastAsia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cs="Arial Unicode MS"/>
          <w:b/>
          <w:bCs/>
          <w:sz w:val="24"/>
          <w:szCs w:val="24"/>
        </w:rPr>
        <w:t>Αδειοδότησης</w:t>
      </w:r>
    </w:p>
    <w:p w:rsidR="004230CA" w:rsidRDefault="00D74A87">
      <w:pPr>
        <w:pStyle w:val="Body"/>
      </w:pPr>
      <w:r>
        <w:rPr>
          <w:rFonts w:ascii="Arial Unicode MS" w:eastAsia="Arial Unicode MS" w:cs="Arial Unicode MS"/>
        </w:rPr>
        <w:t>Το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παρόν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υλικό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διατίθεται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με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τους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όρους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της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άδειας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χρήσης</w:t>
      </w:r>
      <w:r>
        <w:rPr>
          <w:rFonts w:ascii="Arial Unicode MS" w:eastAsia="Arial Unicode MS" w:cs="Arial Unicode MS"/>
        </w:rPr>
        <w:t xml:space="preserve"> </w:t>
      </w:r>
      <w:r>
        <w:rPr>
          <w:rFonts w:eastAsia="Arial Unicode MS" w:hAnsi="Arial Unicode MS" w:cs="Arial Unicode MS"/>
          <w:lang w:val="en-US"/>
        </w:rPr>
        <w:t>Creative</w:t>
      </w:r>
      <w:r w:rsidRPr="00F33BAE">
        <w:rPr>
          <w:rFonts w:eastAsia="Arial Unicode MS" w:hAnsi="Arial Unicode MS" w:cs="Arial Unicode MS"/>
        </w:rPr>
        <w:t xml:space="preserve"> </w:t>
      </w:r>
      <w:r>
        <w:rPr>
          <w:rFonts w:eastAsia="Arial Unicode MS" w:hAnsi="Arial Unicode MS" w:cs="Arial Unicode MS"/>
          <w:lang w:val="en-US"/>
        </w:rPr>
        <w:t>Commons</w:t>
      </w:r>
      <w:r w:rsidRPr="00F33BAE">
        <w:rPr>
          <w:rFonts w:eastAsia="Arial Unicode MS" w:hAnsi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Αναφορά</w:t>
      </w:r>
      <w:r>
        <w:rPr>
          <w:rFonts w:eastAsia="Arial Unicode MS" w:hAnsi="Arial Unicode MS" w:cs="Arial Unicode MS"/>
        </w:rPr>
        <w:t xml:space="preserve">, </w:t>
      </w:r>
      <w:r>
        <w:rPr>
          <w:rFonts w:ascii="Arial Unicode MS" w:eastAsia="Arial Unicode MS" w:cs="Arial Unicode MS"/>
        </w:rPr>
        <w:t>Μη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Εμπορική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Χρήση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Παρόμοια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Διανομή</w:t>
      </w:r>
      <w:r>
        <w:rPr>
          <w:rFonts w:ascii="Arial Unicode MS" w:eastAsia="Arial Unicode MS" w:cs="Arial Unicode MS"/>
        </w:rPr>
        <w:t xml:space="preserve"> </w:t>
      </w:r>
      <w:r>
        <w:rPr>
          <w:rFonts w:eastAsia="Arial Unicode MS" w:hAnsi="Arial Unicode MS" w:cs="Arial Unicode MS"/>
        </w:rPr>
        <w:t xml:space="preserve">4.0 [1] </w:t>
      </w:r>
      <w:r>
        <w:rPr>
          <w:rFonts w:ascii="Arial Unicode MS" w:eastAsia="Arial Unicode MS" w:cs="Arial Unicode MS"/>
        </w:rPr>
        <w:t>ή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μεταγενέστερη</w:t>
      </w:r>
      <w:r>
        <w:rPr>
          <w:rFonts w:eastAsia="Arial Unicode MS" w:hAnsi="Arial Unicode MS" w:cs="Arial Unicode MS"/>
        </w:rPr>
        <w:t xml:space="preserve">, </w:t>
      </w:r>
      <w:r>
        <w:rPr>
          <w:rFonts w:ascii="Arial Unicode MS" w:eastAsia="Arial Unicode MS" w:cs="Arial Unicode MS"/>
        </w:rPr>
        <w:t>Διεθνής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Έκδοση</w:t>
      </w:r>
      <w:r>
        <w:rPr>
          <w:rFonts w:eastAsia="Arial Unicode MS" w:hAnsi="Arial Unicode MS" w:cs="Arial Unicode MS"/>
        </w:rPr>
        <w:t xml:space="preserve">.   </w:t>
      </w:r>
      <w:r>
        <w:rPr>
          <w:rFonts w:ascii="Arial Unicode MS" w:eastAsia="Arial Unicode MS" w:cs="Arial Unicode MS"/>
        </w:rPr>
        <w:t>Εξαιρούνται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αυτοτελή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έργα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τρίτων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π</w:t>
      </w:r>
      <w:r>
        <w:rPr>
          <w:rFonts w:eastAsia="Arial Unicode MS" w:hAnsi="Arial Unicode MS" w:cs="Arial Unicode MS"/>
        </w:rPr>
        <w:t>.</w:t>
      </w:r>
      <w:r>
        <w:rPr>
          <w:rFonts w:ascii="Arial Unicode MS" w:eastAsia="Arial Unicode MS" w:cs="Arial Unicode MS"/>
        </w:rPr>
        <w:t>χ</w:t>
      </w:r>
      <w:r>
        <w:rPr>
          <w:rFonts w:eastAsia="Arial Unicode MS" w:hAnsi="Arial Unicode MS" w:cs="Arial Unicode MS"/>
        </w:rPr>
        <w:t xml:space="preserve">. </w:t>
      </w:r>
      <w:r>
        <w:rPr>
          <w:rFonts w:ascii="Arial Unicode MS" w:eastAsia="Arial Unicode MS" w:cs="Arial Unicode MS"/>
        </w:rPr>
        <w:t>φωτογραφίες</w:t>
      </w:r>
      <w:r>
        <w:rPr>
          <w:rFonts w:eastAsia="Arial Unicode MS" w:hAnsi="Arial Unicode MS" w:cs="Arial Unicode MS"/>
        </w:rPr>
        <w:t xml:space="preserve">, </w:t>
      </w:r>
      <w:r>
        <w:rPr>
          <w:rFonts w:ascii="Arial Unicode MS" w:eastAsia="Arial Unicode MS" w:cs="Arial Unicode MS"/>
        </w:rPr>
        <w:t>διαγράμματα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κ</w:t>
      </w:r>
      <w:r>
        <w:rPr>
          <w:rFonts w:eastAsia="Arial Unicode MS" w:hAnsi="Arial Unicode MS" w:cs="Arial Unicode MS"/>
        </w:rPr>
        <w:t>.</w:t>
      </w:r>
      <w:r>
        <w:rPr>
          <w:rFonts w:ascii="Arial Unicode MS" w:eastAsia="Arial Unicode MS" w:cs="Arial Unicode MS"/>
        </w:rPr>
        <w:t>λ</w:t>
      </w:r>
      <w:r>
        <w:rPr>
          <w:rFonts w:eastAsia="Arial Unicode MS" w:hAnsi="Arial Unicode MS" w:cs="Arial Unicode MS"/>
        </w:rPr>
        <w:t>.</w:t>
      </w:r>
      <w:r>
        <w:rPr>
          <w:rFonts w:ascii="Arial Unicode MS" w:eastAsia="Arial Unicode MS" w:cs="Arial Unicode MS"/>
        </w:rPr>
        <w:t>π</w:t>
      </w:r>
      <w:r>
        <w:rPr>
          <w:rFonts w:eastAsia="Arial Unicode MS" w:hAnsi="Arial Unicode MS" w:cs="Arial Unicode MS"/>
        </w:rPr>
        <w:t xml:space="preserve">.,  </w:t>
      </w:r>
      <w:r>
        <w:rPr>
          <w:rFonts w:ascii="Arial Unicode MS" w:eastAsia="Arial Unicode MS" w:cs="Arial Unicode MS"/>
        </w:rPr>
        <w:t>τα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οποία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εμπεριέχονται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σε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αυτό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και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οποία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αναφέρονται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μαζί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με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τους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όρους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χρήσης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τους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στο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«Σημείωμα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Χρήσης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Έργων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Τρίτων»</w:t>
      </w:r>
      <w:r>
        <w:rPr>
          <w:rFonts w:eastAsia="Arial Unicode MS" w:hAnsi="Arial Unicode MS" w:cs="Arial Unicode MS"/>
        </w:rPr>
        <w:t>.</w:t>
      </w:r>
    </w:p>
    <w:p w:rsidR="004230CA" w:rsidRDefault="00D74A87">
      <w:pPr>
        <w:pStyle w:val="Body"/>
      </w:pPr>
      <w:r>
        <w:rPr>
          <w:rFonts w:eastAsia="Arial Unicode MS" w:hAnsi="Arial Unicode MS" w:cs="Arial Unicode MS"/>
        </w:rPr>
        <w:tab/>
      </w:r>
      <w:r>
        <w:rPr>
          <w:rFonts w:eastAsia="Arial Unicode MS" w:hAnsi="Arial Unicode MS" w:cs="Arial Unicode MS"/>
        </w:rPr>
        <w:tab/>
      </w:r>
      <w:r>
        <w:rPr>
          <w:rFonts w:eastAsia="Arial Unicode MS" w:hAnsi="Arial Unicode MS" w:cs="Arial Unicode MS"/>
        </w:rPr>
        <w:tab/>
        <w:t xml:space="preserve">                           </w:t>
      </w:r>
      <w:r>
        <w:rPr>
          <w:noProof/>
        </w:rPr>
        <w:drawing>
          <wp:inline distT="0" distB="0" distL="0" distR="0">
            <wp:extent cx="1648800" cy="576001"/>
            <wp:effectExtent l="0" t="0" r="0" b="0"/>
            <wp:docPr id="1073741826" name="officeArt object" descr="Λογότυπο για Άδειες χρήσης Creative Commons BY-NC-S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3.png" descr="Λογότυπο για Άδειες χρήσης Creative Commons BY-NC-SA"/>
                    <pic:cNvPicPr/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800" cy="576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eastAsia="Arial Unicode MS" w:hAnsi="Arial Unicode MS" w:cs="Arial Unicode MS"/>
        </w:rPr>
        <w:t xml:space="preserve">           </w:t>
      </w:r>
    </w:p>
    <w:p w:rsidR="004230CA" w:rsidRDefault="004230CA">
      <w:pPr>
        <w:pStyle w:val="Body"/>
      </w:pPr>
    </w:p>
    <w:p w:rsidR="004230CA" w:rsidRDefault="00D74A87">
      <w:pPr>
        <w:pStyle w:val="Body"/>
      </w:pPr>
      <w:r w:rsidRPr="00F33BAE">
        <w:rPr>
          <w:rFonts w:eastAsia="Arial Unicode MS" w:hAnsi="Arial Unicode MS" w:cs="Arial Unicode MS"/>
        </w:rPr>
        <w:t xml:space="preserve">[1] </w:t>
      </w:r>
      <w:r>
        <w:rPr>
          <w:rFonts w:eastAsia="Arial Unicode MS" w:hAnsi="Arial Unicode MS" w:cs="Arial Unicode MS"/>
          <w:lang w:val="en-US"/>
        </w:rPr>
        <w:t>http</w:t>
      </w:r>
      <w:r w:rsidRPr="00F33BAE">
        <w:rPr>
          <w:rFonts w:eastAsia="Arial Unicode MS" w:hAnsi="Arial Unicode MS" w:cs="Arial Unicode MS"/>
        </w:rPr>
        <w:t>://</w:t>
      </w:r>
      <w:proofErr w:type="spellStart"/>
      <w:r>
        <w:rPr>
          <w:rFonts w:eastAsia="Arial Unicode MS" w:hAnsi="Arial Unicode MS" w:cs="Arial Unicode MS"/>
          <w:lang w:val="en-US"/>
        </w:rPr>
        <w:t>creativecommons</w:t>
      </w:r>
      <w:proofErr w:type="spellEnd"/>
      <w:r w:rsidRPr="00F33BAE">
        <w:rPr>
          <w:rFonts w:eastAsia="Arial Unicode MS" w:hAnsi="Arial Unicode MS" w:cs="Arial Unicode MS"/>
        </w:rPr>
        <w:t>.</w:t>
      </w:r>
      <w:r>
        <w:rPr>
          <w:rFonts w:eastAsia="Arial Unicode MS" w:hAnsi="Arial Unicode MS" w:cs="Arial Unicode MS"/>
          <w:lang w:val="en-US"/>
        </w:rPr>
        <w:t>org</w:t>
      </w:r>
      <w:r w:rsidRPr="00F33BAE">
        <w:rPr>
          <w:rFonts w:eastAsia="Arial Unicode MS" w:hAnsi="Arial Unicode MS" w:cs="Arial Unicode MS"/>
        </w:rPr>
        <w:t>/</w:t>
      </w:r>
      <w:r>
        <w:rPr>
          <w:rFonts w:eastAsia="Arial Unicode MS" w:hAnsi="Arial Unicode MS" w:cs="Arial Unicode MS"/>
          <w:lang w:val="en-US"/>
        </w:rPr>
        <w:t>licenses</w:t>
      </w:r>
      <w:r w:rsidRPr="00F33BAE">
        <w:rPr>
          <w:rFonts w:eastAsia="Arial Unicode MS" w:hAnsi="Arial Unicode MS" w:cs="Arial Unicode MS"/>
        </w:rPr>
        <w:t>/</w:t>
      </w:r>
      <w:r>
        <w:rPr>
          <w:rFonts w:eastAsia="Arial Unicode MS" w:hAnsi="Arial Unicode MS" w:cs="Arial Unicode MS"/>
          <w:lang w:val="en-US"/>
        </w:rPr>
        <w:t>by</w:t>
      </w:r>
      <w:r w:rsidRPr="00F33BAE">
        <w:rPr>
          <w:rFonts w:eastAsia="Arial Unicode MS" w:hAnsi="Arial Unicode MS" w:cs="Arial Unicode MS"/>
        </w:rPr>
        <w:t>-</w:t>
      </w:r>
      <w:proofErr w:type="spellStart"/>
      <w:r>
        <w:rPr>
          <w:rFonts w:eastAsia="Arial Unicode MS" w:hAnsi="Arial Unicode MS" w:cs="Arial Unicode MS"/>
          <w:lang w:val="en-US"/>
        </w:rPr>
        <w:t>nc</w:t>
      </w:r>
      <w:proofErr w:type="spellEnd"/>
      <w:r w:rsidRPr="00F33BAE">
        <w:rPr>
          <w:rFonts w:eastAsia="Arial Unicode MS" w:hAnsi="Arial Unicode MS" w:cs="Arial Unicode MS"/>
        </w:rPr>
        <w:t>-</w:t>
      </w:r>
      <w:proofErr w:type="spellStart"/>
      <w:r>
        <w:rPr>
          <w:rFonts w:eastAsia="Arial Unicode MS" w:hAnsi="Arial Unicode MS" w:cs="Arial Unicode MS"/>
          <w:lang w:val="en-US"/>
        </w:rPr>
        <w:t>sa</w:t>
      </w:r>
      <w:proofErr w:type="spellEnd"/>
      <w:r w:rsidRPr="00F33BAE">
        <w:rPr>
          <w:rFonts w:eastAsia="Arial Unicode MS" w:hAnsi="Arial Unicode MS" w:cs="Arial Unicode MS"/>
        </w:rPr>
        <w:t xml:space="preserve">/4.0/ </w:t>
      </w:r>
    </w:p>
    <w:p w:rsidR="004230CA" w:rsidRDefault="004230CA">
      <w:pPr>
        <w:pStyle w:val="Body"/>
      </w:pPr>
    </w:p>
    <w:p w:rsidR="004230CA" w:rsidRDefault="00D74A87">
      <w:pPr>
        <w:pStyle w:val="Body"/>
      </w:pPr>
      <w:r>
        <w:rPr>
          <w:rFonts w:ascii="Arial Unicode MS" w:eastAsia="Arial Unicode MS" w:cs="Arial Unicode MS"/>
        </w:rPr>
        <w:t>Ως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  <w:b/>
          <w:bCs/>
        </w:rPr>
        <w:t>Μη</w:t>
      </w:r>
      <w:r>
        <w:rPr>
          <w:rFonts w:ascii="Arial Unicode MS" w:eastAsia="Arial Unicode MS" w:cs="Arial Unicode MS"/>
          <w:b/>
          <w:bCs/>
        </w:rPr>
        <w:t xml:space="preserve"> </w:t>
      </w:r>
      <w:r>
        <w:rPr>
          <w:rFonts w:ascii="Arial Unicode MS" w:eastAsia="Arial Unicode MS" w:cs="Arial Unicode MS"/>
          <w:b/>
          <w:bCs/>
        </w:rPr>
        <w:t>Εμπορική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ορίζεται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η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χρήση</w:t>
      </w:r>
      <w:r>
        <w:rPr>
          <w:rFonts w:eastAsia="Arial Unicode MS" w:hAnsi="Arial Unicode MS" w:cs="Arial Unicode MS"/>
        </w:rPr>
        <w:t>:</w:t>
      </w:r>
    </w:p>
    <w:p w:rsidR="004230CA" w:rsidRDefault="00D74A87" w:rsidP="006304DC">
      <w:pPr>
        <w:pStyle w:val="a4"/>
        <w:numPr>
          <w:ilvl w:val="0"/>
          <w:numId w:val="23"/>
        </w:numPr>
      </w:pPr>
      <w:r>
        <w:t>που</w:t>
      </w:r>
      <w:r>
        <w:t xml:space="preserve"> </w:t>
      </w:r>
      <w:r>
        <w:t>δεν</w:t>
      </w:r>
      <w:r>
        <w:t xml:space="preserve"> </w:t>
      </w:r>
      <w:r>
        <w:t>περιλαμβάνει</w:t>
      </w:r>
      <w:r>
        <w:t xml:space="preserve"> </w:t>
      </w:r>
      <w:r>
        <w:t>άμεσο</w:t>
      </w:r>
      <w:r>
        <w:t xml:space="preserve"> </w:t>
      </w:r>
      <w:r>
        <w:t>ή</w:t>
      </w:r>
      <w:r>
        <w:t xml:space="preserve"> </w:t>
      </w:r>
      <w:r>
        <w:t>έμμεσο</w:t>
      </w:r>
      <w:r>
        <w:t xml:space="preserve"> </w:t>
      </w:r>
      <w:r>
        <w:t>οικονομικό</w:t>
      </w:r>
      <w:r>
        <w:t xml:space="preserve"> </w:t>
      </w:r>
      <w:r>
        <w:t>όφελος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χρήση</w:t>
      </w:r>
      <w:r>
        <w:t xml:space="preserve"> </w:t>
      </w:r>
      <w:r>
        <w:t>του</w:t>
      </w:r>
      <w:r>
        <w:t xml:space="preserve"> </w:t>
      </w:r>
      <w:r>
        <w:t>έργου</w:t>
      </w:r>
      <w:r>
        <w:rPr>
          <w:rFonts w:ascii="Arial"/>
        </w:rPr>
        <w:t xml:space="preserve">, </w:t>
      </w:r>
      <w:r>
        <w:t>για</w:t>
      </w:r>
      <w:r>
        <w:t xml:space="preserve"> </w:t>
      </w:r>
      <w:r>
        <w:t>το</w:t>
      </w:r>
      <w:r>
        <w:t xml:space="preserve"> </w:t>
      </w:r>
      <w:r>
        <w:t>διανομέα</w:t>
      </w:r>
      <w:r>
        <w:t xml:space="preserve"> </w:t>
      </w:r>
      <w:r>
        <w:t>του</w:t>
      </w:r>
      <w:r>
        <w:t xml:space="preserve"> </w:t>
      </w:r>
      <w:r>
        <w:t>έργου</w:t>
      </w:r>
      <w:r>
        <w:t xml:space="preserve"> </w:t>
      </w:r>
      <w:r>
        <w:t>και</w:t>
      </w:r>
      <w:r>
        <w:t xml:space="preserve"> </w:t>
      </w:r>
      <w:r>
        <w:t>αδειοδόχο</w:t>
      </w:r>
    </w:p>
    <w:p w:rsidR="004230CA" w:rsidRDefault="00D74A87" w:rsidP="006304DC">
      <w:pPr>
        <w:pStyle w:val="a4"/>
        <w:numPr>
          <w:ilvl w:val="0"/>
          <w:numId w:val="23"/>
        </w:numPr>
      </w:pPr>
      <w:r>
        <w:t>που δεν</w:t>
      </w:r>
      <w:r>
        <w:t xml:space="preserve"> </w:t>
      </w:r>
      <w:r>
        <w:t>περιλαμβάνει</w:t>
      </w:r>
      <w:r>
        <w:t xml:space="preserve"> </w:t>
      </w:r>
      <w:r>
        <w:t>οικονομική</w:t>
      </w:r>
      <w:r>
        <w:t xml:space="preserve"> </w:t>
      </w:r>
      <w:r>
        <w:t>συναλλαγή</w:t>
      </w:r>
      <w:r>
        <w:t xml:space="preserve"> </w:t>
      </w:r>
      <w:r>
        <w:t>ως</w:t>
      </w:r>
      <w:r>
        <w:t xml:space="preserve"> </w:t>
      </w:r>
      <w:r>
        <w:t>προϋπόθεση</w:t>
      </w:r>
      <w:r>
        <w:t xml:space="preserve"> </w:t>
      </w:r>
      <w:r>
        <w:t>για</w:t>
      </w:r>
      <w:r>
        <w:t xml:space="preserve"> </w:t>
      </w:r>
      <w:r>
        <w:t>τη</w:t>
      </w:r>
      <w:r>
        <w:t xml:space="preserve"> </w:t>
      </w:r>
      <w:r>
        <w:t>χρήση</w:t>
      </w:r>
      <w:r>
        <w:t xml:space="preserve"> </w:t>
      </w:r>
      <w:r>
        <w:t>ή</w:t>
      </w:r>
      <w:r>
        <w:t xml:space="preserve"> </w:t>
      </w:r>
      <w:r>
        <w:t>πρόσβαση</w:t>
      </w:r>
      <w:r>
        <w:t xml:space="preserve"> </w:t>
      </w:r>
      <w:r>
        <w:t>στο</w:t>
      </w:r>
      <w:r>
        <w:t xml:space="preserve"> </w:t>
      </w:r>
      <w:r>
        <w:t>έργο</w:t>
      </w:r>
    </w:p>
    <w:p w:rsidR="004230CA" w:rsidRDefault="00D74A87" w:rsidP="006304DC">
      <w:pPr>
        <w:pStyle w:val="a4"/>
        <w:numPr>
          <w:ilvl w:val="0"/>
          <w:numId w:val="23"/>
        </w:numPr>
      </w:pPr>
      <w:r>
        <w:t>που δεν</w:t>
      </w:r>
      <w:r>
        <w:t xml:space="preserve"> </w:t>
      </w:r>
      <w:r>
        <w:t>προσπορίζει</w:t>
      </w:r>
      <w:r>
        <w:t xml:space="preserve"> </w:t>
      </w:r>
      <w:r>
        <w:t>στο</w:t>
      </w:r>
      <w:r>
        <w:t xml:space="preserve"> </w:t>
      </w:r>
      <w:r>
        <w:t>διανομέα</w:t>
      </w:r>
      <w:r>
        <w:t xml:space="preserve"> </w:t>
      </w:r>
      <w:r>
        <w:t>του</w:t>
      </w:r>
      <w:r>
        <w:t xml:space="preserve"> </w:t>
      </w:r>
      <w:r>
        <w:t>έργου</w:t>
      </w:r>
      <w:r>
        <w:t xml:space="preserve"> </w:t>
      </w:r>
      <w:r>
        <w:t>και</w:t>
      </w:r>
      <w:r w:rsidR="00450D0F" w:rsidRPr="00450D0F">
        <w:t xml:space="preserve"> </w:t>
      </w:r>
      <w:r>
        <w:t>αδειοδόχο</w:t>
      </w:r>
      <w:r w:rsidR="00450D0F" w:rsidRPr="00450D0F">
        <w:t xml:space="preserve"> </w:t>
      </w:r>
      <w:r>
        <w:t>έμμεσο</w:t>
      </w:r>
      <w:r>
        <w:t xml:space="preserve"> </w:t>
      </w:r>
      <w:r>
        <w:t>οικονομικό</w:t>
      </w:r>
      <w:r>
        <w:t xml:space="preserve"> </w:t>
      </w:r>
      <w:r>
        <w:t>όφελος</w:t>
      </w:r>
      <w:r>
        <w:t xml:space="preserve"> </w:t>
      </w:r>
      <w:r>
        <w:rPr>
          <w:rFonts w:ascii="Arial"/>
        </w:rPr>
        <w:t>(</w:t>
      </w:r>
      <w:r>
        <w:t>π</w:t>
      </w:r>
      <w:r>
        <w:rPr>
          <w:rFonts w:ascii="Arial"/>
        </w:rPr>
        <w:t>.</w:t>
      </w:r>
      <w:r>
        <w:t>χ</w:t>
      </w:r>
      <w:r>
        <w:rPr>
          <w:rFonts w:ascii="Arial"/>
        </w:rPr>
        <w:t xml:space="preserve">. </w:t>
      </w:r>
      <w:r>
        <w:t>διαφημίσεις</w:t>
      </w:r>
      <w:r>
        <w:rPr>
          <w:rFonts w:ascii="Arial"/>
        </w:rPr>
        <w:t xml:space="preserve">)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προβολή</w:t>
      </w:r>
      <w:r>
        <w:t xml:space="preserve"> </w:t>
      </w:r>
      <w:r>
        <w:t>του</w:t>
      </w:r>
      <w:r>
        <w:t xml:space="preserve"> </w:t>
      </w:r>
      <w:r>
        <w:t>έργου</w:t>
      </w:r>
      <w:r>
        <w:t xml:space="preserve"> </w:t>
      </w:r>
      <w:r>
        <w:t>σε</w:t>
      </w:r>
      <w:r>
        <w:t xml:space="preserve"> </w:t>
      </w:r>
      <w:r>
        <w:t>διαδικτυακό</w:t>
      </w:r>
      <w:r>
        <w:t xml:space="preserve"> </w:t>
      </w:r>
      <w:r>
        <w:t>τόπο</w:t>
      </w:r>
    </w:p>
    <w:p w:rsidR="004230CA" w:rsidRDefault="00D74A87">
      <w:pPr>
        <w:pStyle w:val="Body"/>
        <w:rPr>
          <w:rFonts w:eastAsia="Arial Unicode MS" w:hAnsi="Arial Unicode MS" w:cs="Arial Unicode MS"/>
        </w:rPr>
      </w:pPr>
      <w:r>
        <w:rPr>
          <w:rFonts w:ascii="Arial Unicode MS" w:eastAsia="Arial Unicode MS" w:cs="Arial Unicode MS"/>
        </w:rPr>
        <w:t>Ο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δικαιούχος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μπορεί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να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παρέχει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στον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αδειοδόχο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ξεχωριστή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άδεια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να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χρησιμοποιεί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το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έργο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για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εμπορική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χρήση</w:t>
      </w:r>
      <w:r>
        <w:rPr>
          <w:rFonts w:eastAsia="Arial Unicode MS" w:hAnsi="Arial Unicode MS" w:cs="Arial Unicode MS"/>
        </w:rPr>
        <w:t xml:space="preserve">, </w:t>
      </w:r>
      <w:r>
        <w:rPr>
          <w:rFonts w:ascii="Arial Unicode MS" w:eastAsia="Arial Unicode MS" w:cs="Arial Unicode MS"/>
        </w:rPr>
        <w:t>εφόσον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αυτό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του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ζητηθεί</w:t>
      </w:r>
      <w:r>
        <w:rPr>
          <w:rFonts w:eastAsia="Arial Unicode MS" w:hAnsi="Arial Unicode MS" w:cs="Arial Unicode MS"/>
        </w:rPr>
        <w:t>.</w:t>
      </w:r>
    </w:p>
    <w:p w:rsidR="00450D0F" w:rsidRDefault="00450D0F">
      <w:pPr>
        <w:pStyle w:val="Body"/>
        <w:rPr>
          <w:rFonts w:eastAsia="Arial Unicode MS" w:hAnsi="Arial Unicode MS" w:cs="Arial Unicode MS"/>
        </w:rPr>
      </w:pPr>
    </w:p>
    <w:p w:rsidR="00450D0F" w:rsidRDefault="00450D0F">
      <w:pPr>
        <w:pStyle w:val="Body"/>
        <w:rPr>
          <w:lang w:val="en-US"/>
        </w:rPr>
      </w:pPr>
    </w:p>
    <w:p w:rsidR="006304DC" w:rsidRPr="006304DC" w:rsidRDefault="006304DC">
      <w:pPr>
        <w:pStyle w:val="Body"/>
        <w:rPr>
          <w:lang w:val="en-US"/>
        </w:rPr>
      </w:pPr>
    </w:p>
    <w:p w:rsidR="006304DC" w:rsidRDefault="00D74A87" w:rsidP="006304DC">
      <w:pPr>
        <w:pStyle w:val="Body"/>
        <w:rPr>
          <w:rFonts w:ascii="Arial Unicode MS" w:eastAsia="Arial Unicode MS" w:cs="Arial Unicode MS"/>
          <w:b/>
          <w:bCs/>
          <w:sz w:val="24"/>
          <w:szCs w:val="24"/>
          <w:lang w:val="en-US"/>
        </w:rPr>
      </w:pPr>
      <w:r>
        <w:rPr>
          <w:rFonts w:ascii="Arial Unicode MS" w:eastAsia="Arial Unicode MS" w:cs="Arial Unicode MS"/>
          <w:b/>
          <w:bCs/>
          <w:sz w:val="24"/>
          <w:szCs w:val="24"/>
        </w:rPr>
        <w:lastRenderedPageBreak/>
        <w:t>Διατήρηση</w:t>
      </w:r>
      <w:r>
        <w:rPr>
          <w:rFonts w:ascii="Arial Unicode MS" w:eastAsia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cs="Arial Unicode MS"/>
          <w:b/>
          <w:bCs/>
          <w:sz w:val="24"/>
          <w:szCs w:val="24"/>
        </w:rPr>
        <w:t>Σημειωμάτων</w:t>
      </w:r>
    </w:p>
    <w:p w:rsidR="004230CA" w:rsidRPr="006304DC" w:rsidRDefault="00D74A87" w:rsidP="006304DC">
      <w:pPr>
        <w:pStyle w:val="Body"/>
        <w:rPr>
          <w:b/>
          <w:bCs/>
          <w:sz w:val="24"/>
          <w:szCs w:val="24"/>
        </w:rPr>
      </w:pPr>
      <w:r>
        <w:t>Οποιαδήποτε αναπαραγωγή ή διασκευή του υλικού θα πρέπει να συμπεριλαμβάνει</w:t>
      </w:r>
      <w:r w:rsidRPr="006304DC">
        <w:rPr>
          <w:rFonts w:ascii="Arial Unicode MS"/>
        </w:rPr>
        <w:t>:</w:t>
      </w:r>
    </w:p>
    <w:p w:rsidR="004230CA" w:rsidRDefault="00D74A87" w:rsidP="006304DC">
      <w:pPr>
        <w:pStyle w:val="Body"/>
        <w:numPr>
          <w:ilvl w:val="0"/>
          <w:numId w:val="24"/>
        </w:numPr>
        <w:spacing w:after="120"/>
        <w:ind w:left="1077" w:hanging="357"/>
      </w:pPr>
      <w:r>
        <w:t>το Σημείωμα Αναφοράς</w:t>
      </w:r>
    </w:p>
    <w:p w:rsidR="004230CA" w:rsidRDefault="00D74A87" w:rsidP="006304DC">
      <w:pPr>
        <w:pStyle w:val="Body"/>
        <w:numPr>
          <w:ilvl w:val="0"/>
          <w:numId w:val="24"/>
        </w:numPr>
        <w:spacing w:after="120"/>
        <w:ind w:left="1077" w:hanging="357"/>
      </w:pPr>
      <w:r>
        <w:t>το Σημείωμα Αδειοδότησης</w:t>
      </w:r>
    </w:p>
    <w:p w:rsidR="004230CA" w:rsidRPr="006304DC" w:rsidRDefault="00D74A87" w:rsidP="006304DC">
      <w:pPr>
        <w:pStyle w:val="Body"/>
        <w:numPr>
          <w:ilvl w:val="0"/>
          <w:numId w:val="24"/>
        </w:numPr>
        <w:spacing w:after="120"/>
        <w:ind w:left="1077" w:hanging="357"/>
      </w:pPr>
      <w:r>
        <w:t>τη δήλωση Διατήρησης Σημειωμάτων</w:t>
      </w:r>
      <w:r w:rsidRPr="006304DC">
        <w:t xml:space="preserve"> </w:t>
      </w:r>
    </w:p>
    <w:p w:rsidR="004230CA" w:rsidRDefault="00D74A87" w:rsidP="006304DC">
      <w:pPr>
        <w:pStyle w:val="Body"/>
        <w:numPr>
          <w:ilvl w:val="0"/>
          <w:numId w:val="24"/>
        </w:numPr>
        <w:spacing w:after="120"/>
        <w:ind w:left="1077" w:hanging="357"/>
      </w:pPr>
      <w:r>
        <w:t xml:space="preserve">το Σημείωμα Χρήσης Έργων Τρίτων </w:t>
      </w:r>
      <w:r w:rsidRPr="006304DC">
        <w:t>(</w:t>
      </w:r>
      <w:r>
        <w:t>εφόσον υπάρχει</w:t>
      </w:r>
      <w:r w:rsidRPr="006304DC">
        <w:t>)</w:t>
      </w:r>
    </w:p>
    <w:p w:rsidR="004230CA" w:rsidRDefault="00D74A87">
      <w:pPr>
        <w:pStyle w:val="Body"/>
      </w:pPr>
      <w:r>
        <w:rPr>
          <w:rFonts w:ascii="Arial Unicode MS" w:eastAsia="Arial Unicode MS" w:cs="Arial Unicode MS"/>
        </w:rPr>
        <w:t>μαζί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με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τους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συνοδευόμενους</w:t>
      </w:r>
      <w:r>
        <w:rPr>
          <w:rFonts w:ascii="Arial Unicode MS" w:eastAsia="Arial Unicode MS" w:cs="Arial Unicode MS"/>
        </w:rPr>
        <w:t xml:space="preserve"> </w:t>
      </w:r>
      <w:r>
        <w:rPr>
          <w:rFonts w:ascii="Arial Unicode MS" w:eastAsia="Arial Unicode MS" w:cs="Arial Unicode MS"/>
        </w:rPr>
        <w:t>υπερσυνδέσμους</w:t>
      </w:r>
      <w:r>
        <w:rPr>
          <w:rFonts w:eastAsia="Arial Unicode MS" w:hAnsi="Arial Unicode MS" w:cs="Arial Unicode MS"/>
        </w:rPr>
        <w:t>.</w:t>
      </w:r>
    </w:p>
    <w:p w:rsidR="004230CA" w:rsidRDefault="004230CA">
      <w:pPr>
        <w:pStyle w:val="Body"/>
      </w:pPr>
    </w:p>
    <w:p w:rsidR="004230CA" w:rsidRDefault="004230CA">
      <w:pPr>
        <w:pStyle w:val="Body"/>
      </w:pPr>
    </w:p>
    <w:p w:rsidR="004230CA" w:rsidRDefault="004230CA">
      <w:pPr>
        <w:pStyle w:val="Body"/>
        <w:jc w:val="center"/>
      </w:pPr>
    </w:p>
    <w:p w:rsidR="004230CA" w:rsidRDefault="00D74A87">
      <w:pPr>
        <w:pStyle w:val="Body"/>
        <w:rPr>
          <w:b/>
          <w:bCs/>
          <w:sz w:val="32"/>
          <w:szCs w:val="32"/>
        </w:rPr>
      </w:pPr>
      <w:proofErr w:type="spellStart"/>
      <w:r>
        <w:rPr>
          <w:rFonts w:ascii="Arial Unicode MS" w:eastAsia="Arial Unicode MS" w:cs="Arial Unicode MS"/>
          <w:b/>
          <w:bCs/>
          <w:sz w:val="32"/>
          <w:szCs w:val="32"/>
        </w:rPr>
        <w:t>Χρημα</w:t>
      </w:r>
      <w:r>
        <w:rPr>
          <w:rFonts w:ascii="Arial Unicode MS" w:eastAsia="Arial Unicode MS" w:cs="Arial Unicode MS"/>
          <w:b/>
          <w:bCs/>
          <w:sz w:val="32"/>
          <w:szCs w:val="32"/>
          <w:lang w:val="en-US"/>
        </w:rPr>
        <w:t>τοδότηση</w:t>
      </w:r>
      <w:proofErr w:type="spellEnd"/>
    </w:p>
    <w:p w:rsidR="004230CA" w:rsidRDefault="004230CA">
      <w:pPr>
        <w:pStyle w:val="Body"/>
      </w:pPr>
    </w:p>
    <w:p w:rsidR="004230CA" w:rsidRDefault="00D74A87" w:rsidP="006304DC">
      <w:pPr>
        <w:pStyle w:val="Body"/>
        <w:numPr>
          <w:ilvl w:val="0"/>
          <w:numId w:val="24"/>
        </w:numPr>
        <w:spacing w:after="120"/>
        <w:ind w:left="1077" w:hanging="357"/>
      </w:pPr>
      <w:r>
        <w:t xml:space="preserve">Το παρόν εκπαιδευτικό υλικό έχει αναπτυχθεί </w:t>
      </w:r>
      <w:r w:rsidR="00450D0F">
        <w:t>στο</w:t>
      </w:r>
      <w:r>
        <w:t xml:space="preserve"> </w:t>
      </w:r>
      <w:r w:rsidR="00450D0F">
        <w:t>πλαίσιο</w:t>
      </w:r>
      <w:r>
        <w:t xml:space="preserve"> του εκπαιδευτικού έργου του διδάσκοντα.</w:t>
      </w:r>
    </w:p>
    <w:p w:rsidR="004230CA" w:rsidRDefault="00D74A87" w:rsidP="006304DC">
      <w:pPr>
        <w:pStyle w:val="Body"/>
        <w:numPr>
          <w:ilvl w:val="0"/>
          <w:numId w:val="24"/>
        </w:numPr>
        <w:spacing w:after="120"/>
        <w:ind w:left="1077" w:hanging="357"/>
      </w:pPr>
      <w:r>
        <w:t>Το έργο «</w:t>
      </w:r>
      <w:r>
        <w:rPr>
          <w:b/>
          <w:bCs/>
        </w:rPr>
        <w:t>Ανοικτά Ακαδημαϊκά Μαθήματα στο Πανεπιστήμιο Αθηνών</w:t>
      </w:r>
      <w:r>
        <w:t xml:space="preserve">» έχει χρηματοδοτήσει μόνο τη αναδιαμόρφωση του εκπαιδευτικού υλικού. </w:t>
      </w:r>
    </w:p>
    <w:p w:rsidR="004230CA" w:rsidRDefault="00D74A87" w:rsidP="006304DC">
      <w:pPr>
        <w:pStyle w:val="Body"/>
        <w:numPr>
          <w:ilvl w:val="0"/>
          <w:numId w:val="24"/>
        </w:numPr>
        <w:spacing w:after="120"/>
        <w:ind w:left="1077" w:hanging="357"/>
      </w:pPr>
      <w:r>
        <w:t>Το έργο υλοποιείται στο πλαίσιο του Επιχειρησιακού Προγράμματος «Εκπαίδευση και Δια Βίου Μάθηση» και συγχρηματοδοτείται από την Ευρωπαϊκή Ένωση (Ευρωπαϊκό Κοινωνικό Ταμείο) και από εθνικούς πόρους.</w:t>
      </w:r>
    </w:p>
    <w:p w:rsidR="004230CA" w:rsidRDefault="00D74A87">
      <w:pPr>
        <w:pStyle w:val="Body"/>
        <w:jc w:val="center"/>
      </w:pPr>
      <w:r>
        <w:rPr>
          <w:noProof/>
        </w:rPr>
        <w:drawing>
          <wp:inline distT="0" distB="0" distL="0" distR="0">
            <wp:extent cx="5501641" cy="1386840"/>
            <wp:effectExtent l="0" t="0" r="0" b="0"/>
            <wp:docPr id="1073741827" name="officeArt object" descr="Λογότυπο Επιχειρησιακού Προγράμματος Εκπαίδευση και Δια βίου Μάθηση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4.jpg" descr="Λογότυπο Επιχειρησιακού Προγράμματος Εκπαίδευση και Δια βίου Μάθηση"/>
                    <pic:cNvPicPr/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1" cy="13868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4230CA" w:rsidSect="00EE6F60">
      <w:type w:val="continuous"/>
      <w:pgSz w:w="11900" w:h="16840"/>
      <w:pgMar w:top="1134" w:right="1021" w:bottom="1134" w:left="102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67D" w:rsidRDefault="00E0767D">
      <w:r>
        <w:separator/>
      </w:r>
    </w:p>
  </w:endnote>
  <w:endnote w:type="continuationSeparator" w:id="0">
    <w:p w:rsidR="00E0767D" w:rsidRDefault="00E07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DC" w:rsidRDefault="006304DC" w:rsidP="000613E6">
    <w:pPr>
      <w:pStyle w:val="a3"/>
    </w:pPr>
    <w:r w:rsidRPr="006D1C8D">
      <w:rPr>
        <w:sz w:val="20"/>
        <w:szCs w:val="20"/>
      </w:rPr>
      <w:ptab w:relativeTo="margin" w:alignment="right" w:leader="none"/>
    </w:r>
    <w:r w:rsidRPr="006D1C8D">
      <w:rPr>
        <w:sz w:val="20"/>
        <w:szCs w:val="20"/>
      </w:rPr>
      <w:t>Σελίδα</w:t>
    </w:r>
    <w:r w:rsidRPr="006D1C8D">
      <w:rPr>
        <w:sz w:val="20"/>
        <w:szCs w:val="20"/>
      </w:rPr>
      <w:t xml:space="preserve"> </w:t>
    </w:r>
    <w:r w:rsidRPr="006D1C8D">
      <w:rPr>
        <w:sz w:val="20"/>
        <w:szCs w:val="20"/>
      </w:rPr>
      <w:fldChar w:fldCharType="begin"/>
    </w:r>
    <w:r w:rsidRPr="006D1C8D">
      <w:rPr>
        <w:sz w:val="20"/>
        <w:szCs w:val="20"/>
      </w:rPr>
      <w:instrText xml:space="preserve"> PAGE   \* MERGEFORMAT </w:instrText>
    </w:r>
    <w:r w:rsidRPr="006D1C8D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6D1C8D">
      <w:rPr>
        <w:sz w:val="20"/>
        <w:szCs w:val="20"/>
      </w:rPr>
      <w:fldChar w:fldCharType="end"/>
    </w:r>
  </w:p>
  <w:p w:rsidR="006304DC" w:rsidRDefault="006304D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0B" w:rsidRDefault="00233C0B">
    <w:pPr>
      <w:pStyle w:val="a3"/>
    </w:pPr>
    <w:r>
      <w:rPr>
        <w:rFonts w:ascii="Arial Unicode MS" w:hAnsi="Arial"/>
        <w:sz w:val="20"/>
        <w:szCs w:val="20"/>
      </w:rPr>
      <w:tab/>
    </w:r>
    <w:r>
      <w:rPr>
        <w:rFonts w:ascii="Arial Unicode MS" w:hAnsi="Arial"/>
        <w:sz w:val="20"/>
        <w:szCs w:val="20"/>
      </w:rPr>
      <w:t>Σελίδα</w:t>
    </w:r>
    <w:r>
      <w:rPr>
        <w:rFonts w:ascii="Arial Unicode MS" w:hAnsi="Arial"/>
        <w:sz w:val="20"/>
        <w:szCs w:val="20"/>
      </w:rPr>
      <w:t xml:space="preserve"> </w:t>
    </w:r>
    <w:r w:rsidR="00EE6F60"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 w:rsidR="00EE6F60">
      <w:rPr>
        <w:sz w:val="20"/>
        <w:szCs w:val="20"/>
      </w:rPr>
      <w:fldChar w:fldCharType="separate"/>
    </w:r>
    <w:r w:rsidR="006304DC">
      <w:rPr>
        <w:noProof/>
        <w:sz w:val="20"/>
        <w:szCs w:val="20"/>
      </w:rPr>
      <w:t>5</w:t>
    </w:r>
    <w:r w:rsidR="00EE6F60">
      <w:rPr>
        <w:sz w:val="20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0B" w:rsidRDefault="00233C0B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67D" w:rsidRDefault="00E0767D">
      <w:r>
        <w:separator/>
      </w:r>
    </w:p>
  </w:footnote>
  <w:footnote w:type="continuationSeparator" w:id="0">
    <w:p w:rsidR="00E0767D" w:rsidRDefault="00E076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0B" w:rsidRDefault="00233C0B">
    <w:pPr>
      <w:pStyle w:val="HeaderFoo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0B" w:rsidRDefault="00233C0B">
    <w:pPr>
      <w:pStyle w:val="Header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61A7"/>
    <w:multiLevelType w:val="multilevel"/>
    <w:tmpl w:val="DA2E8F74"/>
    <w:styleLink w:val="ImportedStyle2"/>
    <w:lvl w:ilvl="0">
      <w:start w:val="1"/>
      <w:numFmt w:val="decimal"/>
      <w:lvlText w:val="%1."/>
      <w:lvlJc w:val="left"/>
      <w:pPr>
        <w:ind w:left="360" w:hanging="360"/>
      </w:pPr>
      <w:rPr>
        <w:position w:val="0"/>
        <w:rtl w:val="0"/>
        <w:lang w:val="en-US"/>
      </w:rPr>
    </w:lvl>
    <w:lvl w:ilvl="1">
      <w:numFmt w:val="bullet"/>
      <w:lvlText w:val="o"/>
      <w:lvlJc w:val="left"/>
      <w:rPr>
        <w:position w:val="0"/>
        <w:rtl w:val="0"/>
        <w:lang w:val="en-US"/>
      </w:rPr>
    </w:lvl>
    <w:lvl w:ilvl="2">
      <w:start w:val="1"/>
      <w:numFmt w:val="bullet"/>
      <w:lvlText w:val="▪"/>
      <w:lvlJc w:val="left"/>
      <w:rPr>
        <w:position w:val="0"/>
        <w:rtl w:val="0"/>
        <w:lang w:val="en-US"/>
      </w:rPr>
    </w:lvl>
    <w:lvl w:ilvl="3">
      <w:start w:val="1"/>
      <w:numFmt w:val="bullet"/>
      <w:lvlText w:val="•"/>
      <w:lvlJc w:val="left"/>
      <w:rPr>
        <w:position w:val="0"/>
        <w:rtl w:val="0"/>
        <w:lang w:val="en-US"/>
      </w:rPr>
    </w:lvl>
    <w:lvl w:ilvl="4">
      <w:start w:val="1"/>
      <w:numFmt w:val="bullet"/>
      <w:lvlText w:val="o"/>
      <w:lvlJc w:val="left"/>
      <w:rPr>
        <w:position w:val="0"/>
        <w:rtl w:val="0"/>
        <w:lang w:val="en-US"/>
      </w:rPr>
    </w:lvl>
    <w:lvl w:ilvl="5">
      <w:start w:val="1"/>
      <w:numFmt w:val="bullet"/>
      <w:lvlText w:val="▪"/>
      <w:lvlJc w:val="left"/>
      <w:rPr>
        <w:position w:val="0"/>
        <w:rtl w:val="0"/>
        <w:lang w:val="en-US"/>
      </w:rPr>
    </w:lvl>
    <w:lvl w:ilvl="6">
      <w:start w:val="1"/>
      <w:numFmt w:val="bullet"/>
      <w:lvlText w:val="•"/>
      <w:lvlJc w:val="left"/>
      <w:rPr>
        <w:position w:val="0"/>
        <w:rtl w:val="0"/>
        <w:lang w:val="en-US"/>
      </w:rPr>
    </w:lvl>
    <w:lvl w:ilvl="7">
      <w:start w:val="1"/>
      <w:numFmt w:val="bullet"/>
      <w:lvlText w:val="o"/>
      <w:lvlJc w:val="left"/>
      <w:rPr>
        <w:position w:val="0"/>
        <w:rtl w:val="0"/>
        <w:lang w:val="en-US"/>
      </w:rPr>
    </w:lvl>
    <w:lvl w:ilvl="8">
      <w:start w:val="1"/>
      <w:numFmt w:val="bullet"/>
      <w:lvlText w:val="▪"/>
      <w:lvlJc w:val="left"/>
      <w:rPr>
        <w:position w:val="0"/>
        <w:rtl w:val="0"/>
        <w:lang w:val="en-US"/>
      </w:rPr>
    </w:lvl>
  </w:abstractNum>
  <w:abstractNum w:abstractNumId="1">
    <w:nsid w:val="0886288F"/>
    <w:multiLevelType w:val="multilevel"/>
    <w:tmpl w:val="42ECDD2E"/>
    <w:lvl w:ilvl="0"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1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2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4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5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7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8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</w:abstractNum>
  <w:abstractNum w:abstractNumId="2">
    <w:nsid w:val="10E27306"/>
    <w:multiLevelType w:val="multilevel"/>
    <w:tmpl w:val="1F069F7E"/>
    <w:lvl w:ilvl="0"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1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2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4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5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7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8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</w:abstractNum>
  <w:abstractNum w:abstractNumId="3">
    <w:nsid w:val="20453A85"/>
    <w:multiLevelType w:val="multilevel"/>
    <w:tmpl w:val="66CAE48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">
    <w:nsid w:val="24F461CE"/>
    <w:multiLevelType w:val="hybridMultilevel"/>
    <w:tmpl w:val="C84EFE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0954E3"/>
    <w:multiLevelType w:val="multilevel"/>
    <w:tmpl w:val="8062B5A2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6">
    <w:nsid w:val="2A071BEB"/>
    <w:multiLevelType w:val="hybridMultilevel"/>
    <w:tmpl w:val="76CA98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AC50C85"/>
    <w:multiLevelType w:val="multilevel"/>
    <w:tmpl w:val="FFE6A072"/>
    <w:styleLink w:val="ImportedStyle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">
    <w:nsid w:val="2E936FDA"/>
    <w:multiLevelType w:val="multilevel"/>
    <w:tmpl w:val="ABEC02F2"/>
    <w:styleLink w:val="List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9">
    <w:nsid w:val="32662FD7"/>
    <w:multiLevelType w:val="multilevel"/>
    <w:tmpl w:val="2EF6089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0">
    <w:nsid w:val="35A36883"/>
    <w:multiLevelType w:val="hybridMultilevel"/>
    <w:tmpl w:val="9392F26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68F411F"/>
    <w:multiLevelType w:val="multilevel"/>
    <w:tmpl w:val="007259D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453"/>
        </w:tabs>
        <w:ind w:left="453" w:hanging="4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566"/>
        </w:tabs>
        <w:ind w:left="566" w:hanging="56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679"/>
        </w:tabs>
        <w:ind w:left="679" w:hanging="67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792"/>
        </w:tabs>
        <w:ind w:left="792" w:hanging="7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905"/>
        </w:tabs>
        <w:ind w:left="905" w:hanging="9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1018"/>
        </w:tabs>
        <w:ind w:left="1018" w:hanging="101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1131"/>
        </w:tabs>
        <w:ind w:left="1131" w:hanging="113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1245"/>
        </w:tabs>
        <w:ind w:left="1245" w:hanging="124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</w:abstractNum>
  <w:abstractNum w:abstractNumId="12">
    <w:nsid w:val="380F4AC7"/>
    <w:multiLevelType w:val="hybridMultilevel"/>
    <w:tmpl w:val="E9D41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D04796F"/>
    <w:multiLevelType w:val="multilevel"/>
    <w:tmpl w:val="E75438CC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4">
    <w:nsid w:val="4684663E"/>
    <w:multiLevelType w:val="multilevel"/>
    <w:tmpl w:val="24E4A3E8"/>
    <w:styleLink w:val="Bullet"/>
    <w:lvl w:ilvl="0">
      <w:start w:val="1"/>
      <w:numFmt w:val="bullet"/>
      <w:lvlText w:val="•"/>
      <w:lvlJc w:val="left"/>
      <w:rPr>
        <w:position w:val="-2"/>
        <w:rtl w:val="0"/>
        <w:lang w:val="en-US"/>
      </w:rPr>
    </w:lvl>
    <w:lvl w:ilvl="1">
      <w:numFmt w:val="bullet"/>
      <w:lvlText w:val="•"/>
      <w:lvlJc w:val="left"/>
      <w:rPr>
        <w:position w:val="-2"/>
        <w:rtl w:val="0"/>
        <w:lang w:val="en-US"/>
      </w:rPr>
    </w:lvl>
    <w:lvl w:ilvl="2">
      <w:start w:val="1"/>
      <w:numFmt w:val="bullet"/>
      <w:lvlText w:val="•"/>
      <w:lvlJc w:val="left"/>
      <w:rPr>
        <w:position w:val="-2"/>
        <w:rtl w:val="0"/>
        <w:lang w:val="en-US"/>
      </w:rPr>
    </w:lvl>
    <w:lvl w:ilvl="3">
      <w:start w:val="1"/>
      <w:numFmt w:val="bullet"/>
      <w:lvlText w:val="•"/>
      <w:lvlJc w:val="left"/>
      <w:rPr>
        <w:position w:val="-2"/>
        <w:rtl w:val="0"/>
        <w:lang w:val="en-US"/>
      </w:rPr>
    </w:lvl>
    <w:lvl w:ilvl="4">
      <w:start w:val="1"/>
      <w:numFmt w:val="bullet"/>
      <w:lvlText w:val="•"/>
      <w:lvlJc w:val="left"/>
      <w:rPr>
        <w:position w:val="-2"/>
        <w:rtl w:val="0"/>
        <w:lang w:val="en-US"/>
      </w:rPr>
    </w:lvl>
    <w:lvl w:ilvl="5">
      <w:start w:val="1"/>
      <w:numFmt w:val="bullet"/>
      <w:lvlText w:val="•"/>
      <w:lvlJc w:val="left"/>
      <w:rPr>
        <w:position w:val="-2"/>
        <w:rtl w:val="0"/>
        <w:lang w:val="en-US"/>
      </w:rPr>
    </w:lvl>
    <w:lvl w:ilvl="6">
      <w:start w:val="1"/>
      <w:numFmt w:val="bullet"/>
      <w:lvlText w:val="•"/>
      <w:lvlJc w:val="left"/>
      <w:rPr>
        <w:position w:val="-2"/>
        <w:rtl w:val="0"/>
        <w:lang w:val="en-US"/>
      </w:rPr>
    </w:lvl>
    <w:lvl w:ilvl="7">
      <w:start w:val="1"/>
      <w:numFmt w:val="bullet"/>
      <w:lvlText w:val="•"/>
      <w:lvlJc w:val="left"/>
      <w:rPr>
        <w:position w:val="-2"/>
        <w:rtl w:val="0"/>
        <w:lang w:val="en-US"/>
      </w:rPr>
    </w:lvl>
    <w:lvl w:ilvl="8">
      <w:start w:val="1"/>
      <w:numFmt w:val="bullet"/>
      <w:lvlText w:val="•"/>
      <w:lvlJc w:val="left"/>
      <w:rPr>
        <w:position w:val="-2"/>
        <w:rtl w:val="0"/>
        <w:lang w:val="en-US"/>
      </w:rPr>
    </w:lvl>
  </w:abstractNum>
  <w:abstractNum w:abstractNumId="15">
    <w:nsid w:val="5C0C0275"/>
    <w:multiLevelType w:val="multilevel"/>
    <w:tmpl w:val="C75213D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6">
    <w:nsid w:val="5F3C4421"/>
    <w:multiLevelType w:val="hybridMultilevel"/>
    <w:tmpl w:val="E9D091F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7685430"/>
    <w:multiLevelType w:val="hybridMultilevel"/>
    <w:tmpl w:val="E2265552"/>
    <w:lvl w:ilvl="0" w:tplc="0408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8">
    <w:nsid w:val="6AB31A2D"/>
    <w:multiLevelType w:val="multilevel"/>
    <w:tmpl w:val="C9BCD3FA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9">
    <w:nsid w:val="707878DA"/>
    <w:multiLevelType w:val="multilevel"/>
    <w:tmpl w:val="948EB6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>
    <w:nsid w:val="713B42A7"/>
    <w:multiLevelType w:val="multilevel"/>
    <w:tmpl w:val="7BC2548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1">
    <w:nsid w:val="71CB376B"/>
    <w:multiLevelType w:val="hybridMultilevel"/>
    <w:tmpl w:val="643829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8715027"/>
    <w:multiLevelType w:val="multilevel"/>
    <w:tmpl w:val="77429D50"/>
    <w:styleLink w:val="BulletBig"/>
    <w:lvl w:ilvl="0">
      <w:start w:val="1"/>
      <w:numFmt w:val="bullet"/>
      <w:lvlText w:val="•"/>
      <w:lvlJc w:val="left"/>
      <w:rPr>
        <w:position w:val="0"/>
        <w:rtl w:val="0"/>
        <w:lang w:val="en-US"/>
      </w:rPr>
    </w:lvl>
    <w:lvl w:ilvl="1">
      <w:numFmt w:val="bullet"/>
      <w:lvlText w:val="•"/>
      <w:lvlJc w:val="left"/>
      <w:rPr>
        <w:position w:val="0"/>
        <w:rtl w:val="0"/>
        <w:lang w:val="en-US"/>
      </w:rPr>
    </w:lvl>
    <w:lvl w:ilvl="2">
      <w:start w:val="1"/>
      <w:numFmt w:val="bullet"/>
      <w:lvlText w:val="•"/>
      <w:lvlJc w:val="left"/>
      <w:rPr>
        <w:position w:val="0"/>
        <w:rtl w:val="0"/>
        <w:lang w:val="en-US"/>
      </w:rPr>
    </w:lvl>
    <w:lvl w:ilvl="3">
      <w:start w:val="1"/>
      <w:numFmt w:val="bullet"/>
      <w:lvlText w:val="•"/>
      <w:lvlJc w:val="left"/>
      <w:rPr>
        <w:position w:val="0"/>
        <w:rtl w:val="0"/>
        <w:lang w:val="en-US"/>
      </w:rPr>
    </w:lvl>
    <w:lvl w:ilvl="4">
      <w:start w:val="1"/>
      <w:numFmt w:val="bullet"/>
      <w:lvlText w:val="•"/>
      <w:lvlJc w:val="left"/>
      <w:rPr>
        <w:position w:val="0"/>
        <w:rtl w:val="0"/>
        <w:lang w:val="en-US"/>
      </w:rPr>
    </w:lvl>
    <w:lvl w:ilvl="5">
      <w:start w:val="1"/>
      <w:numFmt w:val="bullet"/>
      <w:lvlText w:val="•"/>
      <w:lvlJc w:val="left"/>
      <w:rPr>
        <w:position w:val="0"/>
        <w:rtl w:val="0"/>
        <w:lang w:val="en-US"/>
      </w:rPr>
    </w:lvl>
    <w:lvl w:ilvl="6">
      <w:start w:val="1"/>
      <w:numFmt w:val="bullet"/>
      <w:lvlText w:val="•"/>
      <w:lvlJc w:val="left"/>
      <w:rPr>
        <w:position w:val="0"/>
        <w:rtl w:val="0"/>
        <w:lang w:val="en-US"/>
      </w:rPr>
    </w:lvl>
    <w:lvl w:ilvl="7">
      <w:start w:val="1"/>
      <w:numFmt w:val="bullet"/>
      <w:lvlText w:val="•"/>
      <w:lvlJc w:val="left"/>
      <w:rPr>
        <w:position w:val="0"/>
        <w:rtl w:val="0"/>
        <w:lang w:val="en-US"/>
      </w:rPr>
    </w:lvl>
    <w:lvl w:ilvl="8">
      <w:start w:val="1"/>
      <w:numFmt w:val="bullet"/>
      <w:lvlText w:val="•"/>
      <w:lvlJc w:val="left"/>
      <w:rPr>
        <w:position w:val="0"/>
        <w:rtl w:val="0"/>
        <w:lang w:val="en-US"/>
      </w:rPr>
    </w:lvl>
  </w:abstractNum>
  <w:abstractNum w:abstractNumId="23">
    <w:nsid w:val="79324F4E"/>
    <w:multiLevelType w:val="multilevel"/>
    <w:tmpl w:val="67D261E4"/>
    <w:styleLink w:val="List1"/>
    <w:lvl w:ilvl="0"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1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2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4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5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7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  <w:lvl w:ilvl="8">
      <w:start w:val="1"/>
      <w:numFmt w:val="bullet"/>
      <w:lvlText w:val="•"/>
      <w:lvlJc w:val="left"/>
      <w:rPr>
        <w:rFonts w:ascii="Arial" w:eastAsia="Arial" w:hAnsi="Arial" w:cs="Arial"/>
        <w:position w:val="0"/>
        <w:rtl w:val="0"/>
      </w:r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22"/>
  </w:num>
  <w:num w:numId="5">
    <w:abstractNumId w:val="0"/>
  </w:num>
  <w:num w:numId="6">
    <w:abstractNumId w:val="5"/>
  </w:num>
  <w:num w:numId="7">
    <w:abstractNumId w:val="13"/>
  </w:num>
  <w:num w:numId="8">
    <w:abstractNumId w:val="3"/>
  </w:num>
  <w:num w:numId="9">
    <w:abstractNumId w:val="18"/>
  </w:num>
  <w:num w:numId="10">
    <w:abstractNumId w:val="15"/>
  </w:num>
  <w:num w:numId="11">
    <w:abstractNumId w:val="9"/>
  </w:num>
  <w:num w:numId="12">
    <w:abstractNumId w:val="20"/>
  </w:num>
  <w:num w:numId="13">
    <w:abstractNumId w:val="8"/>
  </w:num>
  <w:num w:numId="14">
    <w:abstractNumId w:val="2"/>
  </w:num>
  <w:num w:numId="15">
    <w:abstractNumId w:val="1"/>
  </w:num>
  <w:num w:numId="16">
    <w:abstractNumId w:val="23"/>
  </w:num>
  <w:num w:numId="17">
    <w:abstractNumId w:val="19"/>
  </w:num>
  <w:num w:numId="18">
    <w:abstractNumId w:val="6"/>
  </w:num>
  <w:num w:numId="19">
    <w:abstractNumId w:val="21"/>
  </w:num>
  <w:num w:numId="20">
    <w:abstractNumId w:val="12"/>
  </w:num>
  <w:num w:numId="21">
    <w:abstractNumId w:val="10"/>
  </w:num>
  <w:num w:numId="22">
    <w:abstractNumId w:val="17"/>
  </w:num>
  <w:num w:numId="23">
    <w:abstractNumId w:val="4"/>
  </w:num>
  <w:num w:numId="24">
    <w:abstractNumId w:val="16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230CA"/>
    <w:rsid w:val="0011768B"/>
    <w:rsid w:val="001D6CD8"/>
    <w:rsid w:val="002012FC"/>
    <w:rsid w:val="00233C0B"/>
    <w:rsid w:val="00265C07"/>
    <w:rsid w:val="004230CA"/>
    <w:rsid w:val="00450D0F"/>
    <w:rsid w:val="006304DC"/>
    <w:rsid w:val="00AB6FBE"/>
    <w:rsid w:val="00BD496E"/>
    <w:rsid w:val="00D14B61"/>
    <w:rsid w:val="00D74A87"/>
    <w:rsid w:val="00E0767D"/>
    <w:rsid w:val="00EE6F60"/>
    <w:rsid w:val="00F33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E6F60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rsid w:val="00EE6F60"/>
    <w:rPr>
      <w:u w:val="single"/>
    </w:rPr>
  </w:style>
  <w:style w:type="paragraph" w:customStyle="1" w:styleId="HeaderFooter">
    <w:name w:val="Header &amp; Footer"/>
    <w:rsid w:val="00EE6F60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3">
    <w:name w:val="footer"/>
    <w:link w:val="Char"/>
    <w:uiPriority w:val="99"/>
    <w:rsid w:val="00EE6F60"/>
    <w:pPr>
      <w:tabs>
        <w:tab w:val="center" w:pos="4153"/>
        <w:tab w:val="right" w:pos="8306"/>
      </w:tabs>
    </w:pPr>
    <w:rPr>
      <w:rFonts w:ascii="Arial" w:hAnsi="Arial Unicode MS" w:cs="Arial Unicode MS"/>
      <w:color w:val="000000"/>
      <w:sz w:val="22"/>
      <w:szCs w:val="22"/>
      <w:u w:color="000000"/>
    </w:rPr>
  </w:style>
  <w:style w:type="paragraph" w:customStyle="1" w:styleId="Body">
    <w:name w:val="Body"/>
    <w:rsid w:val="00EE6F60"/>
    <w:pPr>
      <w:spacing w:after="200" w:line="276" w:lineRule="auto"/>
    </w:pPr>
    <w:rPr>
      <w:rFonts w:ascii="Arial" w:eastAsia="Arial" w:hAnsi="Arial" w:cs="Arial"/>
      <w:color w:val="000000"/>
      <w:sz w:val="22"/>
      <w:szCs w:val="22"/>
      <w:u w:color="000000"/>
    </w:rPr>
  </w:style>
  <w:style w:type="paragraph" w:styleId="1">
    <w:name w:val="toc 1"/>
    <w:uiPriority w:val="39"/>
    <w:rsid w:val="00EE6F60"/>
    <w:pPr>
      <w:tabs>
        <w:tab w:val="left" w:pos="480"/>
        <w:tab w:val="right" w:leader="dot" w:pos="8296"/>
      </w:tabs>
      <w:spacing w:after="100" w:line="276" w:lineRule="auto"/>
    </w:pPr>
    <w:rPr>
      <w:rFonts w:ascii="Arial" w:eastAsia="Arial" w:hAnsi="Arial" w:cs="Arial"/>
      <w:color w:val="000000"/>
      <w:sz w:val="22"/>
      <w:szCs w:val="22"/>
      <w:u w:color="000000"/>
      <w:lang w:val="en-US"/>
    </w:rPr>
  </w:style>
  <w:style w:type="paragraph" w:customStyle="1" w:styleId="Heading">
    <w:name w:val="Heading"/>
    <w:next w:val="Body"/>
    <w:rsid w:val="00EE6F60"/>
    <w:pPr>
      <w:spacing w:before="480" w:line="276" w:lineRule="auto"/>
      <w:ind w:left="360" w:hanging="360"/>
      <w:outlineLvl w:val="0"/>
    </w:pPr>
    <w:rPr>
      <w:rFonts w:ascii="Arial" w:eastAsia="Arial" w:hAnsi="Arial" w:cs="Arial"/>
      <w:b/>
      <w:bCs/>
      <w:color w:val="000000"/>
      <w:sz w:val="28"/>
      <w:szCs w:val="28"/>
      <w:u w:color="000000"/>
    </w:rPr>
  </w:style>
  <w:style w:type="numbering" w:customStyle="1" w:styleId="ImportedStyle1">
    <w:name w:val="Imported Style 1"/>
    <w:rsid w:val="00EE6F60"/>
    <w:pPr>
      <w:numPr>
        <w:numId w:val="2"/>
      </w:numPr>
    </w:pPr>
  </w:style>
  <w:style w:type="numbering" w:customStyle="1" w:styleId="Bullet">
    <w:name w:val="Bullet"/>
    <w:rsid w:val="00EE6F60"/>
    <w:pPr>
      <w:numPr>
        <w:numId w:val="3"/>
      </w:numPr>
    </w:pPr>
  </w:style>
  <w:style w:type="numbering" w:customStyle="1" w:styleId="BulletBig">
    <w:name w:val="Bullet Big"/>
    <w:rsid w:val="00EE6F60"/>
    <w:pPr>
      <w:numPr>
        <w:numId w:val="4"/>
      </w:numPr>
    </w:pPr>
  </w:style>
  <w:style w:type="numbering" w:customStyle="1" w:styleId="ImportedStyle2">
    <w:name w:val="Imported Style 2"/>
    <w:rsid w:val="00EE6F60"/>
    <w:pPr>
      <w:numPr>
        <w:numId w:val="5"/>
      </w:numPr>
    </w:pPr>
  </w:style>
  <w:style w:type="paragraph" w:styleId="a4">
    <w:name w:val="List Paragraph"/>
    <w:rsid w:val="00EE6F60"/>
    <w:pPr>
      <w:spacing w:after="200" w:line="276" w:lineRule="auto"/>
      <w:ind w:left="720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ImportedStyle2"/>
    <w:rsid w:val="00EE6F60"/>
    <w:pPr>
      <w:numPr>
        <w:numId w:val="13"/>
      </w:numPr>
    </w:pPr>
  </w:style>
  <w:style w:type="numbering" w:customStyle="1" w:styleId="List1">
    <w:name w:val="List 1"/>
    <w:basedOn w:val="ImportedStyle4"/>
    <w:rsid w:val="00EE6F60"/>
    <w:pPr>
      <w:numPr>
        <w:numId w:val="16"/>
      </w:numPr>
    </w:pPr>
  </w:style>
  <w:style w:type="numbering" w:customStyle="1" w:styleId="ImportedStyle4">
    <w:name w:val="Imported Style 4"/>
    <w:rsid w:val="00EE6F60"/>
  </w:style>
  <w:style w:type="paragraph" w:styleId="a5">
    <w:name w:val="Balloon Text"/>
    <w:basedOn w:val="a"/>
    <w:link w:val="Char0"/>
    <w:uiPriority w:val="99"/>
    <w:semiHidden/>
    <w:unhideWhenUsed/>
    <w:rsid w:val="00F33BAE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F33BAE"/>
    <w:rPr>
      <w:rFonts w:ascii="Segoe UI" w:hAnsi="Segoe UI" w:cs="Segoe UI"/>
      <w:sz w:val="18"/>
      <w:szCs w:val="18"/>
      <w:lang w:val="en-US" w:eastAsia="en-US"/>
    </w:rPr>
  </w:style>
  <w:style w:type="character" w:customStyle="1" w:styleId="Char">
    <w:name w:val="Υποσέλιδο Char"/>
    <w:basedOn w:val="a0"/>
    <w:link w:val="a3"/>
    <w:uiPriority w:val="99"/>
    <w:rsid w:val="006304DC"/>
    <w:rPr>
      <w:rFonts w:ascii="Arial" w:hAnsi="Arial Unicode MS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153"/>
        <w:tab w:val="right" w:pos="8306"/>
      </w:tabs>
    </w:pPr>
    <w:rPr>
      <w:rFonts w:ascii="Arial" w:hAnsi="Arial Unicode MS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200" w:line="276" w:lineRule="auto"/>
    </w:pPr>
    <w:rPr>
      <w:rFonts w:ascii="Arial" w:eastAsia="Arial" w:hAnsi="Arial" w:cs="Arial"/>
      <w:color w:val="000000"/>
      <w:sz w:val="22"/>
      <w:szCs w:val="22"/>
      <w:u w:color="000000"/>
    </w:rPr>
  </w:style>
  <w:style w:type="paragraph" w:styleId="TOC1">
    <w:name w:val="toc 1"/>
    <w:pPr>
      <w:tabs>
        <w:tab w:val="left" w:pos="480"/>
        <w:tab w:val="right" w:leader="dot" w:pos="8296"/>
      </w:tabs>
      <w:spacing w:after="100" w:line="276" w:lineRule="auto"/>
    </w:pPr>
    <w:rPr>
      <w:rFonts w:ascii="Arial" w:eastAsia="Arial" w:hAnsi="Arial" w:cs="Arial"/>
      <w:color w:val="000000"/>
      <w:sz w:val="22"/>
      <w:szCs w:val="22"/>
      <w:u w:color="000000"/>
      <w:lang w:val="en-US"/>
    </w:rPr>
  </w:style>
  <w:style w:type="paragraph" w:customStyle="1" w:styleId="Heading">
    <w:name w:val="Heading"/>
    <w:next w:val="Body"/>
    <w:pPr>
      <w:spacing w:before="480" w:line="276" w:lineRule="auto"/>
      <w:ind w:left="360" w:hanging="360"/>
      <w:outlineLvl w:val="0"/>
    </w:pPr>
    <w:rPr>
      <w:rFonts w:ascii="Arial" w:eastAsia="Arial" w:hAnsi="Arial" w:cs="Arial"/>
      <w:b/>
      <w:bCs/>
      <w:color w:val="000000"/>
      <w:sz w:val="28"/>
      <w:szCs w:val="28"/>
      <w:u w:color="000000"/>
    </w:rPr>
  </w:style>
  <w:style w:type="numbering" w:customStyle="1" w:styleId="ImportedStyle1">
    <w:name w:val="Imported Style 1"/>
    <w:pPr>
      <w:numPr>
        <w:numId w:val="2"/>
      </w:numPr>
    </w:pPr>
  </w:style>
  <w:style w:type="numbering" w:customStyle="1" w:styleId="Bullet">
    <w:name w:val="Bullet"/>
    <w:pPr>
      <w:numPr>
        <w:numId w:val="3"/>
      </w:numPr>
    </w:pPr>
  </w:style>
  <w:style w:type="numbering" w:customStyle="1" w:styleId="BulletBig">
    <w:name w:val="Bullet Big"/>
    <w:pPr>
      <w:numPr>
        <w:numId w:val="4"/>
      </w:numPr>
    </w:pPr>
  </w:style>
  <w:style w:type="numbering" w:customStyle="1" w:styleId="ImportedStyle2">
    <w:name w:val="Imported Style 2"/>
    <w:pPr>
      <w:numPr>
        <w:numId w:val="5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ImportedStyle2"/>
    <w:pPr>
      <w:numPr>
        <w:numId w:val="13"/>
      </w:numPr>
    </w:pPr>
  </w:style>
  <w:style w:type="numbering" w:customStyle="1" w:styleId="List1">
    <w:name w:val="List 1"/>
    <w:basedOn w:val="ImportedStyle4"/>
    <w:pPr>
      <w:numPr>
        <w:numId w:val="16"/>
      </w:numPr>
    </w:pPr>
  </w:style>
  <w:style w:type="numbering" w:customStyle="1" w:styleId="ImportedStyle4">
    <w:name w:val="Imported Style 4"/>
  </w:style>
  <w:style w:type="paragraph" w:styleId="BalloonText">
    <w:name w:val="Balloon Text"/>
    <w:basedOn w:val="Normal"/>
    <w:link w:val="BalloonTextChar"/>
    <w:uiPriority w:val="99"/>
    <w:semiHidden/>
    <w:unhideWhenUsed/>
    <w:rsid w:val="00F33B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BA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opencourses.uoa.gr/courses/ENL1/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557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Costas</dc:creator>
  <cp:lastModifiedBy>Costas</cp:lastModifiedBy>
  <cp:revision>5</cp:revision>
  <dcterms:created xsi:type="dcterms:W3CDTF">2015-01-30T08:08:00Z</dcterms:created>
  <dcterms:modified xsi:type="dcterms:W3CDTF">2015-04-12T19:31:00Z</dcterms:modified>
</cp:coreProperties>
</file>