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FC2" w:rsidRPr="00A821EB" w:rsidRDefault="00DE7FC2" w:rsidP="00DE7FC2">
      <w:pPr>
        <w:rPr>
          <w:lang w:val="en-US"/>
        </w:rPr>
      </w:pPr>
    </w:p>
    <w:p w:rsidR="00936ACC" w:rsidRDefault="00936ACC" w:rsidP="00936ACC">
      <w:pPr>
        <w:rPr>
          <w:rFonts w:asciiTheme="majorHAnsi" w:eastAsiaTheme="majorEastAsia" w:hAnsiTheme="majorHAnsi" w:cstheme="majorBidi"/>
          <w:spacing w:val="5"/>
          <w:sz w:val="36"/>
          <w:szCs w:val="52"/>
          <w:lang w:val="en-US"/>
        </w:rPr>
      </w:pPr>
    </w:p>
    <w:p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rsidR="00E74B63" w:rsidRPr="00E74B63" w:rsidRDefault="00E74B63" w:rsidP="00E74B63">
      <w:pPr>
        <w:pBdr>
          <w:top w:val="single" w:sz="24" w:space="1" w:color="auto"/>
        </w:pBdr>
        <w:rPr>
          <w:rFonts w:ascii="Arial" w:eastAsia="Times New Roman" w:hAnsi="Arial" w:cs="Times New Roman"/>
          <w:lang w:eastAsia="en-US" w:bidi="en-US"/>
        </w:rPr>
      </w:pPr>
    </w:p>
    <w:p w:rsidR="009933CB" w:rsidRPr="00E74B63" w:rsidRDefault="009933CB" w:rsidP="009933CB">
      <w:pPr>
        <w:spacing w:line="240" w:lineRule="auto"/>
        <w:contextualSpacing/>
        <w:rPr>
          <w:rFonts w:ascii="Arial" w:eastAsia="Times New Roman" w:hAnsi="Arial" w:cs="Arial"/>
          <w:b/>
          <w:spacing w:val="5"/>
          <w:sz w:val="36"/>
          <w:szCs w:val="52"/>
          <w:lang w:eastAsia="en-US" w:bidi="en-US"/>
        </w:rPr>
      </w:pPr>
      <w:r w:rsidRPr="001F04EE">
        <w:rPr>
          <w:rFonts w:ascii="Arial" w:eastAsia="Times New Roman" w:hAnsi="Arial" w:cs="Arial"/>
          <w:b/>
          <w:spacing w:val="5"/>
          <w:sz w:val="36"/>
          <w:szCs w:val="52"/>
          <w:lang w:eastAsia="en-US" w:bidi="en-US"/>
        </w:rPr>
        <w:t>ΙΣΤΟΡΙΑ ΑΡΧΑΙΩΝ ΑΝΑΤΟΛΙΚΩΝ ΕΚΚΛΗΣΙΩΝ</w:t>
      </w:r>
    </w:p>
    <w:p w:rsidR="009933CB" w:rsidRPr="00A4260B" w:rsidRDefault="009933CB" w:rsidP="009933CB">
      <w:pPr>
        <w:rPr>
          <w:rFonts w:ascii="Arial" w:hAnsi="Arial" w:cs="Arial"/>
          <w:lang w:eastAsia="en-US" w:bidi="en-US"/>
        </w:rPr>
      </w:pPr>
      <w:r w:rsidRPr="00E74B63">
        <w:rPr>
          <w:rFonts w:ascii="Arial" w:eastAsia="Times New Roman" w:hAnsi="Arial" w:cs="Arial"/>
          <w:b/>
          <w:bCs/>
          <w:lang w:eastAsia="en-US" w:bidi="en-US"/>
        </w:rPr>
        <w:t xml:space="preserve">Ενότητα: </w:t>
      </w:r>
      <w:r w:rsidR="00A4260B" w:rsidRPr="00A4260B">
        <w:rPr>
          <w:rFonts w:ascii="Arial" w:eastAsia="Times New Roman" w:hAnsi="Arial" w:cs="Arial"/>
          <w:lang w:eastAsia="en-US" w:bidi="en-US"/>
        </w:rPr>
        <w:t>Η Δυτική Συριακή (</w:t>
      </w:r>
      <w:proofErr w:type="spellStart"/>
      <w:r w:rsidR="00A4260B" w:rsidRPr="00A4260B">
        <w:rPr>
          <w:rFonts w:ascii="Arial" w:eastAsia="Times New Roman" w:hAnsi="Arial" w:cs="Arial"/>
          <w:lang w:eastAsia="en-US" w:bidi="en-US"/>
        </w:rPr>
        <w:t>Συροϊακωβιτική</w:t>
      </w:r>
      <w:proofErr w:type="spellEnd"/>
      <w:r w:rsidR="00A4260B" w:rsidRPr="00A4260B">
        <w:rPr>
          <w:rFonts w:ascii="Arial" w:eastAsia="Times New Roman" w:hAnsi="Arial" w:cs="Arial"/>
          <w:lang w:eastAsia="en-US" w:bidi="en-US"/>
        </w:rPr>
        <w:t>) Εκκλησία στην αρχαιότητα και το Μεσαίωνα</w:t>
      </w:r>
    </w:p>
    <w:p w:rsidR="009933CB" w:rsidRPr="00E74B63" w:rsidRDefault="009933CB" w:rsidP="009933CB">
      <w:pPr>
        <w:rPr>
          <w:rFonts w:ascii="Arial" w:eastAsia="Times New Roman" w:hAnsi="Arial" w:cs="Arial"/>
          <w:lang w:eastAsia="en-US" w:bidi="en-US"/>
        </w:rPr>
      </w:pPr>
      <w:r w:rsidRPr="001F04EE">
        <w:rPr>
          <w:rFonts w:ascii="Arial" w:eastAsia="Times New Roman" w:hAnsi="Arial" w:cs="Arial"/>
          <w:lang w:eastAsia="en-US" w:bidi="en-US"/>
        </w:rPr>
        <w:t>Δημήτριος Ν. Μόσχος</w:t>
      </w:r>
    </w:p>
    <w:p w:rsidR="009933CB" w:rsidRPr="00E74B63" w:rsidRDefault="009933CB" w:rsidP="009933CB">
      <w:pPr>
        <w:rPr>
          <w:rFonts w:ascii="Arial" w:eastAsia="Times New Roman" w:hAnsi="Arial" w:cs="Arial"/>
          <w:lang w:eastAsia="en-US" w:bidi="en-US"/>
        </w:rPr>
      </w:pPr>
      <w:r w:rsidRPr="00E74B63">
        <w:rPr>
          <w:rFonts w:ascii="Arial" w:eastAsia="Times New Roman" w:hAnsi="Arial" w:cs="Arial"/>
          <w:lang w:eastAsia="en-US" w:bidi="en-US"/>
        </w:rPr>
        <w:t>Τμήμα</w:t>
      </w:r>
      <w:r>
        <w:rPr>
          <w:rFonts w:ascii="Arial" w:eastAsia="Times New Roman" w:hAnsi="Arial" w:cs="Arial"/>
          <w:lang w:eastAsia="en-US" w:bidi="en-US"/>
        </w:rPr>
        <w:t xml:space="preserve"> Θεολογίας</w:t>
      </w:r>
    </w:p>
    <w:p w:rsidR="00E74B63" w:rsidRPr="00E74B63" w:rsidRDefault="00E74B63" w:rsidP="00E74B63">
      <w:pPr>
        <w:pBdr>
          <w:bottom w:val="single" w:sz="24" w:space="1" w:color="auto"/>
        </w:pBdr>
        <w:rPr>
          <w:rFonts w:ascii="Arial" w:eastAsia="Times New Roman" w:hAnsi="Arial" w:cs="Times New Roman"/>
          <w:lang w:eastAsia="en-US" w:bidi="en-US"/>
        </w:rPr>
      </w:pPr>
    </w:p>
    <w:p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sdt>
      <w:sdtPr>
        <w:rPr>
          <w:rFonts w:asciiTheme="minorHAnsi" w:eastAsiaTheme="minorEastAsia" w:hAnsiTheme="minorHAnsi" w:cstheme="minorBidi"/>
          <w:b w:val="0"/>
          <w:bCs w:val="0"/>
          <w:sz w:val="22"/>
          <w:szCs w:val="22"/>
        </w:rPr>
        <w:id w:val="-221051868"/>
        <w:docPartObj>
          <w:docPartGallery w:val="Table of Contents"/>
          <w:docPartUnique/>
        </w:docPartObj>
      </w:sdtPr>
      <w:sdtEndPr/>
      <w:sdtContent>
        <w:p w:rsidR="00A4260B" w:rsidRDefault="00A4260B">
          <w:pPr>
            <w:pStyle w:val="af0"/>
          </w:pPr>
          <w:r>
            <w:t>Περιεχόμενα</w:t>
          </w:r>
        </w:p>
        <w:p w:rsidR="004C6242" w:rsidRDefault="00A4260B">
          <w:pPr>
            <w:pStyle w:val="10"/>
            <w:tabs>
              <w:tab w:val="left" w:pos="440"/>
              <w:tab w:val="right" w:leader="dot" w:pos="9854"/>
            </w:tabs>
            <w:rPr>
              <w:rFonts w:asciiTheme="minorHAnsi" w:hAnsiTheme="minorHAnsi"/>
              <w:noProof/>
              <w:lang w:val="el-GR" w:eastAsia="el-GR" w:bidi="ar-SA"/>
            </w:rPr>
          </w:pPr>
          <w:r>
            <w:fldChar w:fldCharType="begin"/>
          </w:r>
          <w:r>
            <w:instrText xml:space="preserve"> TOC \o "1-3" \h \z \u </w:instrText>
          </w:r>
          <w:r>
            <w:fldChar w:fldCharType="separate"/>
          </w:r>
          <w:hyperlink w:anchor="_Toc412481214" w:history="1">
            <w:r w:rsidR="004C6242" w:rsidRPr="0017596B">
              <w:rPr>
                <w:rStyle w:val="-"/>
                <w:noProof/>
              </w:rPr>
              <w:t>1.</w:t>
            </w:r>
            <w:r w:rsidR="004C6242">
              <w:rPr>
                <w:rFonts w:asciiTheme="minorHAnsi" w:hAnsiTheme="minorHAnsi"/>
                <w:noProof/>
                <w:lang w:val="el-GR" w:eastAsia="el-GR" w:bidi="ar-SA"/>
              </w:rPr>
              <w:tab/>
            </w:r>
            <w:r w:rsidR="004C6242" w:rsidRPr="0017596B">
              <w:rPr>
                <w:rStyle w:val="-"/>
                <w:noProof/>
              </w:rPr>
              <w:t>Σκοποί ενότητας</w:t>
            </w:r>
            <w:r w:rsidR="004C6242">
              <w:rPr>
                <w:noProof/>
                <w:webHidden/>
              </w:rPr>
              <w:tab/>
            </w:r>
            <w:r w:rsidR="004C6242">
              <w:rPr>
                <w:noProof/>
                <w:webHidden/>
              </w:rPr>
              <w:fldChar w:fldCharType="begin"/>
            </w:r>
            <w:r w:rsidR="004C6242">
              <w:rPr>
                <w:noProof/>
                <w:webHidden/>
              </w:rPr>
              <w:instrText xml:space="preserve"> PAGEREF _Toc412481214 \h </w:instrText>
            </w:r>
            <w:r w:rsidR="004C6242">
              <w:rPr>
                <w:noProof/>
                <w:webHidden/>
              </w:rPr>
            </w:r>
            <w:r w:rsidR="004C6242">
              <w:rPr>
                <w:noProof/>
                <w:webHidden/>
              </w:rPr>
              <w:fldChar w:fldCharType="separate"/>
            </w:r>
            <w:r w:rsidR="004C6242">
              <w:rPr>
                <w:noProof/>
                <w:webHidden/>
              </w:rPr>
              <w:t>3</w:t>
            </w:r>
            <w:r w:rsidR="004C6242">
              <w:rPr>
                <w:noProof/>
                <w:webHidden/>
              </w:rPr>
              <w:fldChar w:fldCharType="end"/>
            </w:r>
          </w:hyperlink>
        </w:p>
        <w:p w:rsidR="004C6242" w:rsidRDefault="0016365A">
          <w:pPr>
            <w:pStyle w:val="10"/>
            <w:tabs>
              <w:tab w:val="left" w:pos="440"/>
              <w:tab w:val="right" w:leader="dot" w:pos="9854"/>
            </w:tabs>
            <w:rPr>
              <w:rFonts w:asciiTheme="minorHAnsi" w:hAnsiTheme="minorHAnsi"/>
              <w:noProof/>
              <w:lang w:val="el-GR" w:eastAsia="el-GR" w:bidi="ar-SA"/>
            </w:rPr>
          </w:pPr>
          <w:hyperlink w:anchor="_Toc412481215" w:history="1">
            <w:r w:rsidR="004C6242" w:rsidRPr="0017596B">
              <w:rPr>
                <w:rStyle w:val="-"/>
                <w:noProof/>
              </w:rPr>
              <w:t>2.</w:t>
            </w:r>
            <w:r w:rsidR="004C6242">
              <w:rPr>
                <w:rFonts w:asciiTheme="minorHAnsi" w:hAnsiTheme="minorHAnsi"/>
                <w:noProof/>
                <w:lang w:val="el-GR" w:eastAsia="el-GR" w:bidi="ar-SA"/>
              </w:rPr>
              <w:tab/>
            </w:r>
            <w:r w:rsidR="004C6242" w:rsidRPr="0017596B">
              <w:rPr>
                <w:rStyle w:val="-"/>
                <w:noProof/>
              </w:rPr>
              <w:t>Περιεχόμενα ενότητας</w:t>
            </w:r>
            <w:r w:rsidR="004C6242">
              <w:rPr>
                <w:noProof/>
                <w:webHidden/>
              </w:rPr>
              <w:tab/>
            </w:r>
            <w:r w:rsidR="004C6242">
              <w:rPr>
                <w:noProof/>
                <w:webHidden/>
              </w:rPr>
              <w:fldChar w:fldCharType="begin"/>
            </w:r>
            <w:r w:rsidR="004C6242">
              <w:rPr>
                <w:noProof/>
                <w:webHidden/>
              </w:rPr>
              <w:instrText xml:space="preserve"> PAGEREF _Toc412481215 \h </w:instrText>
            </w:r>
            <w:r w:rsidR="004C6242">
              <w:rPr>
                <w:noProof/>
                <w:webHidden/>
              </w:rPr>
            </w:r>
            <w:r w:rsidR="004C6242">
              <w:rPr>
                <w:noProof/>
                <w:webHidden/>
              </w:rPr>
              <w:fldChar w:fldCharType="separate"/>
            </w:r>
            <w:r w:rsidR="004C6242">
              <w:rPr>
                <w:noProof/>
                <w:webHidden/>
              </w:rPr>
              <w:t>3</w:t>
            </w:r>
            <w:r w:rsidR="004C6242">
              <w:rPr>
                <w:noProof/>
                <w:webHidden/>
              </w:rPr>
              <w:fldChar w:fldCharType="end"/>
            </w:r>
          </w:hyperlink>
        </w:p>
        <w:p w:rsidR="004C6242" w:rsidRDefault="0016365A">
          <w:pPr>
            <w:pStyle w:val="20"/>
            <w:tabs>
              <w:tab w:val="left" w:pos="880"/>
              <w:tab w:val="right" w:leader="dot" w:pos="9854"/>
            </w:tabs>
            <w:rPr>
              <w:noProof/>
            </w:rPr>
          </w:pPr>
          <w:hyperlink w:anchor="_Toc412481216" w:history="1">
            <w:r w:rsidR="004C6242" w:rsidRPr="0017596B">
              <w:rPr>
                <w:rStyle w:val="-"/>
                <w:noProof/>
              </w:rPr>
              <w:t>2.1</w:t>
            </w:r>
            <w:r w:rsidR="004C6242">
              <w:rPr>
                <w:noProof/>
              </w:rPr>
              <w:tab/>
            </w:r>
            <w:r w:rsidR="004C6242" w:rsidRPr="0017596B">
              <w:rPr>
                <w:rStyle w:val="-"/>
                <w:noProof/>
              </w:rPr>
              <w:t>Συροϊακωβιτική (Συροορθόδοξη) Εκκλησία</w:t>
            </w:r>
            <w:r w:rsidR="004C6242">
              <w:rPr>
                <w:noProof/>
                <w:webHidden/>
              </w:rPr>
              <w:tab/>
            </w:r>
            <w:r w:rsidR="004C6242">
              <w:rPr>
                <w:noProof/>
                <w:webHidden/>
              </w:rPr>
              <w:fldChar w:fldCharType="begin"/>
            </w:r>
            <w:r w:rsidR="004C6242">
              <w:rPr>
                <w:noProof/>
                <w:webHidden/>
              </w:rPr>
              <w:instrText xml:space="preserve"> PAGEREF _Toc412481216 \h </w:instrText>
            </w:r>
            <w:r w:rsidR="004C6242">
              <w:rPr>
                <w:noProof/>
                <w:webHidden/>
              </w:rPr>
            </w:r>
            <w:r w:rsidR="004C6242">
              <w:rPr>
                <w:noProof/>
                <w:webHidden/>
              </w:rPr>
              <w:fldChar w:fldCharType="separate"/>
            </w:r>
            <w:r w:rsidR="004C6242">
              <w:rPr>
                <w:noProof/>
                <w:webHidden/>
              </w:rPr>
              <w:t>3</w:t>
            </w:r>
            <w:r w:rsidR="004C6242">
              <w:rPr>
                <w:noProof/>
                <w:webHidden/>
              </w:rPr>
              <w:fldChar w:fldCharType="end"/>
            </w:r>
          </w:hyperlink>
        </w:p>
        <w:p w:rsidR="004C6242" w:rsidRDefault="0016365A">
          <w:pPr>
            <w:pStyle w:val="30"/>
            <w:tabs>
              <w:tab w:val="left" w:pos="1320"/>
              <w:tab w:val="right" w:leader="dot" w:pos="9854"/>
            </w:tabs>
            <w:rPr>
              <w:noProof/>
            </w:rPr>
          </w:pPr>
          <w:hyperlink w:anchor="_Toc412481217" w:history="1">
            <w:r w:rsidR="004C6242" w:rsidRPr="0017596B">
              <w:rPr>
                <w:rStyle w:val="-"/>
                <w:noProof/>
              </w:rPr>
              <w:t>2.1.1</w:t>
            </w:r>
            <w:r w:rsidR="004C6242">
              <w:rPr>
                <w:noProof/>
              </w:rPr>
              <w:tab/>
            </w:r>
            <w:r w:rsidR="004C6242" w:rsidRPr="0017596B">
              <w:rPr>
                <w:rStyle w:val="-"/>
                <w:noProof/>
              </w:rPr>
              <w:t>Βιβλιογραφία</w:t>
            </w:r>
            <w:r w:rsidR="004C6242">
              <w:rPr>
                <w:noProof/>
                <w:webHidden/>
              </w:rPr>
              <w:tab/>
            </w:r>
            <w:r w:rsidR="004C6242">
              <w:rPr>
                <w:noProof/>
                <w:webHidden/>
              </w:rPr>
              <w:fldChar w:fldCharType="begin"/>
            </w:r>
            <w:r w:rsidR="004C6242">
              <w:rPr>
                <w:noProof/>
                <w:webHidden/>
              </w:rPr>
              <w:instrText xml:space="preserve"> PAGEREF _Toc412481217 \h </w:instrText>
            </w:r>
            <w:r w:rsidR="004C6242">
              <w:rPr>
                <w:noProof/>
                <w:webHidden/>
              </w:rPr>
            </w:r>
            <w:r w:rsidR="004C6242">
              <w:rPr>
                <w:noProof/>
                <w:webHidden/>
              </w:rPr>
              <w:fldChar w:fldCharType="separate"/>
            </w:r>
            <w:r w:rsidR="004C6242">
              <w:rPr>
                <w:noProof/>
                <w:webHidden/>
              </w:rPr>
              <w:t>3</w:t>
            </w:r>
            <w:r w:rsidR="004C6242">
              <w:rPr>
                <w:noProof/>
                <w:webHidden/>
              </w:rPr>
              <w:fldChar w:fldCharType="end"/>
            </w:r>
          </w:hyperlink>
        </w:p>
        <w:p w:rsidR="004C6242" w:rsidRDefault="0016365A">
          <w:pPr>
            <w:pStyle w:val="30"/>
            <w:tabs>
              <w:tab w:val="left" w:pos="1320"/>
              <w:tab w:val="right" w:leader="dot" w:pos="9854"/>
            </w:tabs>
            <w:rPr>
              <w:noProof/>
            </w:rPr>
          </w:pPr>
          <w:hyperlink w:anchor="_Toc412481218" w:history="1">
            <w:r w:rsidR="004C6242" w:rsidRPr="0017596B">
              <w:rPr>
                <w:rStyle w:val="-"/>
                <w:noProof/>
              </w:rPr>
              <w:t>2.1.2</w:t>
            </w:r>
            <w:r w:rsidR="004C6242">
              <w:rPr>
                <w:noProof/>
              </w:rPr>
              <w:tab/>
            </w:r>
            <w:r w:rsidR="004C6242" w:rsidRPr="0017596B">
              <w:rPr>
                <w:rStyle w:val="-"/>
                <w:noProof/>
              </w:rPr>
              <w:t>Ἀπαρχές τοῦ Χριστιανισμοῦ καί βυζαντινή ἐποχή</w:t>
            </w:r>
            <w:r w:rsidR="004C6242">
              <w:rPr>
                <w:noProof/>
                <w:webHidden/>
              </w:rPr>
              <w:tab/>
            </w:r>
            <w:r w:rsidR="004C6242">
              <w:rPr>
                <w:noProof/>
                <w:webHidden/>
              </w:rPr>
              <w:fldChar w:fldCharType="begin"/>
            </w:r>
            <w:r w:rsidR="004C6242">
              <w:rPr>
                <w:noProof/>
                <w:webHidden/>
              </w:rPr>
              <w:instrText xml:space="preserve"> PAGEREF _Toc412481218 \h </w:instrText>
            </w:r>
            <w:r w:rsidR="004C6242">
              <w:rPr>
                <w:noProof/>
                <w:webHidden/>
              </w:rPr>
            </w:r>
            <w:r w:rsidR="004C6242">
              <w:rPr>
                <w:noProof/>
                <w:webHidden/>
              </w:rPr>
              <w:fldChar w:fldCharType="separate"/>
            </w:r>
            <w:r w:rsidR="004C6242">
              <w:rPr>
                <w:noProof/>
                <w:webHidden/>
              </w:rPr>
              <w:t>3</w:t>
            </w:r>
            <w:r w:rsidR="004C6242">
              <w:rPr>
                <w:noProof/>
                <w:webHidden/>
              </w:rPr>
              <w:fldChar w:fldCharType="end"/>
            </w:r>
          </w:hyperlink>
        </w:p>
        <w:p w:rsidR="004C6242" w:rsidRDefault="0016365A">
          <w:pPr>
            <w:pStyle w:val="30"/>
            <w:tabs>
              <w:tab w:val="left" w:pos="1320"/>
              <w:tab w:val="right" w:leader="dot" w:pos="9854"/>
            </w:tabs>
            <w:rPr>
              <w:noProof/>
            </w:rPr>
          </w:pPr>
          <w:hyperlink w:anchor="_Toc412481219" w:history="1">
            <w:r w:rsidR="004C6242" w:rsidRPr="0017596B">
              <w:rPr>
                <w:rStyle w:val="-"/>
                <w:noProof/>
              </w:rPr>
              <w:t>2.1.3</w:t>
            </w:r>
            <w:r w:rsidR="004C6242">
              <w:rPr>
                <w:noProof/>
              </w:rPr>
              <w:tab/>
            </w:r>
            <w:r w:rsidR="004C6242" w:rsidRPr="0017596B">
              <w:rPr>
                <w:rStyle w:val="-"/>
                <w:noProof/>
              </w:rPr>
              <w:t>Αραβοκρατία</w:t>
            </w:r>
            <w:r w:rsidR="004C6242">
              <w:rPr>
                <w:noProof/>
                <w:webHidden/>
              </w:rPr>
              <w:tab/>
            </w:r>
            <w:r w:rsidR="004C6242">
              <w:rPr>
                <w:noProof/>
                <w:webHidden/>
              </w:rPr>
              <w:fldChar w:fldCharType="begin"/>
            </w:r>
            <w:r w:rsidR="004C6242">
              <w:rPr>
                <w:noProof/>
                <w:webHidden/>
              </w:rPr>
              <w:instrText xml:space="preserve"> PAGEREF _Toc412481219 \h </w:instrText>
            </w:r>
            <w:r w:rsidR="004C6242">
              <w:rPr>
                <w:noProof/>
                <w:webHidden/>
              </w:rPr>
            </w:r>
            <w:r w:rsidR="004C6242">
              <w:rPr>
                <w:noProof/>
                <w:webHidden/>
              </w:rPr>
              <w:fldChar w:fldCharType="separate"/>
            </w:r>
            <w:r w:rsidR="004C6242">
              <w:rPr>
                <w:noProof/>
                <w:webHidden/>
              </w:rPr>
              <w:t>4</w:t>
            </w:r>
            <w:r w:rsidR="004C6242">
              <w:rPr>
                <w:noProof/>
                <w:webHidden/>
              </w:rPr>
              <w:fldChar w:fldCharType="end"/>
            </w:r>
          </w:hyperlink>
        </w:p>
        <w:p w:rsidR="00A4260B" w:rsidRDefault="00A4260B">
          <w:r>
            <w:rPr>
              <w:b/>
              <w:bCs/>
            </w:rPr>
            <w:fldChar w:fldCharType="end"/>
          </w:r>
        </w:p>
      </w:sdtContent>
    </w:sdt>
    <w:p w:rsidR="003419A7" w:rsidRPr="004C6242" w:rsidRDefault="00A4260B" w:rsidP="00E74B63">
      <w:pPr>
        <w:rPr>
          <w:rFonts w:ascii="Arial" w:eastAsia="Times New Roman" w:hAnsi="Arial" w:cs="Times New Roman"/>
          <w:lang w:eastAsia="en-US" w:bidi="en-US"/>
        </w:rPr>
        <w:sectPr w:rsidR="003419A7" w:rsidRPr="004C6242" w:rsidSect="00207A08">
          <w:footerReference w:type="default" r:id="rId10"/>
          <w:pgSz w:w="11906" w:h="16838" w:code="9"/>
          <w:pgMar w:top="1134" w:right="1021" w:bottom="1134" w:left="1021" w:header="709" w:footer="709" w:gutter="0"/>
          <w:cols w:space="708"/>
          <w:titlePg/>
          <w:docGrid w:linePitch="360"/>
        </w:sectPr>
      </w:pPr>
      <w:r>
        <w:rPr>
          <w:rFonts w:ascii="Arial" w:eastAsia="Times New Roman" w:hAnsi="Arial" w:cs="Times New Roman"/>
          <w:lang w:eastAsia="en-US" w:bidi="en-US"/>
        </w:rPr>
        <w:br w:type="page"/>
      </w:r>
    </w:p>
    <w:p w:rsidR="00E74B63" w:rsidRDefault="00E74B63" w:rsidP="00E74B63">
      <w:pPr>
        <w:pStyle w:val="1"/>
      </w:pPr>
      <w:bookmarkStart w:id="0" w:name="_Toc337755246"/>
      <w:bookmarkStart w:id="1" w:name="_Toc337755787"/>
      <w:bookmarkStart w:id="2" w:name="_Toc412481214"/>
      <w:r>
        <w:lastRenderedPageBreak/>
        <w:t>Σκοποί ενότητας</w:t>
      </w:r>
      <w:bookmarkEnd w:id="0"/>
      <w:bookmarkEnd w:id="1"/>
      <w:bookmarkEnd w:id="2"/>
    </w:p>
    <w:p w:rsidR="0090207D" w:rsidRDefault="0090207D" w:rsidP="00E74B63">
      <w:pPr>
        <w:rPr>
          <w:lang w:val="en-US"/>
        </w:rPr>
        <w:sectPr w:rsidR="0090207D" w:rsidSect="0090207D">
          <w:headerReference w:type="first" r:id="rId11"/>
          <w:type w:val="continuous"/>
          <w:pgSz w:w="11906" w:h="16838" w:code="9"/>
          <w:pgMar w:top="1134" w:right="1021" w:bottom="1134" w:left="1021" w:header="709" w:footer="709" w:gutter="0"/>
          <w:cols w:space="708"/>
          <w:titlePg/>
          <w:docGrid w:linePitch="360"/>
        </w:sectPr>
      </w:pPr>
    </w:p>
    <w:p w:rsidR="00CD0EE8" w:rsidRPr="00A4260B" w:rsidRDefault="00337B3F" w:rsidP="00A4260B">
      <w:pPr>
        <w:numPr>
          <w:ilvl w:val="0"/>
          <w:numId w:val="38"/>
        </w:numPr>
        <w:spacing w:line="360" w:lineRule="auto"/>
      </w:pPr>
      <w:r w:rsidRPr="00A4260B">
        <w:lastRenderedPageBreak/>
        <w:t>Η πληροφόρηση για τα βασικά γεωγραφικά και ιστορικά δεδομένα της Ανατολικής Συριακής (</w:t>
      </w:r>
      <w:proofErr w:type="spellStart"/>
      <w:r w:rsidRPr="00A4260B">
        <w:t>Συροϊακωβιτικής</w:t>
      </w:r>
      <w:proofErr w:type="spellEnd"/>
      <w:r w:rsidRPr="00A4260B">
        <w:t>) Εκκλησίας κατά την αρχαία περίοδο</w:t>
      </w:r>
    </w:p>
    <w:p w:rsidR="00FD47AB" w:rsidRDefault="00337B3F" w:rsidP="00E74B63">
      <w:pPr>
        <w:numPr>
          <w:ilvl w:val="0"/>
          <w:numId w:val="38"/>
        </w:numPr>
        <w:spacing w:line="360" w:lineRule="auto"/>
      </w:pPr>
      <w:r w:rsidRPr="00A4260B">
        <w:t>Η ένταξη βασικών πληροφοριών για τη γένεση, τις δογματικές διαμάχες και την εσωτερική εκκλησιαστική ζωή (μοναχισμός, τέχνη) στο γενικότερο σύνολο της Εκκλησιαστικής Ιστορίας</w:t>
      </w:r>
    </w:p>
    <w:p w:rsidR="00A4260B" w:rsidRDefault="00A4260B" w:rsidP="00A4260B">
      <w:pPr>
        <w:pStyle w:val="1"/>
      </w:pPr>
      <w:bookmarkStart w:id="3" w:name="_Toc412481215"/>
      <w:r>
        <w:t>Περιεχόμενα ενότητας</w:t>
      </w:r>
      <w:bookmarkEnd w:id="3"/>
    </w:p>
    <w:p w:rsidR="00A4260B" w:rsidRPr="004C6242" w:rsidRDefault="00A4260B" w:rsidP="004C6242">
      <w:pPr>
        <w:pStyle w:val="2"/>
      </w:pPr>
      <w:bookmarkStart w:id="4" w:name="_Toc412481216"/>
      <w:proofErr w:type="spellStart"/>
      <w:r w:rsidRPr="00A4260B">
        <w:t>Συροϊακωβιτική</w:t>
      </w:r>
      <w:proofErr w:type="spellEnd"/>
      <w:r w:rsidRPr="00A4260B">
        <w:t xml:space="preserve"> (</w:t>
      </w:r>
      <w:proofErr w:type="spellStart"/>
      <w:r w:rsidRPr="00A4260B">
        <w:t>Συροορθόδοξη</w:t>
      </w:r>
      <w:proofErr w:type="spellEnd"/>
      <w:r w:rsidRPr="00A4260B">
        <w:t>) Εκκλησία</w:t>
      </w:r>
      <w:bookmarkEnd w:id="4"/>
    </w:p>
    <w:p w:rsidR="00A4260B" w:rsidRDefault="00A4260B" w:rsidP="00A4260B">
      <w:pPr>
        <w:pStyle w:val="3"/>
      </w:pPr>
      <w:bookmarkStart w:id="5" w:name="_Toc412481217"/>
      <w:r w:rsidRPr="00A4260B">
        <w:t>Βιβλιογραφία</w:t>
      </w:r>
      <w:bookmarkEnd w:id="5"/>
    </w:p>
    <w:p w:rsidR="00A4260B" w:rsidRPr="00A4260B" w:rsidRDefault="00A4260B" w:rsidP="00A4260B">
      <w:pPr>
        <w:spacing w:line="360" w:lineRule="auto"/>
        <w:jc w:val="both"/>
        <w:rPr>
          <w:rFonts w:ascii="Arial" w:hAnsi="Arial" w:cs="Arial"/>
          <w:color w:val="000000"/>
        </w:rPr>
      </w:pPr>
      <w:r w:rsidRPr="00A4260B">
        <w:rPr>
          <w:rFonts w:ascii="Arial" w:hAnsi="Arial" w:cs="Arial"/>
          <w:color w:val="000000"/>
        </w:rPr>
        <w:t xml:space="preserve">Α. Αρβανίτη, </w:t>
      </w:r>
      <w:r w:rsidRPr="00A4260B">
        <w:rPr>
          <w:rFonts w:ascii="Arial" w:hAnsi="Arial" w:cs="Arial"/>
          <w:noProof/>
          <w:color w:val="000000"/>
        </w:rPr>
        <w:t xml:space="preserve">Ἐπίτομος ἱστορία Συροϊακωβιτικῆς, Ἀρμενικῆς καὶ Αἰθιοπικῆς Ἐκκλησίας, Ἀθῆναι 1967, </w:t>
      </w:r>
      <w:r w:rsidRPr="00A4260B">
        <w:rPr>
          <w:rFonts w:ascii="Arial" w:hAnsi="Arial" w:cs="Arial"/>
          <w:noProof/>
          <w:color w:val="000000"/>
          <w:lang w:val="en-US"/>
        </w:rPr>
        <w:t>Chr</w:t>
      </w:r>
      <w:r w:rsidRPr="00A4260B">
        <w:rPr>
          <w:rFonts w:ascii="Arial" w:hAnsi="Arial" w:cs="Arial"/>
          <w:noProof/>
          <w:color w:val="000000"/>
        </w:rPr>
        <w:t xml:space="preserve">. </w:t>
      </w:r>
      <w:r w:rsidRPr="00A4260B">
        <w:rPr>
          <w:rFonts w:ascii="Arial" w:hAnsi="Arial" w:cs="Arial"/>
          <w:noProof/>
          <w:color w:val="000000"/>
          <w:lang w:val="en-US"/>
        </w:rPr>
        <w:t>Chaillot</w:t>
      </w:r>
      <w:r w:rsidRPr="00A4260B">
        <w:rPr>
          <w:rFonts w:ascii="Arial" w:hAnsi="Arial" w:cs="Arial"/>
          <w:noProof/>
          <w:color w:val="000000"/>
        </w:rPr>
        <w:t xml:space="preserve">, </w:t>
      </w:r>
      <w:r w:rsidRPr="00A4260B">
        <w:rPr>
          <w:rFonts w:ascii="Arial" w:hAnsi="Arial" w:cs="Arial"/>
          <w:noProof/>
          <w:color w:val="000000"/>
          <w:lang w:val="en-US"/>
        </w:rPr>
        <w:t>Vie</w:t>
      </w:r>
      <w:r w:rsidRPr="00A4260B">
        <w:rPr>
          <w:rFonts w:ascii="Arial" w:hAnsi="Arial" w:cs="Arial"/>
          <w:noProof/>
          <w:color w:val="000000"/>
        </w:rPr>
        <w:t xml:space="preserve"> </w:t>
      </w:r>
      <w:r w:rsidRPr="00A4260B">
        <w:rPr>
          <w:rFonts w:ascii="Arial" w:hAnsi="Arial" w:cs="Arial"/>
          <w:noProof/>
          <w:color w:val="000000"/>
          <w:lang w:val="en-US"/>
        </w:rPr>
        <w:t>et</w:t>
      </w:r>
      <w:r w:rsidRPr="00A4260B">
        <w:rPr>
          <w:rFonts w:ascii="Arial" w:hAnsi="Arial" w:cs="Arial"/>
          <w:noProof/>
          <w:color w:val="000000"/>
        </w:rPr>
        <w:t xml:space="preserve"> </w:t>
      </w:r>
      <w:r w:rsidRPr="00A4260B">
        <w:rPr>
          <w:rFonts w:ascii="Arial" w:hAnsi="Arial" w:cs="Arial"/>
          <w:noProof/>
          <w:color w:val="000000"/>
          <w:lang w:val="en-US"/>
        </w:rPr>
        <w:t>Spiritualit</w:t>
      </w:r>
      <w:r w:rsidRPr="00A4260B">
        <w:rPr>
          <w:rFonts w:ascii="Arial" w:hAnsi="Arial" w:cs="Arial"/>
          <w:noProof/>
          <w:color w:val="000000"/>
        </w:rPr>
        <w:t>é, ό.π. σ. 21-100.</w:t>
      </w:r>
    </w:p>
    <w:p w:rsidR="00A4260B" w:rsidRPr="00A4260B" w:rsidRDefault="00A4260B" w:rsidP="00A4260B">
      <w:pPr>
        <w:pStyle w:val="3"/>
      </w:pPr>
      <w:bookmarkStart w:id="6" w:name="_Toc412481218"/>
      <w:proofErr w:type="spellStart"/>
      <w:r w:rsidRPr="00A4260B">
        <w:t>Ἀπαρχές</w:t>
      </w:r>
      <w:proofErr w:type="spellEnd"/>
      <w:r w:rsidRPr="00A4260B">
        <w:t xml:space="preserve"> </w:t>
      </w:r>
      <w:proofErr w:type="spellStart"/>
      <w:r w:rsidRPr="00A4260B">
        <w:t>τοῦ</w:t>
      </w:r>
      <w:proofErr w:type="spellEnd"/>
      <w:r w:rsidRPr="00A4260B">
        <w:t xml:space="preserve"> </w:t>
      </w:r>
      <w:proofErr w:type="spellStart"/>
      <w:r w:rsidRPr="00A4260B">
        <w:t>Χριστιανισμοῦ</w:t>
      </w:r>
      <w:proofErr w:type="spellEnd"/>
      <w:r w:rsidRPr="00A4260B">
        <w:t xml:space="preserve"> </w:t>
      </w:r>
      <w:proofErr w:type="spellStart"/>
      <w:r w:rsidRPr="00A4260B">
        <w:t>καί</w:t>
      </w:r>
      <w:proofErr w:type="spellEnd"/>
      <w:r w:rsidRPr="00A4260B">
        <w:t xml:space="preserve"> βυζαντινή </w:t>
      </w:r>
      <w:proofErr w:type="spellStart"/>
      <w:r w:rsidRPr="00A4260B">
        <w:t>ἐποχή</w:t>
      </w:r>
      <w:bookmarkEnd w:id="6"/>
      <w:proofErr w:type="spellEnd"/>
    </w:p>
    <w:p w:rsidR="00A4260B" w:rsidRPr="00A4260B" w:rsidRDefault="00A4260B" w:rsidP="00A4260B">
      <w:pPr>
        <w:spacing w:line="360" w:lineRule="auto"/>
        <w:ind w:firstLine="436"/>
        <w:jc w:val="both"/>
        <w:rPr>
          <w:rFonts w:ascii="Arial" w:hAnsi="Arial" w:cs="Arial"/>
          <w:color w:val="000000"/>
        </w:rPr>
      </w:pPr>
      <w:proofErr w:type="spellStart"/>
      <w:r w:rsidRPr="00A4260B">
        <w:rPr>
          <w:rFonts w:ascii="Arial" w:hAnsi="Arial" w:cs="Arial"/>
          <w:color w:val="000000"/>
        </w:rPr>
        <w:t>Στή</w:t>
      </w:r>
      <w:proofErr w:type="spellEnd"/>
      <w:r w:rsidRPr="00A4260B">
        <w:rPr>
          <w:rFonts w:ascii="Arial" w:hAnsi="Arial" w:cs="Arial"/>
          <w:b/>
          <w:bCs/>
          <w:color w:val="000000"/>
        </w:rPr>
        <w:t xml:space="preserve"> </w:t>
      </w:r>
      <w:r w:rsidRPr="00A4260B">
        <w:rPr>
          <w:rFonts w:ascii="Arial" w:hAnsi="Arial" w:cs="Arial"/>
          <w:bCs/>
          <w:color w:val="000000"/>
        </w:rPr>
        <w:t>Δυτική Συρία</w:t>
      </w:r>
      <w:r w:rsidRPr="00A4260B">
        <w:rPr>
          <w:rFonts w:ascii="Arial" w:hAnsi="Arial" w:cs="Arial"/>
          <w:color w:val="000000"/>
        </w:rPr>
        <w:t xml:space="preserve"> μέσα </w:t>
      </w:r>
      <w:proofErr w:type="spellStart"/>
      <w:r w:rsidRPr="00A4260B">
        <w:rPr>
          <w:rFonts w:ascii="Arial" w:hAnsi="Arial" w:cs="Arial"/>
          <w:color w:val="000000"/>
        </w:rPr>
        <w:t>στό</w:t>
      </w:r>
      <w:proofErr w:type="spellEnd"/>
      <w:r w:rsidRPr="00A4260B">
        <w:rPr>
          <w:rFonts w:ascii="Arial" w:hAnsi="Arial" w:cs="Arial"/>
          <w:color w:val="000000"/>
        </w:rPr>
        <w:t xml:space="preserve"> βυζαντινό κράτος είχαν μετά </w:t>
      </w:r>
      <w:proofErr w:type="spellStart"/>
      <w:r w:rsidRPr="00A4260B">
        <w:rPr>
          <w:rFonts w:ascii="Arial" w:hAnsi="Arial" w:cs="Arial"/>
          <w:color w:val="000000"/>
        </w:rPr>
        <w:t>τό</w:t>
      </w:r>
      <w:proofErr w:type="spellEnd"/>
      <w:r w:rsidRPr="00A4260B">
        <w:rPr>
          <w:rFonts w:ascii="Arial" w:hAnsi="Arial" w:cs="Arial"/>
          <w:color w:val="000000"/>
        </w:rPr>
        <w:t xml:space="preserve"> 451 παραμείνει δυναμικές ομάδες Μονοφυσιτών, οπαδών τού Σεβήρου Αντιοχείας κλπ. Παρά </w:t>
      </w:r>
      <w:proofErr w:type="spellStart"/>
      <w:r w:rsidRPr="00A4260B">
        <w:rPr>
          <w:rFonts w:ascii="Arial" w:hAnsi="Arial" w:cs="Arial"/>
          <w:color w:val="000000"/>
        </w:rPr>
        <w:t>τό</w:t>
      </w:r>
      <w:proofErr w:type="spellEnd"/>
      <w:r w:rsidRPr="00A4260B">
        <w:rPr>
          <w:rFonts w:ascii="Arial" w:hAnsi="Arial" w:cs="Arial"/>
          <w:color w:val="000000"/>
        </w:rPr>
        <w:t xml:space="preserve"> </w:t>
      </w:r>
      <w:proofErr w:type="spellStart"/>
      <w:r w:rsidRPr="00A4260B">
        <w:rPr>
          <w:rFonts w:ascii="Arial" w:hAnsi="Arial" w:cs="Arial"/>
          <w:color w:val="000000"/>
        </w:rPr>
        <w:t>Εγκύκλιον</w:t>
      </w:r>
      <w:proofErr w:type="spellEnd"/>
      <w:r w:rsidRPr="00A4260B">
        <w:rPr>
          <w:rFonts w:ascii="Arial" w:hAnsi="Arial" w:cs="Arial"/>
          <w:color w:val="000000"/>
        </w:rPr>
        <w:t xml:space="preserve"> </w:t>
      </w:r>
      <w:proofErr w:type="spellStart"/>
      <w:r w:rsidRPr="00A4260B">
        <w:rPr>
          <w:rFonts w:ascii="Arial" w:hAnsi="Arial" w:cs="Arial"/>
          <w:color w:val="000000"/>
        </w:rPr>
        <w:t>καί</w:t>
      </w:r>
      <w:proofErr w:type="spellEnd"/>
      <w:r w:rsidRPr="00A4260B">
        <w:rPr>
          <w:rFonts w:ascii="Arial" w:hAnsi="Arial" w:cs="Arial"/>
          <w:color w:val="000000"/>
        </w:rPr>
        <w:t xml:space="preserve"> </w:t>
      </w:r>
      <w:proofErr w:type="spellStart"/>
      <w:r w:rsidRPr="00A4260B">
        <w:rPr>
          <w:rFonts w:ascii="Arial" w:hAnsi="Arial" w:cs="Arial"/>
          <w:color w:val="000000"/>
        </w:rPr>
        <w:t>τό</w:t>
      </w:r>
      <w:proofErr w:type="spellEnd"/>
      <w:r w:rsidRPr="00A4260B">
        <w:rPr>
          <w:rFonts w:ascii="Arial" w:hAnsi="Arial" w:cs="Arial"/>
          <w:color w:val="000000"/>
        </w:rPr>
        <w:t xml:space="preserve"> </w:t>
      </w:r>
      <w:proofErr w:type="spellStart"/>
      <w:r w:rsidRPr="00A4260B">
        <w:rPr>
          <w:rFonts w:ascii="Arial" w:hAnsi="Arial" w:cs="Arial"/>
          <w:color w:val="000000"/>
        </w:rPr>
        <w:t>Ενωτικόν</w:t>
      </w:r>
      <w:proofErr w:type="spellEnd"/>
      <w:r w:rsidRPr="00A4260B">
        <w:rPr>
          <w:rFonts w:ascii="Arial" w:hAnsi="Arial" w:cs="Arial"/>
          <w:color w:val="000000"/>
        </w:rPr>
        <w:t xml:space="preserve"> τού Ζήνωνος (482) η ειρήνη </w:t>
      </w:r>
      <w:proofErr w:type="spellStart"/>
      <w:r w:rsidRPr="00A4260B">
        <w:rPr>
          <w:rFonts w:ascii="Arial" w:hAnsi="Arial" w:cs="Arial"/>
          <w:color w:val="000000"/>
        </w:rPr>
        <w:t>δέν</w:t>
      </w:r>
      <w:proofErr w:type="spellEnd"/>
      <w:r w:rsidRPr="00A4260B">
        <w:rPr>
          <w:rFonts w:ascii="Arial" w:hAnsi="Arial" w:cs="Arial"/>
          <w:color w:val="000000"/>
        </w:rPr>
        <w:t xml:space="preserve"> επιτυγχανόταν, ενώ ο Μονοφυσίτης Πατριάρχης Αντιοχείας Πέτρος ο </w:t>
      </w:r>
      <w:proofErr w:type="spellStart"/>
      <w:r w:rsidRPr="00A4260B">
        <w:rPr>
          <w:rFonts w:ascii="Arial" w:hAnsi="Arial" w:cs="Arial"/>
          <w:color w:val="000000"/>
        </w:rPr>
        <w:t>Γναφεύς</w:t>
      </w:r>
      <w:proofErr w:type="spellEnd"/>
      <w:r w:rsidRPr="00A4260B">
        <w:rPr>
          <w:rFonts w:ascii="Arial" w:hAnsi="Arial" w:cs="Arial"/>
          <w:color w:val="000000"/>
        </w:rPr>
        <w:t xml:space="preserve"> διώχθηκε πολλές φορές </w:t>
      </w:r>
      <w:proofErr w:type="spellStart"/>
      <w:r w:rsidRPr="00A4260B">
        <w:rPr>
          <w:rFonts w:ascii="Arial" w:hAnsi="Arial" w:cs="Arial"/>
          <w:color w:val="000000"/>
        </w:rPr>
        <w:t>καί</w:t>
      </w:r>
      <w:proofErr w:type="spellEnd"/>
      <w:r w:rsidRPr="00A4260B">
        <w:rPr>
          <w:rFonts w:ascii="Arial" w:hAnsi="Arial" w:cs="Arial"/>
          <w:color w:val="000000"/>
        </w:rPr>
        <w:t xml:space="preserve"> αναγκάσθηκε </w:t>
      </w:r>
      <w:proofErr w:type="spellStart"/>
      <w:r w:rsidRPr="00A4260B">
        <w:rPr>
          <w:rFonts w:ascii="Arial" w:hAnsi="Arial" w:cs="Arial"/>
          <w:color w:val="000000"/>
        </w:rPr>
        <w:t>νά</w:t>
      </w:r>
      <w:proofErr w:type="spellEnd"/>
      <w:r w:rsidRPr="00A4260B">
        <w:rPr>
          <w:rFonts w:ascii="Arial" w:hAnsi="Arial" w:cs="Arial"/>
          <w:color w:val="000000"/>
        </w:rPr>
        <w:t xml:space="preserve"> υπογράψει </w:t>
      </w:r>
      <w:proofErr w:type="spellStart"/>
      <w:r w:rsidRPr="00A4260B">
        <w:rPr>
          <w:rFonts w:ascii="Arial" w:hAnsi="Arial" w:cs="Arial"/>
          <w:color w:val="000000"/>
        </w:rPr>
        <w:t>τά</w:t>
      </w:r>
      <w:proofErr w:type="spellEnd"/>
      <w:r w:rsidRPr="00A4260B">
        <w:rPr>
          <w:rFonts w:ascii="Arial" w:hAnsi="Arial" w:cs="Arial"/>
          <w:color w:val="000000"/>
        </w:rPr>
        <w:t xml:space="preserve"> σχετικά διατάγματα. </w:t>
      </w:r>
      <w:proofErr w:type="spellStart"/>
      <w:r w:rsidRPr="00A4260B">
        <w:rPr>
          <w:rFonts w:ascii="Arial" w:hAnsi="Arial" w:cs="Arial"/>
          <w:color w:val="000000"/>
        </w:rPr>
        <w:t>Τόν</w:t>
      </w:r>
      <w:proofErr w:type="spellEnd"/>
      <w:r w:rsidRPr="00A4260B">
        <w:rPr>
          <w:rFonts w:ascii="Arial" w:hAnsi="Arial" w:cs="Arial"/>
          <w:color w:val="000000"/>
        </w:rPr>
        <w:t xml:space="preserve"> Πέτρο διαδέχθηκε ο </w:t>
      </w:r>
      <w:proofErr w:type="spellStart"/>
      <w:r w:rsidRPr="00A4260B">
        <w:rPr>
          <w:rFonts w:ascii="Arial" w:hAnsi="Arial" w:cs="Arial"/>
          <w:color w:val="000000"/>
        </w:rPr>
        <w:t>Παλλάδιος</w:t>
      </w:r>
      <w:proofErr w:type="spellEnd"/>
      <w:r w:rsidRPr="00A4260B">
        <w:rPr>
          <w:rFonts w:ascii="Arial" w:hAnsi="Arial" w:cs="Arial"/>
          <w:color w:val="000000"/>
        </w:rPr>
        <w:t xml:space="preserve"> (480-498) κι αυτόν ο </w:t>
      </w:r>
      <w:proofErr w:type="spellStart"/>
      <w:r w:rsidRPr="00A4260B">
        <w:rPr>
          <w:rFonts w:ascii="Arial" w:hAnsi="Arial" w:cs="Arial"/>
          <w:color w:val="000000"/>
        </w:rPr>
        <w:t>Φλαβιανός</w:t>
      </w:r>
      <w:proofErr w:type="spellEnd"/>
      <w:r w:rsidRPr="00A4260B">
        <w:rPr>
          <w:rFonts w:ascii="Arial" w:hAnsi="Arial" w:cs="Arial"/>
          <w:color w:val="000000"/>
        </w:rPr>
        <w:t xml:space="preserve"> Β' (498-513). </w:t>
      </w:r>
      <w:proofErr w:type="spellStart"/>
      <w:r w:rsidRPr="00A4260B">
        <w:rPr>
          <w:rFonts w:ascii="Arial" w:hAnsi="Arial" w:cs="Arial"/>
          <w:color w:val="000000"/>
        </w:rPr>
        <w:t>Στά</w:t>
      </w:r>
      <w:proofErr w:type="spellEnd"/>
      <w:r w:rsidRPr="00A4260B">
        <w:rPr>
          <w:rFonts w:ascii="Arial" w:hAnsi="Arial" w:cs="Arial"/>
          <w:color w:val="000000"/>
        </w:rPr>
        <w:t xml:space="preserve"> χρόνια αυτά </w:t>
      </w:r>
      <w:proofErr w:type="spellStart"/>
      <w:r w:rsidRPr="00A4260B">
        <w:rPr>
          <w:rFonts w:ascii="Arial" w:hAnsi="Arial" w:cs="Arial"/>
          <w:color w:val="000000"/>
        </w:rPr>
        <w:t>μέ</w:t>
      </w:r>
      <w:proofErr w:type="spellEnd"/>
      <w:r w:rsidRPr="00A4260B">
        <w:rPr>
          <w:rFonts w:ascii="Arial" w:hAnsi="Arial" w:cs="Arial"/>
          <w:color w:val="000000"/>
        </w:rPr>
        <w:t xml:space="preserve"> </w:t>
      </w:r>
      <w:proofErr w:type="spellStart"/>
      <w:r w:rsidRPr="00A4260B">
        <w:rPr>
          <w:rFonts w:ascii="Arial" w:hAnsi="Arial" w:cs="Arial"/>
          <w:color w:val="000000"/>
        </w:rPr>
        <w:t>τήν</w:t>
      </w:r>
      <w:proofErr w:type="spellEnd"/>
      <w:r w:rsidRPr="00A4260B">
        <w:rPr>
          <w:rFonts w:ascii="Arial" w:hAnsi="Arial" w:cs="Arial"/>
          <w:color w:val="000000"/>
        </w:rPr>
        <w:t xml:space="preserve"> εκδίωξη τής Περσικής Σχολής </w:t>
      </w:r>
      <w:proofErr w:type="spellStart"/>
      <w:r w:rsidRPr="00A4260B">
        <w:rPr>
          <w:rFonts w:ascii="Arial" w:hAnsi="Arial" w:cs="Arial"/>
          <w:color w:val="000000"/>
        </w:rPr>
        <w:t>τό</w:t>
      </w:r>
      <w:proofErr w:type="spellEnd"/>
      <w:r w:rsidRPr="00A4260B">
        <w:rPr>
          <w:rFonts w:ascii="Arial" w:hAnsi="Arial" w:cs="Arial"/>
          <w:color w:val="000000"/>
        </w:rPr>
        <w:t xml:space="preserve"> 491(πού προαναφέραμε) οι Μονοφυσίτες ισχυροποιήθηκαν </w:t>
      </w:r>
      <w:proofErr w:type="spellStart"/>
      <w:r w:rsidRPr="00A4260B">
        <w:rPr>
          <w:rFonts w:ascii="Arial" w:hAnsi="Arial" w:cs="Arial"/>
          <w:color w:val="000000"/>
        </w:rPr>
        <w:t>καί</w:t>
      </w:r>
      <w:proofErr w:type="spellEnd"/>
      <w:r w:rsidRPr="00A4260B">
        <w:rPr>
          <w:rFonts w:ascii="Arial" w:hAnsi="Arial" w:cs="Arial"/>
          <w:color w:val="000000"/>
        </w:rPr>
        <w:t xml:space="preserve"> </w:t>
      </w:r>
      <w:proofErr w:type="spellStart"/>
      <w:r w:rsidRPr="00A4260B">
        <w:rPr>
          <w:rFonts w:ascii="Arial" w:hAnsi="Arial" w:cs="Arial"/>
          <w:color w:val="000000"/>
        </w:rPr>
        <w:t>μέ</w:t>
      </w:r>
      <w:proofErr w:type="spellEnd"/>
      <w:r w:rsidRPr="00A4260B">
        <w:rPr>
          <w:rFonts w:ascii="Arial" w:hAnsi="Arial" w:cs="Arial"/>
          <w:color w:val="000000"/>
        </w:rPr>
        <w:t xml:space="preserve"> διακεκριμένο θεολογικό εκπρόσωπο </w:t>
      </w:r>
      <w:proofErr w:type="spellStart"/>
      <w:r w:rsidRPr="00A4260B">
        <w:rPr>
          <w:rFonts w:ascii="Arial" w:hAnsi="Arial" w:cs="Arial"/>
          <w:color w:val="000000"/>
        </w:rPr>
        <w:t>τόν</w:t>
      </w:r>
      <w:proofErr w:type="spellEnd"/>
      <w:r w:rsidRPr="00A4260B">
        <w:rPr>
          <w:rFonts w:ascii="Arial" w:hAnsi="Arial" w:cs="Arial"/>
          <w:color w:val="000000"/>
        </w:rPr>
        <w:t xml:space="preserve"> Φιλόξενο τού Μ</w:t>
      </w:r>
      <w:proofErr w:type="spellStart"/>
      <w:r w:rsidRPr="00A4260B">
        <w:rPr>
          <w:rFonts w:ascii="Arial" w:hAnsi="Arial" w:cs="Arial"/>
          <w:color w:val="000000"/>
          <w:lang w:val="de-DE"/>
        </w:rPr>
        <w:t>abboug</w:t>
      </w:r>
      <w:proofErr w:type="spellEnd"/>
      <w:r w:rsidRPr="00A4260B">
        <w:rPr>
          <w:rFonts w:ascii="Arial" w:hAnsi="Arial" w:cs="Arial"/>
          <w:color w:val="000000"/>
        </w:rPr>
        <w:t xml:space="preserve"> (</w:t>
      </w:r>
      <w:proofErr w:type="spellStart"/>
      <w:r w:rsidRPr="00A4260B">
        <w:rPr>
          <w:rFonts w:ascii="Arial" w:hAnsi="Arial" w:cs="Arial"/>
          <w:color w:val="000000"/>
        </w:rPr>
        <w:t>Ιεραπόλεως</w:t>
      </w:r>
      <w:proofErr w:type="spellEnd"/>
      <w:r w:rsidRPr="00A4260B">
        <w:rPr>
          <w:rFonts w:ascii="Arial" w:hAnsi="Arial" w:cs="Arial"/>
          <w:color w:val="000000"/>
        </w:rPr>
        <w:t xml:space="preserve">) (+523) </w:t>
      </w:r>
      <w:proofErr w:type="spellStart"/>
      <w:r w:rsidRPr="00A4260B">
        <w:rPr>
          <w:rFonts w:ascii="Arial" w:hAnsi="Arial" w:cs="Arial"/>
          <w:color w:val="000000"/>
        </w:rPr>
        <w:t>καί</w:t>
      </w:r>
      <w:proofErr w:type="spellEnd"/>
      <w:r w:rsidRPr="00A4260B">
        <w:rPr>
          <w:rFonts w:ascii="Arial" w:hAnsi="Arial" w:cs="Arial"/>
          <w:color w:val="000000"/>
        </w:rPr>
        <w:t xml:space="preserve"> εκκλησιαστικό ηγέτη </w:t>
      </w:r>
      <w:proofErr w:type="spellStart"/>
      <w:r w:rsidRPr="00A4260B">
        <w:rPr>
          <w:rFonts w:ascii="Arial" w:hAnsi="Arial" w:cs="Arial"/>
          <w:color w:val="000000"/>
        </w:rPr>
        <w:t>τόν</w:t>
      </w:r>
      <w:proofErr w:type="spellEnd"/>
      <w:r w:rsidRPr="00A4260B">
        <w:rPr>
          <w:rFonts w:ascii="Arial" w:hAnsi="Arial" w:cs="Arial"/>
          <w:color w:val="000000"/>
        </w:rPr>
        <w:t xml:space="preserve"> Σεβήρο κατόπιν Πατριάρχη Αντιοχείας (513-518). </w:t>
      </w:r>
      <w:proofErr w:type="spellStart"/>
      <w:r w:rsidRPr="00A4260B">
        <w:rPr>
          <w:rFonts w:ascii="Arial" w:hAnsi="Arial" w:cs="Arial"/>
          <w:color w:val="000000"/>
        </w:rPr>
        <w:t>Μέ</w:t>
      </w:r>
      <w:proofErr w:type="spellEnd"/>
      <w:r w:rsidRPr="00A4260B">
        <w:rPr>
          <w:rFonts w:ascii="Arial" w:hAnsi="Arial" w:cs="Arial"/>
          <w:color w:val="000000"/>
        </w:rPr>
        <w:t xml:space="preserve"> </w:t>
      </w:r>
      <w:proofErr w:type="spellStart"/>
      <w:r w:rsidRPr="00A4260B">
        <w:rPr>
          <w:rFonts w:ascii="Arial" w:hAnsi="Arial" w:cs="Arial"/>
          <w:color w:val="000000"/>
        </w:rPr>
        <w:t>τήν</w:t>
      </w:r>
      <w:proofErr w:type="spellEnd"/>
      <w:r w:rsidRPr="00A4260B">
        <w:rPr>
          <w:rFonts w:ascii="Arial" w:hAnsi="Arial" w:cs="Arial"/>
          <w:color w:val="000000"/>
        </w:rPr>
        <w:t xml:space="preserve"> υποστήριξη τού Αναστάσιου Α' τού </w:t>
      </w:r>
      <w:proofErr w:type="spellStart"/>
      <w:r w:rsidRPr="00A4260B">
        <w:rPr>
          <w:rFonts w:ascii="Arial" w:hAnsi="Arial" w:cs="Arial"/>
          <w:color w:val="000000"/>
        </w:rPr>
        <w:t>Δικόρου</w:t>
      </w:r>
      <w:proofErr w:type="spellEnd"/>
      <w:r w:rsidRPr="00A4260B">
        <w:rPr>
          <w:rFonts w:ascii="Arial" w:hAnsi="Arial" w:cs="Arial"/>
          <w:color w:val="000000"/>
        </w:rPr>
        <w:t xml:space="preserve"> (491-518) οι Μονοφυσίτες έγιναν πανίσχυροι </w:t>
      </w:r>
      <w:proofErr w:type="spellStart"/>
      <w:r w:rsidRPr="00A4260B">
        <w:rPr>
          <w:rFonts w:ascii="Arial" w:hAnsi="Arial" w:cs="Arial"/>
          <w:color w:val="000000"/>
        </w:rPr>
        <w:t>στήν</w:t>
      </w:r>
      <w:proofErr w:type="spellEnd"/>
      <w:r w:rsidRPr="00A4260B">
        <w:rPr>
          <w:rFonts w:ascii="Arial" w:hAnsi="Arial" w:cs="Arial"/>
          <w:color w:val="000000"/>
        </w:rPr>
        <w:t xml:space="preserve"> Ανατολή. Αργότερα, οι μονοφυσιτικές κοινότητες συνεπεία εσωτερικών διχασμών είχαν παρακμάσει, αλλά τίς αναδιοργάνωσε ο μοναχός Ιάκωβος </w:t>
      </w:r>
      <w:proofErr w:type="spellStart"/>
      <w:r w:rsidRPr="00A4260B">
        <w:rPr>
          <w:rFonts w:ascii="Arial" w:hAnsi="Arial" w:cs="Arial"/>
          <w:color w:val="000000"/>
        </w:rPr>
        <w:t>Βαραδαίος</w:t>
      </w:r>
      <w:proofErr w:type="spellEnd"/>
      <w:r w:rsidRPr="00A4260B">
        <w:rPr>
          <w:rFonts w:ascii="Arial" w:hAnsi="Arial" w:cs="Arial"/>
          <w:color w:val="000000"/>
        </w:rPr>
        <w:t xml:space="preserve"> (</w:t>
      </w:r>
      <w:proofErr w:type="spellStart"/>
      <w:r w:rsidRPr="00A4260B">
        <w:rPr>
          <w:rFonts w:ascii="Arial" w:hAnsi="Arial" w:cs="Arial"/>
          <w:color w:val="000000"/>
          <w:lang w:val="en-US"/>
        </w:rPr>
        <w:t>Yakub</w:t>
      </w:r>
      <w:proofErr w:type="spellEnd"/>
      <w:r w:rsidRPr="00A4260B">
        <w:rPr>
          <w:rFonts w:ascii="Arial" w:hAnsi="Arial" w:cs="Arial"/>
          <w:color w:val="000000"/>
        </w:rPr>
        <w:t xml:space="preserve"> </w:t>
      </w:r>
      <w:proofErr w:type="spellStart"/>
      <w:r w:rsidRPr="00A4260B">
        <w:rPr>
          <w:rFonts w:ascii="Arial" w:hAnsi="Arial" w:cs="Arial"/>
          <w:color w:val="000000"/>
          <w:lang w:val="en-US"/>
        </w:rPr>
        <w:t>Burd</w:t>
      </w:r>
      <w:proofErr w:type="spellEnd"/>
      <w:r w:rsidRPr="00A4260B">
        <w:rPr>
          <w:rFonts w:ascii="Arial" w:hAnsi="Arial" w:cs="Arial"/>
          <w:color w:val="000000"/>
        </w:rPr>
        <w:t>`ã</w:t>
      </w:r>
      <w:r w:rsidRPr="00A4260B">
        <w:rPr>
          <w:rFonts w:ascii="Arial" w:hAnsi="Arial" w:cs="Arial"/>
          <w:color w:val="000000"/>
          <w:lang w:val="en-US"/>
        </w:rPr>
        <w:t>y</w:t>
      </w:r>
      <w:r w:rsidRPr="00A4260B">
        <w:rPr>
          <w:rFonts w:ascii="Arial" w:hAnsi="Arial" w:cs="Arial"/>
          <w:color w:val="000000"/>
        </w:rPr>
        <w:t xml:space="preserve">ã ή </w:t>
      </w:r>
      <w:proofErr w:type="spellStart"/>
      <w:r w:rsidRPr="00A4260B">
        <w:rPr>
          <w:rFonts w:ascii="Arial" w:hAnsi="Arial" w:cs="Arial"/>
          <w:color w:val="000000"/>
          <w:lang w:val="en-US"/>
        </w:rPr>
        <w:t>Burd</w:t>
      </w:r>
      <w:proofErr w:type="spellEnd"/>
      <w:r w:rsidRPr="00A4260B">
        <w:rPr>
          <w:rFonts w:ascii="Arial" w:hAnsi="Arial" w:cs="Arial"/>
          <w:color w:val="000000"/>
        </w:rPr>
        <w:t>`ã</w:t>
      </w:r>
      <w:r w:rsidRPr="00A4260B">
        <w:rPr>
          <w:rFonts w:ascii="Arial" w:hAnsi="Arial" w:cs="Arial"/>
          <w:color w:val="000000"/>
          <w:lang w:val="en-US"/>
        </w:rPr>
        <w:t>n</w:t>
      </w:r>
      <w:r w:rsidRPr="00A4260B">
        <w:rPr>
          <w:rFonts w:ascii="Arial" w:hAnsi="Arial" w:cs="Arial"/>
          <w:color w:val="000000"/>
        </w:rPr>
        <w:t xml:space="preserve">ã 543-578) </w:t>
      </w:r>
      <w:proofErr w:type="spellStart"/>
      <w:r w:rsidRPr="00A4260B">
        <w:rPr>
          <w:rFonts w:ascii="Arial" w:hAnsi="Arial" w:cs="Arial"/>
          <w:color w:val="000000"/>
        </w:rPr>
        <w:t>μέ</w:t>
      </w:r>
      <w:proofErr w:type="spellEnd"/>
      <w:r w:rsidRPr="00A4260B">
        <w:rPr>
          <w:rFonts w:ascii="Arial" w:hAnsi="Arial" w:cs="Arial"/>
          <w:color w:val="000000"/>
        </w:rPr>
        <w:t xml:space="preserve"> </w:t>
      </w:r>
      <w:proofErr w:type="spellStart"/>
      <w:r w:rsidRPr="00A4260B">
        <w:rPr>
          <w:rFonts w:ascii="Arial" w:hAnsi="Arial" w:cs="Arial"/>
          <w:color w:val="000000"/>
        </w:rPr>
        <w:t>τή</w:t>
      </w:r>
      <w:proofErr w:type="spellEnd"/>
      <w:r w:rsidRPr="00A4260B">
        <w:rPr>
          <w:rFonts w:ascii="Arial" w:hAnsi="Arial" w:cs="Arial"/>
          <w:color w:val="000000"/>
        </w:rPr>
        <w:t xml:space="preserve"> βοήθεια τής Θεοδώρας </w:t>
      </w:r>
      <w:proofErr w:type="spellStart"/>
      <w:r w:rsidRPr="00A4260B">
        <w:rPr>
          <w:rFonts w:ascii="Arial" w:hAnsi="Arial" w:cs="Arial"/>
          <w:color w:val="000000"/>
        </w:rPr>
        <w:t>καί</w:t>
      </w:r>
      <w:proofErr w:type="spellEnd"/>
      <w:r w:rsidRPr="00A4260B">
        <w:rPr>
          <w:rFonts w:ascii="Arial" w:hAnsi="Arial" w:cs="Arial"/>
          <w:color w:val="000000"/>
        </w:rPr>
        <w:t xml:space="preserve"> επισκόπων από </w:t>
      </w:r>
      <w:proofErr w:type="spellStart"/>
      <w:r w:rsidRPr="00A4260B">
        <w:rPr>
          <w:rFonts w:ascii="Arial" w:hAnsi="Arial" w:cs="Arial"/>
          <w:color w:val="000000"/>
        </w:rPr>
        <w:t>τήν</w:t>
      </w:r>
      <w:proofErr w:type="spellEnd"/>
      <w:r w:rsidRPr="00A4260B">
        <w:rPr>
          <w:rFonts w:ascii="Arial" w:hAnsi="Arial" w:cs="Arial"/>
          <w:color w:val="000000"/>
        </w:rPr>
        <w:t xml:space="preserve"> Αίγυπτο. Περιήλθε μεταμφιεσμένος </w:t>
      </w:r>
      <w:proofErr w:type="spellStart"/>
      <w:r w:rsidRPr="00A4260B">
        <w:rPr>
          <w:rFonts w:ascii="Arial" w:hAnsi="Arial" w:cs="Arial"/>
          <w:color w:val="000000"/>
        </w:rPr>
        <w:t>μέ</w:t>
      </w:r>
      <w:proofErr w:type="spellEnd"/>
      <w:r w:rsidRPr="00A4260B">
        <w:rPr>
          <w:rFonts w:ascii="Arial" w:hAnsi="Arial" w:cs="Arial"/>
          <w:color w:val="000000"/>
        </w:rPr>
        <w:t xml:space="preserve"> κουρέλια όλη </w:t>
      </w:r>
      <w:proofErr w:type="spellStart"/>
      <w:r w:rsidRPr="00A4260B">
        <w:rPr>
          <w:rFonts w:ascii="Arial" w:hAnsi="Arial" w:cs="Arial"/>
          <w:color w:val="000000"/>
        </w:rPr>
        <w:t>τή</w:t>
      </w:r>
      <w:proofErr w:type="spellEnd"/>
      <w:r w:rsidRPr="00A4260B">
        <w:rPr>
          <w:rFonts w:ascii="Arial" w:hAnsi="Arial" w:cs="Arial"/>
          <w:color w:val="000000"/>
        </w:rPr>
        <w:t xml:space="preserve"> Μ. Ανατολή </w:t>
      </w:r>
      <w:proofErr w:type="spellStart"/>
      <w:r w:rsidRPr="00A4260B">
        <w:rPr>
          <w:rFonts w:ascii="Arial" w:hAnsi="Arial" w:cs="Arial"/>
          <w:color w:val="000000"/>
        </w:rPr>
        <w:t>καί</w:t>
      </w:r>
      <w:proofErr w:type="spellEnd"/>
      <w:r w:rsidRPr="00A4260B">
        <w:rPr>
          <w:rFonts w:ascii="Arial" w:hAnsi="Arial" w:cs="Arial"/>
          <w:color w:val="000000"/>
        </w:rPr>
        <w:t xml:space="preserve"> έφτιαξε ολόκληρη ιεραρχία </w:t>
      </w:r>
      <w:proofErr w:type="spellStart"/>
      <w:r w:rsidRPr="00A4260B">
        <w:rPr>
          <w:rFonts w:ascii="Arial" w:hAnsi="Arial" w:cs="Arial"/>
          <w:color w:val="000000"/>
        </w:rPr>
        <w:t>στή</w:t>
      </w:r>
      <w:proofErr w:type="spellEnd"/>
      <w:r w:rsidRPr="00A4260B">
        <w:rPr>
          <w:rFonts w:ascii="Arial" w:hAnsi="Arial" w:cs="Arial"/>
          <w:color w:val="000000"/>
        </w:rPr>
        <w:t xml:space="preserve"> Συρία </w:t>
      </w:r>
      <w:proofErr w:type="spellStart"/>
      <w:r w:rsidRPr="00A4260B">
        <w:rPr>
          <w:rFonts w:ascii="Arial" w:hAnsi="Arial" w:cs="Arial"/>
          <w:color w:val="000000"/>
        </w:rPr>
        <w:t>καί</w:t>
      </w:r>
      <w:proofErr w:type="spellEnd"/>
      <w:r w:rsidRPr="00A4260B">
        <w:rPr>
          <w:rFonts w:ascii="Arial" w:hAnsi="Arial" w:cs="Arial"/>
          <w:color w:val="000000"/>
        </w:rPr>
        <w:t xml:space="preserve"> </w:t>
      </w:r>
      <w:proofErr w:type="spellStart"/>
      <w:r w:rsidRPr="00A4260B">
        <w:rPr>
          <w:rFonts w:ascii="Arial" w:hAnsi="Arial" w:cs="Arial"/>
          <w:color w:val="000000"/>
        </w:rPr>
        <w:t>τήν</w:t>
      </w:r>
      <w:proofErr w:type="spellEnd"/>
      <w:r w:rsidRPr="00A4260B">
        <w:rPr>
          <w:rFonts w:ascii="Arial" w:hAnsi="Arial" w:cs="Arial"/>
          <w:color w:val="000000"/>
        </w:rPr>
        <w:t xml:space="preserve"> Περσία. Ο Σεβήρος δίδαξε, αλλά ο Ιάκωβος </w:t>
      </w:r>
      <w:proofErr w:type="spellStart"/>
      <w:r w:rsidRPr="00A4260B">
        <w:rPr>
          <w:rFonts w:ascii="Arial" w:hAnsi="Arial" w:cs="Arial"/>
          <w:color w:val="000000"/>
        </w:rPr>
        <w:t>Βαραδαίος</w:t>
      </w:r>
      <w:proofErr w:type="spellEnd"/>
      <w:r w:rsidRPr="00A4260B">
        <w:rPr>
          <w:rFonts w:ascii="Arial" w:hAnsi="Arial" w:cs="Arial"/>
          <w:color w:val="000000"/>
        </w:rPr>
        <w:t xml:space="preserve"> ήταν πού οργάνωσε τη Δυτική Συριακή Εκκλησία μέχρι </w:t>
      </w:r>
      <w:proofErr w:type="spellStart"/>
      <w:r w:rsidRPr="00A4260B">
        <w:rPr>
          <w:rFonts w:ascii="Arial" w:hAnsi="Arial" w:cs="Arial"/>
          <w:color w:val="000000"/>
        </w:rPr>
        <w:t>τό</w:t>
      </w:r>
      <w:proofErr w:type="spellEnd"/>
      <w:r w:rsidRPr="00A4260B">
        <w:rPr>
          <w:rFonts w:ascii="Arial" w:hAnsi="Arial" w:cs="Arial"/>
          <w:color w:val="000000"/>
        </w:rPr>
        <w:t xml:space="preserve"> 578, οπότε πέθανε. </w:t>
      </w:r>
      <w:proofErr w:type="spellStart"/>
      <w:r w:rsidRPr="00A4260B">
        <w:rPr>
          <w:rFonts w:ascii="Arial" w:hAnsi="Arial" w:cs="Arial"/>
          <w:color w:val="000000"/>
        </w:rPr>
        <w:t>Ἀπό</w:t>
      </w:r>
      <w:proofErr w:type="spellEnd"/>
      <w:r w:rsidRPr="00A4260B">
        <w:rPr>
          <w:rFonts w:ascii="Arial" w:hAnsi="Arial" w:cs="Arial"/>
          <w:color w:val="000000"/>
        </w:rPr>
        <w:t xml:space="preserve"> </w:t>
      </w:r>
      <w:proofErr w:type="spellStart"/>
      <w:r w:rsidRPr="00A4260B">
        <w:rPr>
          <w:rFonts w:ascii="Arial" w:hAnsi="Arial" w:cs="Arial"/>
          <w:color w:val="000000"/>
        </w:rPr>
        <w:t>τήν</w:t>
      </w:r>
      <w:proofErr w:type="spellEnd"/>
      <w:r w:rsidRPr="00A4260B">
        <w:rPr>
          <w:rFonts w:ascii="Arial" w:hAnsi="Arial" w:cs="Arial"/>
          <w:color w:val="000000"/>
        </w:rPr>
        <w:t xml:space="preserve"> περίοδο </w:t>
      </w:r>
      <w:proofErr w:type="spellStart"/>
      <w:r w:rsidRPr="00A4260B">
        <w:rPr>
          <w:rFonts w:ascii="Arial" w:hAnsi="Arial" w:cs="Arial"/>
          <w:color w:val="000000"/>
        </w:rPr>
        <w:t>αὐτή</w:t>
      </w:r>
      <w:proofErr w:type="spellEnd"/>
      <w:r w:rsidRPr="00A4260B">
        <w:rPr>
          <w:rFonts w:ascii="Arial" w:hAnsi="Arial" w:cs="Arial"/>
          <w:color w:val="000000"/>
        </w:rPr>
        <w:t xml:space="preserve"> </w:t>
      </w:r>
      <w:proofErr w:type="spellStart"/>
      <w:r w:rsidRPr="00A4260B">
        <w:rPr>
          <w:rFonts w:ascii="Arial" w:hAnsi="Arial" w:cs="Arial"/>
          <w:color w:val="000000"/>
        </w:rPr>
        <w:t>μέ</w:t>
      </w:r>
      <w:proofErr w:type="spellEnd"/>
      <w:r w:rsidRPr="00A4260B">
        <w:rPr>
          <w:rFonts w:ascii="Arial" w:hAnsi="Arial" w:cs="Arial"/>
          <w:color w:val="000000"/>
        </w:rPr>
        <w:t xml:space="preserve"> </w:t>
      </w:r>
      <w:proofErr w:type="spellStart"/>
      <w:r w:rsidRPr="00A4260B">
        <w:rPr>
          <w:rFonts w:ascii="Arial" w:hAnsi="Arial" w:cs="Arial"/>
          <w:color w:val="000000"/>
        </w:rPr>
        <w:t>τήν</w:t>
      </w:r>
      <w:proofErr w:type="spellEnd"/>
      <w:r w:rsidRPr="00A4260B">
        <w:rPr>
          <w:rFonts w:ascii="Arial" w:hAnsi="Arial" w:cs="Arial"/>
          <w:color w:val="000000"/>
        </w:rPr>
        <w:t xml:space="preserve"> </w:t>
      </w:r>
      <w:proofErr w:type="spellStart"/>
      <w:r w:rsidRPr="00A4260B">
        <w:rPr>
          <w:rFonts w:ascii="Arial" w:hAnsi="Arial" w:cs="Arial"/>
          <w:color w:val="000000"/>
        </w:rPr>
        <w:t>ἔναρξη</w:t>
      </w:r>
      <w:proofErr w:type="spellEnd"/>
      <w:r w:rsidRPr="00A4260B">
        <w:rPr>
          <w:rFonts w:ascii="Arial" w:hAnsi="Arial" w:cs="Arial"/>
          <w:color w:val="000000"/>
        </w:rPr>
        <w:t xml:space="preserve"> </w:t>
      </w:r>
      <w:proofErr w:type="spellStart"/>
      <w:r w:rsidRPr="00A4260B">
        <w:rPr>
          <w:rFonts w:ascii="Arial" w:hAnsi="Arial" w:cs="Arial"/>
          <w:color w:val="000000"/>
        </w:rPr>
        <w:t>τῆς</w:t>
      </w:r>
      <w:proofErr w:type="spellEnd"/>
      <w:r w:rsidRPr="00A4260B">
        <w:rPr>
          <w:rFonts w:ascii="Arial" w:hAnsi="Arial" w:cs="Arial"/>
          <w:color w:val="000000"/>
        </w:rPr>
        <w:t xml:space="preserve"> </w:t>
      </w:r>
      <w:proofErr w:type="spellStart"/>
      <w:r w:rsidRPr="00A4260B">
        <w:rPr>
          <w:rFonts w:ascii="Arial" w:hAnsi="Arial" w:cs="Arial"/>
          <w:color w:val="000000"/>
        </w:rPr>
        <w:t>θρησκευτικῆς</w:t>
      </w:r>
      <w:proofErr w:type="spellEnd"/>
      <w:r w:rsidRPr="00A4260B">
        <w:rPr>
          <w:rFonts w:ascii="Arial" w:hAnsi="Arial" w:cs="Arial"/>
          <w:color w:val="000000"/>
        </w:rPr>
        <w:t xml:space="preserve"> </w:t>
      </w:r>
      <w:proofErr w:type="spellStart"/>
      <w:r w:rsidRPr="00A4260B">
        <w:rPr>
          <w:rFonts w:ascii="Arial" w:hAnsi="Arial" w:cs="Arial"/>
          <w:color w:val="000000"/>
        </w:rPr>
        <w:t>πολιτικῆς</w:t>
      </w:r>
      <w:proofErr w:type="spellEnd"/>
      <w:r w:rsidRPr="00A4260B">
        <w:rPr>
          <w:rFonts w:ascii="Arial" w:hAnsi="Arial" w:cs="Arial"/>
          <w:color w:val="000000"/>
        </w:rPr>
        <w:t xml:space="preserve"> </w:t>
      </w:r>
      <w:proofErr w:type="spellStart"/>
      <w:r w:rsidRPr="00A4260B">
        <w:rPr>
          <w:rFonts w:ascii="Arial" w:hAnsi="Arial" w:cs="Arial"/>
          <w:color w:val="000000"/>
        </w:rPr>
        <w:t>τοῦ</w:t>
      </w:r>
      <w:proofErr w:type="spellEnd"/>
      <w:r w:rsidRPr="00A4260B">
        <w:rPr>
          <w:rFonts w:ascii="Arial" w:hAnsi="Arial" w:cs="Arial"/>
          <w:color w:val="000000"/>
        </w:rPr>
        <w:t xml:space="preserve"> </w:t>
      </w:r>
      <w:proofErr w:type="spellStart"/>
      <w:r w:rsidRPr="00A4260B">
        <w:rPr>
          <w:rFonts w:ascii="Arial" w:hAnsi="Arial" w:cs="Arial"/>
          <w:color w:val="000000"/>
        </w:rPr>
        <w:t>Ἰουστινιανοῦ</w:t>
      </w:r>
      <w:proofErr w:type="spellEnd"/>
      <w:r w:rsidRPr="00A4260B">
        <w:rPr>
          <w:rFonts w:ascii="Arial" w:hAnsi="Arial" w:cs="Arial"/>
          <w:color w:val="000000"/>
        </w:rPr>
        <w:t xml:space="preserve"> Α’ </w:t>
      </w:r>
      <w:proofErr w:type="spellStart"/>
      <w:r w:rsidRPr="00A4260B">
        <w:rPr>
          <w:rFonts w:ascii="Arial" w:hAnsi="Arial" w:cs="Arial"/>
          <w:color w:val="000000"/>
        </w:rPr>
        <w:t>ἀπό</w:t>
      </w:r>
      <w:proofErr w:type="spellEnd"/>
      <w:r w:rsidRPr="00A4260B">
        <w:rPr>
          <w:rFonts w:ascii="Arial" w:hAnsi="Arial" w:cs="Arial"/>
          <w:color w:val="000000"/>
        </w:rPr>
        <w:t xml:space="preserve"> </w:t>
      </w:r>
      <w:proofErr w:type="spellStart"/>
      <w:r w:rsidRPr="00A4260B">
        <w:rPr>
          <w:rFonts w:ascii="Arial" w:hAnsi="Arial" w:cs="Arial"/>
          <w:color w:val="000000"/>
        </w:rPr>
        <w:t>τό</w:t>
      </w:r>
      <w:proofErr w:type="spellEnd"/>
      <w:r w:rsidRPr="00A4260B">
        <w:rPr>
          <w:rFonts w:ascii="Arial" w:hAnsi="Arial" w:cs="Arial"/>
          <w:color w:val="000000"/>
        </w:rPr>
        <w:t xml:space="preserve"> 518 </w:t>
      </w:r>
      <w:proofErr w:type="spellStart"/>
      <w:r w:rsidRPr="00A4260B">
        <w:rPr>
          <w:rFonts w:ascii="Arial" w:hAnsi="Arial" w:cs="Arial"/>
          <w:color w:val="000000"/>
        </w:rPr>
        <w:t>διασπᾶται</w:t>
      </w:r>
      <w:proofErr w:type="spellEnd"/>
      <w:r w:rsidRPr="00A4260B">
        <w:rPr>
          <w:rFonts w:ascii="Arial" w:hAnsi="Arial" w:cs="Arial"/>
          <w:color w:val="000000"/>
        </w:rPr>
        <w:t xml:space="preserve"> </w:t>
      </w:r>
      <w:proofErr w:type="spellStart"/>
      <w:r w:rsidRPr="00A4260B">
        <w:rPr>
          <w:rFonts w:ascii="Arial" w:hAnsi="Arial" w:cs="Arial"/>
          <w:color w:val="000000"/>
        </w:rPr>
        <w:t>ὁριστικά</w:t>
      </w:r>
      <w:proofErr w:type="spellEnd"/>
      <w:r w:rsidRPr="00A4260B">
        <w:rPr>
          <w:rFonts w:ascii="Arial" w:hAnsi="Arial" w:cs="Arial"/>
          <w:color w:val="000000"/>
        </w:rPr>
        <w:t xml:space="preserve"> </w:t>
      </w:r>
      <w:proofErr w:type="spellStart"/>
      <w:r w:rsidRPr="00A4260B">
        <w:rPr>
          <w:rFonts w:ascii="Arial" w:hAnsi="Arial" w:cs="Arial"/>
          <w:color w:val="000000"/>
        </w:rPr>
        <w:t>καί</w:t>
      </w:r>
      <w:proofErr w:type="spellEnd"/>
      <w:r w:rsidRPr="00A4260B">
        <w:rPr>
          <w:rFonts w:ascii="Arial" w:hAnsi="Arial" w:cs="Arial"/>
          <w:color w:val="000000"/>
        </w:rPr>
        <w:t xml:space="preserve"> ἡ </w:t>
      </w:r>
      <w:proofErr w:type="spellStart"/>
      <w:r w:rsidRPr="00A4260B">
        <w:rPr>
          <w:rFonts w:ascii="Arial" w:hAnsi="Arial" w:cs="Arial"/>
          <w:color w:val="000000"/>
        </w:rPr>
        <w:t>ἱεραρχία</w:t>
      </w:r>
      <w:proofErr w:type="spellEnd"/>
      <w:r w:rsidRPr="00A4260B">
        <w:rPr>
          <w:rFonts w:ascii="Arial" w:hAnsi="Arial" w:cs="Arial"/>
          <w:color w:val="000000"/>
        </w:rPr>
        <w:t xml:space="preserve"> </w:t>
      </w:r>
      <w:proofErr w:type="spellStart"/>
      <w:r w:rsidRPr="00A4260B">
        <w:rPr>
          <w:rFonts w:ascii="Arial" w:hAnsi="Arial" w:cs="Arial"/>
          <w:color w:val="000000"/>
        </w:rPr>
        <w:t>στήν</w:t>
      </w:r>
      <w:proofErr w:type="spellEnd"/>
      <w:r w:rsidRPr="00A4260B">
        <w:rPr>
          <w:rFonts w:ascii="Arial" w:hAnsi="Arial" w:cs="Arial"/>
          <w:color w:val="000000"/>
        </w:rPr>
        <w:t xml:space="preserve"> </w:t>
      </w:r>
      <w:proofErr w:type="spellStart"/>
      <w:r w:rsidRPr="00A4260B">
        <w:rPr>
          <w:rFonts w:ascii="Arial" w:hAnsi="Arial" w:cs="Arial"/>
          <w:color w:val="000000"/>
        </w:rPr>
        <w:t>Ἀντιόχεια</w:t>
      </w:r>
      <w:proofErr w:type="spellEnd"/>
      <w:r w:rsidRPr="00A4260B">
        <w:rPr>
          <w:rFonts w:ascii="Arial" w:hAnsi="Arial" w:cs="Arial"/>
          <w:color w:val="000000"/>
        </w:rPr>
        <w:t xml:space="preserve"> σέ </w:t>
      </w:r>
      <w:proofErr w:type="spellStart"/>
      <w:r w:rsidRPr="00A4260B">
        <w:rPr>
          <w:rFonts w:ascii="Arial" w:hAnsi="Arial" w:cs="Arial"/>
          <w:color w:val="000000"/>
        </w:rPr>
        <w:t>Ὀρθόδοξη</w:t>
      </w:r>
      <w:proofErr w:type="spellEnd"/>
      <w:r w:rsidRPr="00A4260B">
        <w:rPr>
          <w:rFonts w:ascii="Arial" w:hAnsi="Arial" w:cs="Arial"/>
          <w:color w:val="000000"/>
        </w:rPr>
        <w:t xml:space="preserve"> </w:t>
      </w:r>
      <w:proofErr w:type="spellStart"/>
      <w:r w:rsidRPr="00A4260B">
        <w:rPr>
          <w:rFonts w:ascii="Arial" w:hAnsi="Arial" w:cs="Arial"/>
          <w:color w:val="000000"/>
        </w:rPr>
        <w:t>καί</w:t>
      </w:r>
      <w:proofErr w:type="spellEnd"/>
      <w:r w:rsidRPr="00A4260B">
        <w:rPr>
          <w:rFonts w:ascii="Arial" w:hAnsi="Arial" w:cs="Arial"/>
          <w:color w:val="000000"/>
        </w:rPr>
        <w:t xml:space="preserve"> </w:t>
      </w:r>
      <w:proofErr w:type="spellStart"/>
      <w:r w:rsidRPr="00A4260B">
        <w:rPr>
          <w:rFonts w:ascii="Arial" w:hAnsi="Arial" w:cs="Arial"/>
          <w:color w:val="000000"/>
        </w:rPr>
        <w:t>Συροορθόδοξη</w:t>
      </w:r>
      <w:proofErr w:type="spellEnd"/>
      <w:r w:rsidRPr="00A4260B">
        <w:rPr>
          <w:rFonts w:ascii="Arial" w:hAnsi="Arial" w:cs="Arial"/>
          <w:color w:val="000000"/>
        </w:rPr>
        <w:t>/</w:t>
      </w:r>
      <w:proofErr w:type="spellStart"/>
      <w:r w:rsidRPr="00A4260B">
        <w:rPr>
          <w:rFonts w:ascii="Arial" w:hAnsi="Arial" w:cs="Arial"/>
          <w:color w:val="000000"/>
        </w:rPr>
        <w:t>Συροϊακωβιτική</w:t>
      </w:r>
      <w:proofErr w:type="spellEnd"/>
      <w:r w:rsidRPr="00A4260B">
        <w:rPr>
          <w:rFonts w:ascii="Arial" w:hAnsi="Arial" w:cs="Arial"/>
          <w:color w:val="000000"/>
        </w:rPr>
        <w:t xml:space="preserve">. Οι απόψεις του Σεβήρου είναι που χαρακτηρίζουν τις ονομαζόμενες σήμερα «αρχαίες Ανατολικές Εκκλησίες» των </w:t>
      </w:r>
      <w:proofErr w:type="spellStart"/>
      <w:r w:rsidRPr="00A4260B">
        <w:rPr>
          <w:rFonts w:ascii="Arial" w:hAnsi="Arial" w:cs="Arial"/>
          <w:color w:val="000000"/>
        </w:rPr>
        <w:t>Συροϊακωβιτών</w:t>
      </w:r>
      <w:proofErr w:type="spellEnd"/>
      <w:r w:rsidRPr="00A4260B">
        <w:rPr>
          <w:rFonts w:ascii="Arial" w:hAnsi="Arial" w:cs="Arial"/>
          <w:color w:val="000000"/>
        </w:rPr>
        <w:t xml:space="preserve">. Σημαντικός θεολόγος </w:t>
      </w:r>
      <w:proofErr w:type="spellStart"/>
      <w:r w:rsidRPr="00A4260B">
        <w:rPr>
          <w:rFonts w:ascii="Arial" w:hAnsi="Arial" w:cs="Arial"/>
          <w:color w:val="000000"/>
        </w:rPr>
        <w:t>ἦταν</w:t>
      </w:r>
      <w:proofErr w:type="spellEnd"/>
      <w:r w:rsidRPr="00A4260B">
        <w:rPr>
          <w:rFonts w:ascii="Arial" w:hAnsi="Arial" w:cs="Arial"/>
          <w:color w:val="000000"/>
        </w:rPr>
        <w:t xml:space="preserve"> </w:t>
      </w:r>
      <w:proofErr w:type="spellStart"/>
      <w:r w:rsidRPr="00A4260B">
        <w:rPr>
          <w:rFonts w:ascii="Arial" w:hAnsi="Arial" w:cs="Arial"/>
          <w:color w:val="000000"/>
        </w:rPr>
        <w:t>καί</w:t>
      </w:r>
      <w:proofErr w:type="spellEnd"/>
      <w:r w:rsidRPr="00A4260B">
        <w:rPr>
          <w:rFonts w:ascii="Arial" w:hAnsi="Arial" w:cs="Arial"/>
          <w:color w:val="000000"/>
        </w:rPr>
        <w:t xml:space="preserve"> ὁ </w:t>
      </w:r>
      <w:proofErr w:type="spellStart"/>
      <w:r w:rsidRPr="00A4260B">
        <w:rPr>
          <w:rFonts w:ascii="Arial" w:hAnsi="Arial" w:cs="Arial"/>
          <w:color w:val="000000"/>
        </w:rPr>
        <w:t>Ἰωάννης</w:t>
      </w:r>
      <w:proofErr w:type="spellEnd"/>
      <w:r w:rsidRPr="00A4260B">
        <w:rPr>
          <w:rFonts w:ascii="Arial" w:hAnsi="Arial" w:cs="Arial"/>
          <w:color w:val="000000"/>
        </w:rPr>
        <w:t xml:space="preserve"> </w:t>
      </w:r>
      <w:proofErr w:type="spellStart"/>
      <w:r w:rsidRPr="00A4260B">
        <w:rPr>
          <w:rFonts w:ascii="Arial" w:hAnsi="Arial" w:cs="Arial"/>
          <w:color w:val="000000"/>
        </w:rPr>
        <w:t>Τέλλας</w:t>
      </w:r>
      <w:proofErr w:type="spellEnd"/>
      <w:r w:rsidRPr="00A4260B">
        <w:rPr>
          <w:rFonts w:ascii="Arial" w:hAnsi="Arial" w:cs="Arial"/>
          <w:color w:val="000000"/>
        </w:rPr>
        <w:t xml:space="preserve"> ἤ </w:t>
      </w:r>
      <w:proofErr w:type="spellStart"/>
      <w:r w:rsidRPr="00A4260B">
        <w:rPr>
          <w:rFonts w:ascii="Arial" w:hAnsi="Arial" w:cs="Arial"/>
          <w:color w:val="000000"/>
        </w:rPr>
        <w:t>Ἰωάννης</w:t>
      </w:r>
      <w:proofErr w:type="spellEnd"/>
      <w:r w:rsidRPr="00A4260B">
        <w:rPr>
          <w:rFonts w:ascii="Arial" w:hAnsi="Arial" w:cs="Arial"/>
          <w:color w:val="000000"/>
        </w:rPr>
        <w:t xml:space="preserve"> </w:t>
      </w:r>
      <w:r w:rsidRPr="00A4260B">
        <w:rPr>
          <w:rFonts w:ascii="Arial" w:hAnsi="Arial" w:cs="Arial"/>
          <w:color w:val="000000"/>
          <w:lang w:val="en-US"/>
        </w:rPr>
        <w:t>Bar</w:t>
      </w:r>
      <w:r w:rsidRPr="00A4260B">
        <w:rPr>
          <w:rFonts w:ascii="Arial" w:hAnsi="Arial" w:cs="Arial"/>
          <w:color w:val="000000"/>
        </w:rPr>
        <w:t xml:space="preserve"> </w:t>
      </w:r>
      <w:proofErr w:type="spellStart"/>
      <w:r w:rsidRPr="00A4260B">
        <w:rPr>
          <w:rFonts w:ascii="Arial" w:hAnsi="Arial" w:cs="Arial"/>
          <w:color w:val="000000"/>
          <w:lang w:val="en-US"/>
        </w:rPr>
        <w:t>Qursos</w:t>
      </w:r>
      <w:proofErr w:type="spellEnd"/>
      <w:r w:rsidRPr="00A4260B">
        <w:rPr>
          <w:rFonts w:ascii="Arial" w:hAnsi="Arial" w:cs="Arial"/>
          <w:color w:val="000000"/>
        </w:rPr>
        <w:t xml:space="preserve"> πού </w:t>
      </w:r>
      <w:proofErr w:type="spellStart"/>
      <w:r w:rsidRPr="00A4260B">
        <w:rPr>
          <w:rFonts w:ascii="Arial" w:hAnsi="Arial" w:cs="Arial"/>
          <w:color w:val="000000"/>
        </w:rPr>
        <w:t>ἔδρασε</w:t>
      </w:r>
      <w:proofErr w:type="spellEnd"/>
      <w:r w:rsidRPr="00A4260B">
        <w:rPr>
          <w:rFonts w:ascii="Arial" w:hAnsi="Arial" w:cs="Arial"/>
          <w:color w:val="000000"/>
        </w:rPr>
        <w:t xml:space="preserve"> </w:t>
      </w:r>
      <w:proofErr w:type="spellStart"/>
      <w:r w:rsidRPr="00A4260B">
        <w:rPr>
          <w:rFonts w:ascii="Arial" w:hAnsi="Arial" w:cs="Arial"/>
          <w:color w:val="000000"/>
        </w:rPr>
        <w:t>στά</w:t>
      </w:r>
      <w:proofErr w:type="spellEnd"/>
      <w:r w:rsidRPr="00A4260B">
        <w:rPr>
          <w:rFonts w:ascii="Arial" w:hAnsi="Arial" w:cs="Arial"/>
          <w:color w:val="000000"/>
        </w:rPr>
        <w:t xml:space="preserve"> χρόνια 520 </w:t>
      </w:r>
      <w:proofErr w:type="spellStart"/>
      <w:r w:rsidRPr="00A4260B">
        <w:rPr>
          <w:rFonts w:ascii="Arial" w:hAnsi="Arial" w:cs="Arial"/>
          <w:color w:val="000000"/>
        </w:rPr>
        <w:t>καί</w:t>
      </w:r>
      <w:proofErr w:type="spellEnd"/>
      <w:r w:rsidRPr="00A4260B">
        <w:rPr>
          <w:rFonts w:ascii="Arial" w:hAnsi="Arial" w:cs="Arial"/>
          <w:color w:val="000000"/>
        </w:rPr>
        <w:t xml:space="preserve"> 530</w:t>
      </w:r>
      <w:r w:rsidRPr="00A4260B">
        <w:rPr>
          <w:rStyle w:val="af6"/>
          <w:rFonts w:ascii="Arial" w:hAnsi="Arial" w:cs="Arial"/>
          <w:color w:val="000000"/>
        </w:rPr>
        <w:footnoteReference w:id="1"/>
      </w:r>
      <w:r w:rsidRPr="00A4260B">
        <w:rPr>
          <w:rFonts w:ascii="Arial" w:hAnsi="Arial" w:cs="Arial"/>
          <w:color w:val="000000"/>
        </w:rPr>
        <w:t>.</w:t>
      </w:r>
    </w:p>
    <w:p w:rsidR="00A4260B" w:rsidRPr="00A4260B" w:rsidRDefault="00A4260B" w:rsidP="00A4260B">
      <w:pPr>
        <w:spacing w:line="360" w:lineRule="auto"/>
        <w:ind w:firstLine="436"/>
        <w:jc w:val="both"/>
        <w:rPr>
          <w:rFonts w:ascii="Arial" w:hAnsi="Arial" w:cs="Arial"/>
          <w:color w:val="000000"/>
        </w:rPr>
      </w:pPr>
      <w:proofErr w:type="spellStart"/>
      <w:r w:rsidRPr="00A4260B">
        <w:rPr>
          <w:rFonts w:ascii="Arial" w:hAnsi="Arial" w:cs="Arial"/>
          <w:color w:val="000000"/>
        </w:rPr>
        <w:t>Στήν</w:t>
      </w:r>
      <w:proofErr w:type="spellEnd"/>
      <w:r w:rsidRPr="00A4260B">
        <w:rPr>
          <w:rFonts w:ascii="Arial" w:hAnsi="Arial" w:cs="Arial"/>
          <w:color w:val="000000"/>
        </w:rPr>
        <w:t xml:space="preserve"> Περσία αναπτύχθηκε </w:t>
      </w:r>
      <w:proofErr w:type="spellStart"/>
      <w:r w:rsidRPr="00A4260B">
        <w:rPr>
          <w:rFonts w:ascii="Arial" w:hAnsi="Arial" w:cs="Arial"/>
          <w:color w:val="000000"/>
        </w:rPr>
        <w:t>καί</w:t>
      </w:r>
      <w:proofErr w:type="spellEnd"/>
      <w:r w:rsidRPr="00A4260B">
        <w:rPr>
          <w:rFonts w:ascii="Arial" w:hAnsi="Arial" w:cs="Arial"/>
          <w:color w:val="000000"/>
        </w:rPr>
        <w:t xml:space="preserve"> προσηλυτισμός κυρίως επί των </w:t>
      </w:r>
      <w:proofErr w:type="spellStart"/>
      <w:r w:rsidRPr="00A4260B">
        <w:rPr>
          <w:rFonts w:ascii="Arial" w:hAnsi="Arial" w:cs="Arial"/>
          <w:color w:val="000000"/>
        </w:rPr>
        <w:t>Ασσυρίων</w:t>
      </w:r>
      <w:proofErr w:type="spellEnd"/>
      <w:r w:rsidRPr="00A4260B">
        <w:rPr>
          <w:rFonts w:ascii="Arial" w:hAnsi="Arial" w:cs="Arial"/>
          <w:color w:val="000000"/>
        </w:rPr>
        <w:t>/</w:t>
      </w:r>
      <w:proofErr w:type="spellStart"/>
      <w:r w:rsidRPr="00A4260B">
        <w:rPr>
          <w:rFonts w:ascii="Arial" w:hAnsi="Arial" w:cs="Arial"/>
          <w:color w:val="000000"/>
        </w:rPr>
        <w:t>Νεστοριανῶν</w:t>
      </w:r>
      <w:proofErr w:type="spellEnd"/>
      <w:r w:rsidRPr="00A4260B">
        <w:rPr>
          <w:rFonts w:ascii="Arial" w:hAnsi="Arial" w:cs="Arial"/>
          <w:color w:val="000000"/>
        </w:rPr>
        <w:t xml:space="preserve"> </w:t>
      </w:r>
      <w:proofErr w:type="spellStart"/>
      <w:r w:rsidRPr="00A4260B">
        <w:rPr>
          <w:rFonts w:ascii="Arial" w:hAnsi="Arial" w:cs="Arial"/>
          <w:color w:val="000000"/>
        </w:rPr>
        <w:t>Χριστιανῶν</w:t>
      </w:r>
      <w:proofErr w:type="spellEnd"/>
      <w:r w:rsidRPr="00A4260B">
        <w:rPr>
          <w:rFonts w:ascii="Arial" w:hAnsi="Arial" w:cs="Arial"/>
          <w:color w:val="000000"/>
        </w:rPr>
        <w:t xml:space="preserve">, όπως </w:t>
      </w:r>
      <w:proofErr w:type="spellStart"/>
      <w:r w:rsidRPr="00A4260B">
        <w:rPr>
          <w:rFonts w:ascii="Arial" w:hAnsi="Arial" w:cs="Arial"/>
          <w:color w:val="000000"/>
        </w:rPr>
        <w:t>προείπαμε</w:t>
      </w:r>
      <w:proofErr w:type="spellEnd"/>
      <w:r w:rsidRPr="00A4260B">
        <w:rPr>
          <w:rFonts w:ascii="Arial" w:hAnsi="Arial" w:cs="Arial"/>
          <w:color w:val="000000"/>
        </w:rPr>
        <w:t xml:space="preserve">. Πολλοί </w:t>
      </w:r>
      <w:proofErr w:type="spellStart"/>
      <w:r w:rsidRPr="00A4260B">
        <w:rPr>
          <w:rFonts w:ascii="Arial" w:hAnsi="Arial" w:cs="Arial"/>
          <w:color w:val="000000"/>
        </w:rPr>
        <w:t>στρατολογοῦνταν</w:t>
      </w:r>
      <w:proofErr w:type="spellEnd"/>
      <w:r w:rsidRPr="00A4260B">
        <w:rPr>
          <w:rFonts w:ascii="Arial" w:hAnsi="Arial" w:cs="Arial"/>
          <w:color w:val="000000"/>
        </w:rPr>
        <w:t xml:space="preserve"> από τίς μονές </w:t>
      </w:r>
      <w:proofErr w:type="spellStart"/>
      <w:r w:rsidRPr="00A4260B">
        <w:rPr>
          <w:rFonts w:ascii="Arial" w:hAnsi="Arial" w:cs="Arial"/>
          <w:color w:val="000000"/>
        </w:rPr>
        <w:t>τοῦ</w:t>
      </w:r>
      <w:proofErr w:type="spellEnd"/>
      <w:r w:rsidRPr="00A4260B">
        <w:rPr>
          <w:rFonts w:ascii="Arial" w:hAnsi="Arial" w:cs="Arial"/>
          <w:color w:val="000000"/>
        </w:rPr>
        <w:t xml:space="preserve"> </w:t>
      </w:r>
      <w:r w:rsidRPr="00A4260B">
        <w:rPr>
          <w:rFonts w:ascii="Arial" w:hAnsi="Arial" w:cs="Arial"/>
          <w:color w:val="000000"/>
          <w:lang w:val="de-DE"/>
        </w:rPr>
        <w:t>Tour</w:t>
      </w:r>
      <w:r w:rsidRPr="00A4260B">
        <w:rPr>
          <w:rFonts w:ascii="Arial" w:hAnsi="Arial" w:cs="Arial"/>
          <w:color w:val="000000"/>
        </w:rPr>
        <w:t>-</w:t>
      </w:r>
      <w:proofErr w:type="spellStart"/>
      <w:r w:rsidRPr="00A4260B">
        <w:rPr>
          <w:rFonts w:ascii="Arial" w:hAnsi="Arial" w:cs="Arial"/>
          <w:color w:val="000000"/>
          <w:lang w:val="de-DE"/>
        </w:rPr>
        <w:t>Abdin</w:t>
      </w:r>
      <w:proofErr w:type="spellEnd"/>
      <w:r w:rsidRPr="00A4260B">
        <w:rPr>
          <w:rFonts w:ascii="Arial" w:hAnsi="Arial" w:cs="Arial"/>
          <w:color w:val="000000"/>
        </w:rPr>
        <w:t xml:space="preserve">. </w:t>
      </w:r>
      <w:proofErr w:type="spellStart"/>
      <w:r w:rsidRPr="00A4260B">
        <w:rPr>
          <w:rFonts w:ascii="Arial" w:hAnsi="Arial" w:cs="Arial"/>
          <w:color w:val="000000"/>
        </w:rPr>
        <w:t>Στά</w:t>
      </w:r>
      <w:proofErr w:type="spellEnd"/>
      <w:r w:rsidRPr="00A4260B">
        <w:rPr>
          <w:rFonts w:ascii="Arial" w:hAnsi="Arial" w:cs="Arial"/>
          <w:color w:val="000000"/>
        </w:rPr>
        <w:t xml:space="preserve"> σύνορα Βυζαντίου-Περσίας υπήρχε </w:t>
      </w:r>
      <w:proofErr w:type="spellStart"/>
      <w:r w:rsidRPr="00A4260B">
        <w:rPr>
          <w:rFonts w:ascii="Arial" w:hAnsi="Arial" w:cs="Arial"/>
          <w:color w:val="000000"/>
        </w:rPr>
        <w:t>τό</w:t>
      </w:r>
      <w:proofErr w:type="spellEnd"/>
      <w:r w:rsidRPr="00A4260B">
        <w:rPr>
          <w:rFonts w:ascii="Arial" w:hAnsi="Arial" w:cs="Arial"/>
          <w:color w:val="000000"/>
        </w:rPr>
        <w:t xml:space="preserve"> βουνό </w:t>
      </w:r>
      <w:proofErr w:type="spellStart"/>
      <w:r w:rsidRPr="00A4260B">
        <w:rPr>
          <w:rFonts w:ascii="Arial" w:hAnsi="Arial" w:cs="Arial"/>
          <w:color w:val="000000"/>
          <w:lang w:val="de-DE"/>
        </w:rPr>
        <w:t>Izala</w:t>
      </w:r>
      <w:proofErr w:type="spellEnd"/>
      <w:r w:rsidRPr="00A4260B">
        <w:rPr>
          <w:rFonts w:ascii="Arial" w:hAnsi="Arial" w:cs="Arial"/>
          <w:color w:val="000000"/>
        </w:rPr>
        <w:t xml:space="preserve"> </w:t>
      </w:r>
      <w:proofErr w:type="spellStart"/>
      <w:r w:rsidRPr="00A4260B">
        <w:rPr>
          <w:rFonts w:ascii="Arial" w:hAnsi="Arial" w:cs="Arial"/>
          <w:color w:val="000000"/>
        </w:rPr>
        <w:t>καί</w:t>
      </w:r>
      <w:proofErr w:type="spellEnd"/>
      <w:r w:rsidRPr="00A4260B">
        <w:rPr>
          <w:rFonts w:ascii="Arial" w:hAnsi="Arial" w:cs="Arial"/>
          <w:color w:val="000000"/>
        </w:rPr>
        <w:t xml:space="preserve"> </w:t>
      </w:r>
      <w:proofErr w:type="spellStart"/>
      <w:r w:rsidRPr="00A4260B">
        <w:rPr>
          <w:rFonts w:ascii="Arial" w:hAnsi="Arial" w:cs="Arial"/>
          <w:color w:val="000000"/>
        </w:rPr>
        <w:t>στήν</w:t>
      </w:r>
      <w:proofErr w:type="spellEnd"/>
      <w:r w:rsidRPr="00A4260B">
        <w:rPr>
          <w:rFonts w:ascii="Arial" w:hAnsi="Arial" w:cs="Arial"/>
          <w:color w:val="000000"/>
        </w:rPr>
        <w:t xml:space="preserve"> περσική πλευρά υπήρχαν </w:t>
      </w:r>
      <w:proofErr w:type="spellStart"/>
      <w:r w:rsidRPr="00A4260B">
        <w:rPr>
          <w:rFonts w:ascii="Arial" w:hAnsi="Arial" w:cs="Arial"/>
          <w:color w:val="000000"/>
        </w:rPr>
        <w:t>νεστοριανικές</w:t>
      </w:r>
      <w:proofErr w:type="spellEnd"/>
      <w:r w:rsidRPr="00A4260B">
        <w:rPr>
          <w:rFonts w:ascii="Arial" w:hAnsi="Arial" w:cs="Arial"/>
          <w:color w:val="000000"/>
        </w:rPr>
        <w:t xml:space="preserve">, ενώ </w:t>
      </w:r>
      <w:proofErr w:type="spellStart"/>
      <w:r w:rsidRPr="00A4260B">
        <w:rPr>
          <w:rFonts w:ascii="Arial" w:hAnsi="Arial" w:cs="Arial"/>
          <w:color w:val="000000"/>
        </w:rPr>
        <w:t>καί</w:t>
      </w:r>
      <w:proofErr w:type="spellEnd"/>
      <w:r w:rsidRPr="00A4260B">
        <w:rPr>
          <w:rFonts w:ascii="Arial" w:hAnsi="Arial" w:cs="Arial"/>
          <w:color w:val="000000"/>
        </w:rPr>
        <w:t xml:space="preserve"> </w:t>
      </w:r>
      <w:proofErr w:type="spellStart"/>
      <w:r w:rsidRPr="00A4260B">
        <w:rPr>
          <w:rFonts w:ascii="Arial" w:hAnsi="Arial" w:cs="Arial"/>
          <w:color w:val="000000"/>
        </w:rPr>
        <w:lastRenderedPageBreak/>
        <w:t>στίς</w:t>
      </w:r>
      <w:proofErr w:type="spellEnd"/>
      <w:r w:rsidRPr="00A4260B">
        <w:rPr>
          <w:rFonts w:ascii="Arial" w:hAnsi="Arial" w:cs="Arial"/>
          <w:color w:val="000000"/>
        </w:rPr>
        <w:t xml:space="preserve"> δύο πλευρές μονοφυσιτικές μονές. Κυρίως, </w:t>
      </w:r>
      <w:proofErr w:type="spellStart"/>
      <w:r w:rsidRPr="00A4260B">
        <w:rPr>
          <w:rFonts w:ascii="Arial" w:hAnsi="Arial" w:cs="Arial"/>
          <w:color w:val="000000"/>
        </w:rPr>
        <w:t>μέ</w:t>
      </w:r>
      <w:proofErr w:type="spellEnd"/>
      <w:r w:rsidRPr="00A4260B">
        <w:rPr>
          <w:rFonts w:ascii="Arial" w:hAnsi="Arial" w:cs="Arial"/>
          <w:color w:val="000000"/>
        </w:rPr>
        <w:t xml:space="preserve"> </w:t>
      </w:r>
      <w:proofErr w:type="spellStart"/>
      <w:r w:rsidRPr="00A4260B">
        <w:rPr>
          <w:rFonts w:ascii="Arial" w:hAnsi="Arial" w:cs="Arial"/>
          <w:color w:val="000000"/>
        </w:rPr>
        <w:t>τόν</w:t>
      </w:r>
      <w:proofErr w:type="spellEnd"/>
      <w:r w:rsidRPr="00A4260B">
        <w:rPr>
          <w:rFonts w:ascii="Arial" w:hAnsi="Arial" w:cs="Arial"/>
          <w:color w:val="000000"/>
        </w:rPr>
        <w:t xml:space="preserve"> 7</w:t>
      </w:r>
      <w:r w:rsidRPr="00A4260B">
        <w:rPr>
          <w:rFonts w:ascii="Arial" w:hAnsi="Arial" w:cs="Arial"/>
          <w:color w:val="000000"/>
          <w:vertAlign w:val="superscript"/>
        </w:rPr>
        <w:t>ο</w:t>
      </w:r>
      <w:r w:rsidRPr="00A4260B">
        <w:rPr>
          <w:rFonts w:ascii="Arial" w:hAnsi="Arial" w:cs="Arial"/>
          <w:color w:val="000000"/>
        </w:rPr>
        <w:t xml:space="preserve"> </w:t>
      </w:r>
      <w:proofErr w:type="spellStart"/>
      <w:r w:rsidRPr="00A4260B">
        <w:rPr>
          <w:rFonts w:ascii="Arial" w:hAnsi="Arial" w:cs="Arial"/>
          <w:color w:val="000000"/>
        </w:rPr>
        <w:t>αἰ</w:t>
      </w:r>
      <w:proofErr w:type="spellEnd"/>
      <w:r w:rsidRPr="00A4260B">
        <w:rPr>
          <w:rFonts w:ascii="Arial" w:hAnsi="Arial" w:cs="Arial"/>
          <w:color w:val="000000"/>
        </w:rPr>
        <w:t xml:space="preserve">., </w:t>
      </w:r>
      <w:proofErr w:type="spellStart"/>
      <w:r w:rsidRPr="00A4260B">
        <w:rPr>
          <w:rFonts w:ascii="Arial" w:hAnsi="Arial" w:cs="Arial"/>
          <w:color w:val="000000"/>
        </w:rPr>
        <w:t>ὁπότε</w:t>
      </w:r>
      <w:proofErr w:type="spellEnd"/>
      <w:r w:rsidRPr="00A4260B">
        <w:rPr>
          <w:rFonts w:ascii="Arial" w:hAnsi="Arial" w:cs="Arial"/>
          <w:color w:val="000000"/>
        </w:rPr>
        <w:t xml:space="preserve"> </w:t>
      </w:r>
      <w:proofErr w:type="spellStart"/>
      <w:r w:rsidRPr="00A4260B">
        <w:rPr>
          <w:rFonts w:ascii="Arial" w:hAnsi="Arial" w:cs="Arial"/>
          <w:color w:val="000000"/>
        </w:rPr>
        <w:t>μέ</w:t>
      </w:r>
      <w:proofErr w:type="spellEnd"/>
      <w:r w:rsidRPr="00A4260B">
        <w:rPr>
          <w:rFonts w:ascii="Arial" w:hAnsi="Arial" w:cs="Arial"/>
          <w:color w:val="000000"/>
        </w:rPr>
        <w:t xml:space="preserve"> </w:t>
      </w:r>
      <w:proofErr w:type="spellStart"/>
      <w:r w:rsidRPr="00A4260B">
        <w:rPr>
          <w:rFonts w:ascii="Arial" w:hAnsi="Arial" w:cs="Arial"/>
          <w:color w:val="000000"/>
        </w:rPr>
        <w:t>τήν</w:t>
      </w:r>
      <w:proofErr w:type="spellEnd"/>
      <w:r w:rsidRPr="00A4260B">
        <w:rPr>
          <w:rFonts w:ascii="Arial" w:hAnsi="Arial" w:cs="Arial"/>
          <w:color w:val="000000"/>
        </w:rPr>
        <w:t xml:space="preserve"> Περσική </w:t>
      </w:r>
      <w:proofErr w:type="spellStart"/>
      <w:r w:rsidRPr="00A4260B">
        <w:rPr>
          <w:rFonts w:ascii="Arial" w:hAnsi="Arial" w:cs="Arial"/>
          <w:color w:val="000000"/>
        </w:rPr>
        <w:t>ἐπέκταση</w:t>
      </w:r>
      <w:proofErr w:type="spellEnd"/>
      <w:r w:rsidRPr="00A4260B">
        <w:rPr>
          <w:rFonts w:ascii="Arial" w:hAnsi="Arial" w:cs="Arial"/>
          <w:color w:val="000000"/>
        </w:rPr>
        <w:t xml:space="preserve"> </w:t>
      </w:r>
      <w:proofErr w:type="spellStart"/>
      <w:r w:rsidRPr="00A4260B">
        <w:rPr>
          <w:rFonts w:ascii="Arial" w:hAnsi="Arial" w:cs="Arial"/>
          <w:color w:val="000000"/>
        </w:rPr>
        <w:t>στή</w:t>
      </w:r>
      <w:proofErr w:type="spellEnd"/>
      <w:r w:rsidRPr="00A4260B">
        <w:rPr>
          <w:rFonts w:ascii="Arial" w:hAnsi="Arial" w:cs="Arial"/>
          <w:color w:val="000000"/>
        </w:rPr>
        <w:t xml:space="preserve"> Μέση </w:t>
      </w:r>
      <w:proofErr w:type="spellStart"/>
      <w:r w:rsidRPr="00A4260B">
        <w:rPr>
          <w:rFonts w:ascii="Arial" w:hAnsi="Arial" w:cs="Arial"/>
          <w:color w:val="000000"/>
        </w:rPr>
        <w:t>Ἀνατολή</w:t>
      </w:r>
      <w:proofErr w:type="spellEnd"/>
      <w:r w:rsidRPr="00A4260B">
        <w:rPr>
          <w:rFonts w:ascii="Arial" w:hAnsi="Arial" w:cs="Arial"/>
          <w:color w:val="000000"/>
        </w:rPr>
        <w:t xml:space="preserve"> </w:t>
      </w:r>
      <w:proofErr w:type="spellStart"/>
      <w:r w:rsidRPr="00A4260B">
        <w:rPr>
          <w:rFonts w:ascii="Arial" w:hAnsi="Arial" w:cs="Arial"/>
          <w:color w:val="000000"/>
        </w:rPr>
        <w:t>οἱ</w:t>
      </w:r>
      <w:proofErr w:type="spellEnd"/>
      <w:r w:rsidRPr="00A4260B">
        <w:rPr>
          <w:rFonts w:ascii="Arial" w:hAnsi="Arial" w:cs="Arial"/>
          <w:color w:val="000000"/>
        </w:rPr>
        <w:t xml:space="preserve"> Χριστιανοί </w:t>
      </w:r>
      <w:proofErr w:type="spellStart"/>
      <w:r w:rsidRPr="00A4260B">
        <w:rPr>
          <w:rFonts w:ascii="Arial" w:hAnsi="Arial" w:cs="Arial"/>
          <w:color w:val="000000"/>
        </w:rPr>
        <w:t>τῆς</w:t>
      </w:r>
      <w:proofErr w:type="spellEnd"/>
      <w:r w:rsidRPr="00A4260B">
        <w:rPr>
          <w:rFonts w:ascii="Arial" w:hAnsi="Arial" w:cs="Arial"/>
          <w:color w:val="000000"/>
        </w:rPr>
        <w:t xml:space="preserve"> </w:t>
      </w:r>
      <w:proofErr w:type="spellStart"/>
      <w:r w:rsidRPr="00A4260B">
        <w:rPr>
          <w:rFonts w:ascii="Arial" w:hAnsi="Arial" w:cs="Arial"/>
          <w:color w:val="000000"/>
        </w:rPr>
        <w:t>Ἀνατολικῆς</w:t>
      </w:r>
      <w:proofErr w:type="spellEnd"/>
      <w:r w:rsidRPr="00A4260B">
        <w:rPr>
          <w:rFonts w:ascii="Arial" w:hAnsi="Arial" w:cs="Arial"/>
          <w:color w:val="000000"/>
        </w:rPr>
        <w:t xml:space="preserve"> </w:t>
      </w:r>
      <w:proofErr w:type="spellStart"/>
      <w:r w:rsidRPr="00A4260B">
        <w:rPr>
          <w:rFonts w:ascii="Arial" w:hAnsi="Arial" w:cs="Arial"/>
          <w:color w:val="000000"/>
        </w:rPr>
        <w:t>καί</w:t>
      </w:r>
      <w:proofErr w:type="spellEnd"/>
      <w:r w:rsidRPr="00A4260B">
        <w:rPr>
          <w:rFonts w:ascii="Arial" w:hAnsi="Arial" w:cs="Arial"/>
          <w:color w:val="000000"/>
        </w:rPr>
        <w:t xml:space="preserve"> </w:t>
      </w:r>
      <w:proofErr w:type="spellStart"/>
      <w:r w:rsidRPr="00A4260B">
        <w:rPr>
          <w:rFonts w:ascii="Arial" w:hAnsi="Arial" w:cs="Arial"/>
          <w:color w:val="000000"/>
        </w:rPr>
        <w:t>Δυτικῆς</w:t>
      </w:r>
      <w:proofErr w:type="spellEnd"/>
      <w:r w:rsidRPr="00A4260B">
        <w:rPr>
          <w:rFonts w:ascii="Arial" w:hAnsi="Arial" w:cs="Arial"/>
          <w:color w:val="000000"/>
        </w:rPr>
        <w:t xml:space="preserve"> Συρίας προσωρινά </w:t>
      </w:r>
      <w:proofErr w:type="spellStart"/>
      <w:r w:rsidRPr="00A4260B">
        <w:rPr>
          <w:rFonts w:ascii="Arial" w:hAnsi="Arial" w:cs="Arial"/>
          <w:color w:val="000000"/>
        </w:rPr>
        <w:t>ἑνοποιήθηκαν</w:t>
      </w:r>
      <w:proofErr w:type="spellEnd"/>
      <w:r w:rsidRPr="00A4260B">
        <w:rPr>
          <w:rFonts w:ascii="Arial" w:hAnsi="Arial" w:cs="Arial"/>
          <w:color w:val="000000"/>
        </w:rPr>
        <w:t xml:space="preserve"> σ’ </w:t>
      </w:r>
      <w:proofErr w:type="spellStart"/>
      <w:r w:rsidRPr="00A4260B">
        <w:rPr>
          <w:rFonts w:ascii="Arial" w:hAnsi="Arial" w:cs="Arial"/>
          <w:color w:val="000000"/>
        </w:rPr>
        <w:t>ἕνα</w:t>
      </w:r>
      <w:proofErr w:type="spellEnd"/>
      <w:r w:rsidRPr="00A4260B">
        <w:rPr>
          <w:rFonts w:ascii="Arial" w:hAnsi="Arial" w:cs="Arial"/>
          <w:color w:val="000000"/>
        </w:rPr>
        <w:t xml:space="preserve"> κράτος. Ο Μητροπολίτης Περσίας από </w:t>
      </w:r>
      <w:proofErr w:type="spellStart"/>
      <w:r w:rsidRPr="00A4260B">
        <w:rPr>
          <w:rFonts w:ascii="Arial" w:hAnsi="Arial" w:cs="Arial"/>
          <w:color w:val="000000"/>
        </w:rPr>
        <w:t>τό</w:t>
      </w:r>
      <w:proofErr w:type="spellEnd"/>
      <w:r w:rsidRPr="00A4260B">
        <w:rPr>
          <w:rFonts w:ascii="Arial" w:hAnsi="Arial" w:cs="Arial"/>
          <w:color w:val="000000"/>
        </w:rPr>
        <w:t xml:space="preserve"> 649 έφερε </w:t>
      </w:r>
      <w:proofErr w:type="spellStart"/>
      <w:r w:rsidRPr="00A4260B">
        <w:rPr>
          <w:rFonts w:ascii="Arial" w:hAnsi="Arial" w:cs="Arial"/>
          <w:color w:val="000000"/>
        </w:rPr>
        <w:t>τόν</w:t>
      </w:r>
      <w:proofErr w:type="spellEnd"/>
      <w:r w:rsidRPr="00A4260B">
        <w:rPr>
          <w:rFonts w:ascii="Arial" w:hAnsi="Arial" w:cs="Arial"/>
          <w:color w:val="000000"/>
        </w:rPr>
        <w:t xml:space="preserve"> τίτλο τού </w:t>
      </w:r>
      <w:proofErr w:type="spellStart"/>
      <w:r w:rsidRPr="00A4260B">
        <w:rPr>
          <w:rFonts w:ascii="Arial" w:hAnsi="Arial" w:cs="Arial"/>
          <w:color w:val="000000"/>
        </w:rPr>
        <w:t>Μαφριάν</w:t>
      </w:r>
      <w:proofErr w:type="spellEnd"/>
      <w:r w:rsidRPr="00A4260B">
        <w:rPr>
          <w:rFonts w:ascii="Arial" w:hAnsi="Arial" w:cs="Arial"/>
          <w:color w:val="000000"/>
        </w:rPr>
        <w:t xml:space="preserve"> (Καρποφόρου) </w:t>
      </w:r>
      <w:proofErr w:type="spellStart"/>
      <w:r w:rsidRPr="00A4260B">
        <w:rPr>
          <w:rFonts w:ascii="Arial" w:hAnsi="Arial" w:cs="Arial"/>
          <w:color w:val="000000"/>
        </w:rPr>
        <w:t>γιά</w:t>
      </w:r>
      <w:proofErr w:type="spellEnd"/>
      <w:r w:rsidRPr="00A4260B">
        <w:rPr>
          <w:rFonts w:ascii="Arial" w:hAnsi="Arial" w:cs="Arial"/>
          <w:color w:val="000000"/>
        </w:rPr>
        <w:t xml:space="preserve"> </w:t>
      </w:r>
      <w:proofErr w:type="spellStart"/>
      <w:r w:rsidRPr="00A4260B">
        <w:rPr>
          <w:rFonts w:ascii="Arial" w:hAnsi="Arial" w:cs="Arial"/>
          <w:color w:val="000000"/>
        </w:rPr>
        <w:t>νά</w:t>
      </w:r>
      <w:proofErr w:type="spellEnd"/>
      <w:r w:rsidRPr="00A4260B">
        <w:rPr>
          <w:rFonts w:ascii="Arial" w:hAnsi="Arial" w:cs="Arial"/>
          <w:color w:val="000000"/>
        </w:rPr>
        <w:t xml:space="preserve"> </w:t>
      </w:r>
      <w:proofErr w:type="spellStart"/>
      <w:r w:rsidRPr="00A4260B">
        <w:rPr>
          <w:rFonts w:ascii="Arial" w:hAnsi="Arial" w:cs="Arial"/>
          <w:color w:val="000000"/>
        </w:rPr>
        <w:t>μήν</w:t>
      </w:r>
      <w:proofErr w:type="spellEnd"/>
      <w:r w:rsidRPr="00A4260B">
        <w:rPr>
          <w:rFonts w:ascii="Arial" w:hAnsi="Arial" w:cs="Arial"/>
          <w:color w:val="000000"/>
        </w:rPr>
        <w:t xml:space="preserve"> φαίνεται </w:t>
      </w:r>
      <w:proofErr w:type="spellStart"/>
      <w:r w:rsidRPr="00A4260B">
        <w:rPr>
          <w:rFonts w:ascii="Arial" w:hAnsi="Arial" w:cs="Arial"/>
          <w:color w:val="000000"/>
        </w:rPr>
        <w:t>ὅτι</w:t>
      </w:r>
      <w:proofErr w:type="spellEnd"/>
      <w:r w:rsidRPr="00A4260B">
        <w:rPr>
          <w:rFonts w:ascii="Arial" w:hAnsi="Arial" w:cs="Arial"/>
          <w:color w:val="000000"/>
        </w:rPr>
        <w:t xml:space="preserve"> </w:t>
      </w:r>
      <w:proofErr w:type="spellStart"/>
      <w:r w:rsidRPr="00A4260B">
        <w:rPr>
          <w:rFonts w:ascii="Arial" w:hAnsi="Arial" w:cs="Arial"/>
          <w:color w:val="000000"/>
        </w:rPr>
        <w:t>ἐξαρτᾶται</w:t>
      </w:r>
      <w:proofErr w:type="spellEnd"/>
      <w:r w:rsidRPr="00A4260B">
        <w:rPr>
          <w:rFonts w:ascii="Arial" w:hAnsi="Arial" w:cs="Arial"/>
          <w:color w:val="000000"/>
        </w:rPr>
        <w:t xml:space="preserve"> </w:t>
      </w:r>
      <w:proofErr w:type="spellStart"/>
      <w:r w:rsidRPr="00A4260B">
        <w:rPr>
          <w:rFonts w:ascii="Arial" w:hAnsi="Arial" w:cs="Arial"/>
          <w:color w:val="000000"/>
        </w:rPr>
        <w:t>ἀπό</w:t>
      </w:r>
      <w:proofErr w:type="spellEnd"/>
      <w:r w:rsidRPr="00A4260B">
        <w:rPr>
          <w:rFonts w:ascii="Arial" w:hAnsi="Arial" w:cs="Arial"/>
          <w:color w:val="000000"/>
        </w:rPr>
        <w:t xml:space="preserve"> </w:t>
      </w:r>
      <w:proofErr w:type="spellStart"/>
      <w:r w:rsidRPr="00A4260B">
        <w:rPr>
          <w:rFonts w:ascii="Arial" w:hAnsi="Arial" w:cs="Arial"/>
          <w:color w:val="000000"/>
        </w:rPr>
        <w:t>ἐκκλησιαστική</w:t>
      </w:r>
      <w:proofErr w:type="spellEnd"/>
      <w:r w:rsidRPr="00A4260B">
        <w:rPr>
          <w:rFonts w:ascii="Arial" w:hAnsi="Arial" w:cs="Arial"/>
          <w:color w:val="000000"/>
        </w:rPr>
        <w:t xml:space="preserve"> </w:t>
      </w:r>
      <w:proofErr w:type="spellStart"/>
      <w:r w:rsidRPr="00A4260B">
        <w:rPr>
          <w:rFonts w:ascii="Arial" w:hAnsi="Arial" w:cs="Arial"/>
          <w:color w:val="000000"/>
        </w:rPr>
        <w:t>ἀρχή</w:t>
      </w:r>
      <w:proofErr w:type="spellEnd"/>
      <w:r w:rsidRPr="00A4260B">
        <w:rPr>
          <w:rFonts w:ascii="Arial" w:hAnsi="Arial" w:cs="Arial"/>
          <w:color w:val="000000"/>
        </w:rPr>
        <w:t xml:space="preserve"> </w:t>
      </w:r>
      <w:proofErr w:type="spellStart"/>
      <w:r w:rsidRPr="00A4260B">
        <w:rPr>
          <w:rFonts w:ascii="Arial" w:hAnsi="Arial" w:cs="Arial"/>
          <w:color w:val="000000"/>
        </w:rPr>
        <w:t>ἐκτός</w:t>
      </w:r>
      <w:proofErr w:type="spellEnd"/>
      <w:r w:rsidRPr="00A4260B">
        <w:rPr>
          <w:rFonts w:ascii="Arial" w:hAnsi="Arial" w:cs="Arial"/>
          <w:color w:val="000000"/>
        </w:rPr>
        <w:t xml:space="preserve"> Περσίας, </w:t>
      </w:r>
      <w:proofErr w:type="spellStart"/>
      <w:r w:rsidRPr="00A4260B">
        <w:rPr>
          <w:rFonts w:ascii="Arial" w:hAnsi="Arial" w:cs="Arial"/>
          <w:color w:val="000000"/>
        </w:rPr>
        <w:t>μέ</w:t>
      </w:r>
      <w:proofErr w:type="spellEnd"/>
      <w:r w:rsidRPr="00A4260B">
        <w:rPr>
          <w:rFonts w:ascii="Arial" w:hAnsi="Arial" w:cs="Arial"/>
          <w:color w:val="000000"/>
        </w:rPr>
        <w:t xml:space="preserve"> </w:t>
      </w:r>
      <w:proofErr w:type="spellStart"/>
      <w:r w:rsidRPr="00A4260B">
        <w:rPr>
          <w:rFonts w:ascii="Arial" w:hAnsi="Arial" w:cs="Arial"/>
          <w:color w:val="000000"/>
        </w:rPr>
        <w:t>πρῶτο</w:t>
      </w:r>
      <w:proofErr w:type="spellEnd"/>
      <w:r w:rsidRPr="00A4260B">
        <w:rPr>
          <w:rFonts w:ascii="Arial" w:hAnsi="Arial" w:cs="Arial"/>
          <w:color w:val="000000"/>
        </w:rPr>
        <w:t xml:space="preserve"> </w:t>
      </w:r>
      <w:proofErr w:type="spellStart"/>
      <w:r w:rsidRPr="00A4260B">
        <w:rPr>
          <w:rFonts w:ascii="Arial" w:hAnsi="Arial" w:cs="Arial"/>
          <w:color w:val="000000"/>
        </w:rPr>
        <w:t>τόν</w:t>
      </w:r>
      <w:proofErr w:type="spellEnd"/>
      <w:r w:rsidRPr="00A4260B">
        <w:rPr>
          <w:rFonts w:ascii="Arial" w:hAnsi="Arial" w:cs="Arial"/>
          <w:color w:val="000000"/>
        </w:rPr>
        <w:t xml:space="preserve"> Μητροπολίτη </w:t>
      </w:r>
      <w:proofErr w:type="spellStart"/>
      <w:r w:rsidRPr="00A4260B">
        <w:rPr>
          <w:rFonts w:ascii="Arial" w:hAnsi="Arial" w:cs="Arial"/>
          <w:color w:val="000000"/>
        </w:rPr>
        <w:t>Τικρίτ</w:t>
      </w:r>
      <w:proofErr w:type="spellEnd"/>
      <w:r w:rsidRPr="00A4260B">
        <w:rPr>
          <w:rFonts w:ascii="Arial" w:hAnsi="Arial" w:cs="Arial"/>
          <w:color w:val="000000"/>
        </w:rPr>
        <w:t xml:space="preserve"> </w:t>
      </w:r>
      <w:r w:rsidRPr="00A4260B">
        <w:rPr>
          <w:rFonts w:ascii="Arial" w:hAnsi="Arial" w:cs="Arial"/>
          <w:color w:val="000000"/>
          <w:lang w:val="en-US"/>
        </w:rPr>
        <w:t>Mar</w:t>
      </w:r>
      <w:r w:rsidRPr="00A4260B">
        <w:rPr>
          <w:rFonts w:ascii="Arial" w:hAnsi="Arial" w:cs="Arial"/>
          <w:color w:val="000000"/>
        </w:rPr>
        <w:t xml:space="preserve"> </w:t>
      </w:r>
      <w:proofErr w:type="spellStart"/>
      <w:r w:rsidRPr="00A4260B">
        <w:rPr>
          <w:rFonts w:ascii="Arial" w:hAnsi="Arial" w:cs="Arial"/>
          <w:color w:val="000000"/>
          <w:lang w:val="en-US"/>
        </w:rPr>
        <w:t>Maroutha</w:t>
      </w:r>
      <w:proofErr w:type="spellEnd"/>
      <w:r w:rsidRPr="00A4260B">
        <w:rPr>
          <w:rStyle w:val="af6"/>
          <w:rFonts w:ascii="Arial" w:hAnsi="Arial" w:cs="Arial"/>
          <w:color w:val="000000"/>
          <w:lang w:val="en-US"/>
        </w:rPr>
        <w:footnoteReference w:id="2"/>
      </w:r>
      <w:r w:rsidRPr="00A4260B">
        <w:rPr>
          <w:rFonts w:ascii="Arial" w:hAnsi="Arial" w:cs="Arial"/>
          <w:color w:val="000000"/>
        </w:rPr>
        <w:t>.</w:t>
      </w:r>
    </w:p>
    <w:p w:rsidR="00A4260B" w:rsidRPr="00A4260B" w:rsidRDefault="00A4260B" w:rsidP="00A4260B">
      <w:pPr>
        <w:pStyle w:val="3"/>
      </w:pPr>
      <w:bookmarkStart w:id="7" w:name="_Toc412481219"/>
      <w:proofErr w:type="spellStart"/>
      <w:r w:rsidRPr="00A4260B">
        <w:t>Αραβοκρατία</w:t>
      </w:r>
      <w:bookmarkEnd w:id="7"/>
      <w:proofErr w:type="spellEnd"/>
    </w:p>
    <w:p w:rsidR="00A4260B" w:rsidRPr="00A4260B" w:rsidRDefault="00A4260B" w:rsidP="00A4260B">
      <w:pPr>
        <w:spacing w:line="360" w:lineRule="auto"/>
        <w:ind w:firstLine="284"/>
        <w:jc w:val="both"/>
        <w:rPr>
          <w:rFonts w:ascii="Arial" w:hAnsi="Arial" w:cs="Arial"/>
          <w:color w:val="000000"/>
        </w:rPr>
      </w:pPr>
      <w:proofErr w:type="spellStart"/>
      <w:r w:rsidRPr="00A4260B">
        <w:rPr>
          <w:rFonts w:ascii="Arial" w:hAnsi="Arial" w:cs="Arial"/>
          <w:color w:val="000000"/>
        </w:rPr>
        <w:t>Μέ</w:t>
      </w:r>
      <w:proofErr w:type="spellEnd"/>
      <w:r w:rsidRPr="00A4260B">
        <w:rPr>
          <w:rFonts w:ascii="Arial" w:hAnsi="Arial" w:cs="Arial"/>
          <w:color w:val="000000"/>
        </w:rPr>
        <w:t xml:space="preserve"> </w:t>
      </w:r>
      <w:proofErr w:type="spellStart"/>
      <w:r w:rsidRPr="00A4260B">
        <w:rPr>
          <w:rFonts w:ascii="Arial" w:hAnsi="Arial" w:cs="Arial"/>
          <w:color w:val="000000"/>
        </w:rPr>
        <w:t>τήν</w:t>
      </w:r>
      <w:proofErr w:type="spellEnd"/>
      <w:r w:rsidRPr="00A4260B">
        <w:rPr>
          <w:rFonts w:ascii="Arial" w:hAnsi="Arial" w:cs="Arial"/>
          <w:color w:val="000000"/>
        </w:rPr>
        <w:t xml:space="preserve"> αραβική κατάκτηση είχαν κάποια αυτοδιοίκηση </w:t>
      </w:r>
      <w:proofErr w:type="spellStart"/>
      <w:r w:rsidRPr="00A4260B">
        <w:rPr>
          <w:rFonts w:ascii="Arial" w:hAnsi="Arial" w:cs="Arial"/>
          <w:color w:val="000000"/>
        </w:rPr>
        <w:t>καί</w:t>
      </w:r>
      <w:proofErr w:type="spellEnd"/>
      <w:r w:rsidRPr="00A4260B">
        <w:rPr>
          <w:rFonts w:ascii="Arial" w:hAnsi="Arial" w:cs="Arial"/>
          <w:color w:val="000000"/>
        </w:rPr>
        <w:t xml:space="preserve"> προνόμια, αλλά γενικά περιθωριοποιήθηκαν. Σ' όλο αυτό </w:t>
      </w:r>
      <w:proofErr w:type="spellStart"/>
      <w:r w:rsidRPr="00A4260B">
        <w:rPr>
          <w:rFonts w:ascii="Arial" w:hAnsi="Arial" w:cs="Arial"/>
          <w:color w:val="000000"/>
        </w:rPr>
        <w:t>τό</w:t>
      </w:r>
      <w:proofErr w:type="spellEnd"/>
      <w:r w:rsidRPr="00A4260B">
        <w:rPr>
          <w:rFonts w:ascii="Arial" w:hAnsi="Arial" w:cs="Arial"/>
          <w:color w:val="000000"/>
        </w:rPr>
        <w:t xml:space="preserve"> διάστημα διατήρησαν δικό τους Πατριάρχη Αντιοχείας, που ήταν σε κοινωνία με τον Πατριάρχη των Κοπτών, αλλά όχι και Ιεροσολύμων (τουλάχιστον μέχρι τίς Σταυροφορίες).</w:t>
      </w:r>
    </w:p>
    <w:p w:rsidR="00A4260B" w:rsidRPr="00A4260B" w:rsidRDefault="00A4260B" w:rsidP="00A4260B">
      <w:pPr>
        <w:spacing w:line="360" w:lineRule="auto"/>
        <w:ind w:firstLine="284"/>
        <w:jc w:val="both"/>
        <w:rPr>
          <w:rFonts w:ascii="Arial" w:hAnsi="Arial" w:cs="Arial"/>
          <w:noProof/>
          <w:color w:val="000000"/>
        </w:rPr>
      </w:pPr>
      <w:r w:rsidRPr="00A4260B">
        <w:rPr>
          <w:rFonts w:ascii="Arial" w:hAnsi="Arial" w:cs="Arial"/>
          <w:noProof/>
          <w:color w:val="000000"/>
        </w:rPr>
        <w:t xml:space="preserve">Ἡ Ἐκκλησία τῶν Συροϊακωβιτῶν τῆς Δυτικῆς Συρίας ὑπέστη βεβαίως παρόμοια καταπίεση ἀπό τούς Ἄραβες ὅπως καί οἱ ἄλλες, ἐνῶ ἐσωτερικές ἔριδες καί ἡ ἐμφάνιση τοῦ ψευδο-Μεσσία Σεβήρου στήν περιοχή τοῦ </w:t>
      </w:r>
      <w:r w:rsidRPr="00A4260B">
        <w:rPr>
          <w:rFonts w:ascii="Arial" w:hAnsi="Arial" w:cs="Arial"/>
          <w:noProof/>
          <w:color w:val="000000"/>
          <w:lang w:val="en-US"/>
        </w:rPr>
        <w:t>Mardin</w:t>
      </w:r>
      <w:r w:rsidRPr="00A4260B">
        <w:rPr>
          <w:rFonts w:ascii="Arial" w:hAnsi="Arial" w:cs="Arial"/>
          <w:noProof/>
          <w:color w:val="000000"/>
        </w:rPr>
        <w:t xml:space="preserve"> τόν 8</w:t>
      </w:r>
      <w:r w:rsidRPr="00A4260B">
        <w:rPr>
          <w:rFonts w:ascii="Arial" w:hAnsi="Arial" w:cs="Arial"/>
          <w:noProof/>
          <w:color w:val="000000"/>
          <w:vertAlign w:val="superscript"/>
        </w:rPr>
        <w:t>ο</w:t>
      </w:r>
      <w:r w:rsidRPr="00A4260B">
        <w:rPr>
          <w:rFonts w:ascii="Arial" w:hAnsi="Arial" w:cs="Arial"/>
          <w:noProof/>
          <w:color w:val="000000"/>
        </w:rPr>
        <w:t xml:space="preserve"> αἰώνα χειροτέρευαν τήν εἰκόνα, πού παρέμεινε ἴδια καί κατά τόν 10</w:t>
      </w:r>
      <w:r w:rsidRPr="00A4260B">
        <w:rPr>
          <w:rFonts w:ascii="Arial" w:hAnsi="Arial" w:cs="Arial"/>
          <w:noProof/>
          <w:color w:val="000000"/>
          <w:vertAlign w:val="superscript"/>
        </w:rPr>
        <w:t>ο</w:t>
      </w:r>
      <w:r w:rsidRPr="00A4260B">
        <w:rPr>
          <w:rFonts w:ascii="Arial" w:hAnsi="Arial" w:cs="Arial"/>
          <w:noProof/>
          <w:color w:val="000000"/>
        </w:rPr>
        <w:t xml:space="preserve"> καί 11</w:t>
      </w:r>
      <w:r w:rsidRPr="00A4260B">
        <w:rPr>
          <w:rFonts w:ascii="Arial" w:hAnsi="Arial" w:cs="Arial"/>
          <w:noProof/>
          <w:color w:val="000000"/>
          <w:vertAlign w:val="superscript"/>
        </w:rPr>
        <w:t>ο</w:t>
      </w:r>
      <w:r w:rsidRPr="00A4260B">
        <w:rPr>
          <w:rFonts w:ascii="Arial" w:hAnsi="Arial" w:cs="Arial"/>
          <w:noProof/>
          <w:color w:val="000000"/>
        </w:rPr>
        <w:t xml:space="preserve"> αἰώνα. Ἡ πρόοδος τῶν Βυζαντινῶν στήν περιοχή καί ἡ κατάληψη τῆς Ἔδεσσας δέν ἔφεραν ἐγγύτερα τούς πληθυσμούς αὐτούς στήν Ὀρθόδοξη Ἐκκλησία, διότι ἡ ἐθνική, γλωσσική καί πολιτιστική ἐξέλιξη τῶν πληθυσμῶν στή Μέση Ἀνατολή τούς εἶχαν φέρει μακρυά ἀπό τήν ἑλληνική-βυζαντινή κουλτούρα.</w:t>
      </w:r>
    </w:p>
    <w:p w:rsidR="00A4260B" w:rsidRPr="00A4260B" w:rsidRDefault="00A4260B" w:rsidP="00A4260B">
      <w:pPr>
        <w:spacing w:line="360" w:lineRule="auto"/>
        <w:ind w:firstLine="284"/>
        <w:jc w:val="both"/>
        <w:rPr>
          <w:rFonts w:ascii="Arial" w:hAnsi="Arial" w:cs="Arial"/>
          <w:noProof/>
          <w:color w:val="000000"/>
        </w:rPr>
      </w:pPr>
      <w:r w:rsidRPr="00A4260B">
        <w:rPr>
          <w:rFonts w:ascii="Arial" w:hAnsi="Arial" w:cs="Arial"/>
          <w:noProof/>
          <w:color w:val="000000"/>
        </w:rPr>
        <w:t>Παρά τίς καταπιέσεις καί τούς ἀνοικτούς διωγμούς κατά τόν 12</w:t>
      </w:r>
      <w:r w:rsidRPr="00A4260B">
        <w:rPr>
          <w:rFonts w:ascii="Arial" w:hAnsi="Arial" w:cs="Arial"/>
          <w:noProof/>
          <w:color w:val="000000"/>
          <w:vertAlign w:val="superscript"/>
        </w:rPr>
        <w:t>ο</w:t>
      </w:r>
      <w:r w:rsidRPr="00A4260B">
        <w:rPr>
          <w:rFonts w:ascii="Arial" w:hAnsi="Arial" w:cs="Arial"/>
          <w:noProof/>
          <w:color w:val="000000"/>
        </w:rPr>
        <w:t xml:space="preserve"> αἰ. ὑπῆρξε μεγάλη ἀνάπτυξη καί σχολές μέ πολλές ἐπιστῆμες. Ἤδη ἀπό τόν 9</w:t>
      </w:r>
      <w:r w:rsidRPr="00A4260B">
        <w:rPr>
          <w:rFonts w:ascii="Arial" w:hAnsi="Arial" w:cs="Arial"/>
          <w:noProof/>
          <w:color w:val="000000"/>
          <w:vertAlign w:val="superscript"/>
        </w:rPr>
        <w:t>ο</w:t>
      </w:r>
      <w:r w:rsidRPr="00A4260B">
        <w:rPr>
          <w:rFonts w:ascii="Arial" w:hAnsi="Arial" w:cs="Arial"/>
          <w:noProof/>
          <w:color w:val="000000"/>
        </w:rPr>
        <w:t xml:space="preserve"> αἰ. παρακολουθοῦμε τό ἔργο τοῦ ἐπισκόπου τοῦ Τικρίτ </w:t>
      </w:r>
      <w:r w:rsidRPr="00A4260B">
        <w:rPr>
          <w:rFonts w:ascii="Arial" w:hAnsi="Arial" w:cs="Arial"/>
          <w:noProof/>
          <w:color w:val="000000"/>
          <w:lang w:val="en-US"/>
        </w:rPr>
        <w:t>Habib</w:t>
      </w:r>
      <w:r w:rsidRPr="00A4260B">
        <w:rPr>
          <w:rFonts w:ascii="Arial" w:hAnsi="Arial" w:cs="Arial"/>
          <w:noProof/>
          <w:color w:val="000000"/>
        </w:rPr>
        <w:t xml:space="preserve"> </w:t>
      </w:r>
      <w:r w:rsidRPr="00A4260B">
        <w:rPr>
          <w:rFonts w:ascii="Arial" w:hAnsi="Arial" w:cs="Arial"/>
          <w:noProof/>
          <w:color w:val="000000"/>
          <w:lang w:val="en-US"/>
        </w:rPr>
        <w:t>ibn</w:t>
      </w:r>
      <w:r w:rsidRPr="00A4260B">
        <w:rPr>
          <w:rFonts w:ascii="Arial" w:hAnsi="Arial" w:cs="Arial"/>
          <w:noProof/>
          <w:color w:val="000000"/>
        </w:rPr>
        <w:t xml:space="preserve"> </w:t>
      </w:r>
      <w:r w:rsidRPr="00A4260B">
        <w:rPr>
          <w:rFonts w:ascii="Arial" w:hAnsi="Arial" w:cs="Arial"/>
          <w:noProof/>
          <w:color w:val="000000"/>
          <w:lang w:val="en-US"/>
        </w:rPr>
        <w:t>Hidma</w:t>
      </w:r>
      <w:r w:rsidRPr="00A4260B">
        <w:rPr>
          <w:rFonts w:ascii="Arial" w:hAnsi="Arial" w:cs="Arial"/>
          <w:noProof/>
          <w:color w:val="000000"/>
        </w:rPr>
        <w:t xml:space="preserve"> (</w:t>
      </w:r>
      <w:r w:rsidRPr="00A4260B">
        <w:rPr>
          <w:rFonts w:ascii="Arial" w:hAnsi="Arial" w:cs="Arial"/>
          <w:noProof/>
          <w:color w:val="000000"/>
          <w:lang w:val="en-US"/>
        </w:rPr>
        <w:t>Abu</w:t>
      </w:r>
      <w:r w:rsidRPr="00A4260B">
        <w:rPr>
          <w:rFonts w:ascii="Arial" w:hAnsi="Arial" w:cs="Arial"/>
          <w:noProof/>
          <w:color w:val="000000"/>
        </w:rPr>
        <w:t xml:space="preserve"> </w:t>
      </w:r>
      <w:r w:rsidRPr="00A4260B">
        <w:rPr>
          <w:rFonts w:ascii="Arial" w:hAnsi="Arial" w:cs="Arial"/>
          <w:noProof/>
          <w:color w:val="000000"/>
          <w:lang w:val="en-US"/>
        </w:rPr>
        <w:t>Raita</w:t>
      </w:r>
      <w:r w:rsidRPr="00A4260B">
        <w:rPr>
          <w:rFonts w:ascii="Arial" w:hAnsi="Arial" w:cs="Arial"/>
          <w:noProof/>
          <w:color w:val="000000"/>
        </w:rPr>
        <w:t xml:space="preserve">) πού ἔγραψε ἀπολογητικοδογματικά (Περί Ἁγίας Τριάδος, Περί Ἐνανθρωπήσεως) καί πολεμικά (Κατά Μελχιτῶν) ἔργα. Τό 1079/80 συνέγραψε ὁ </w:t>
      </w:r>
      <w:r w:rsidRPr="00A4260B">
        <w:rPr>
          <w:rFonts w:ascii="Arial" w:hAnsi="Arial" w:cs="Arial"/>
          <w:noProof/>
          <w:color w:val="000000"/>
          <w:lang w:val="en-US"/>
        </w:rPr>
        <w:t>Abu</w:t>
      </w:r>
      <w:r w:rsidRPr="00A4260B">
        <w:rPr>
          <w:rFonts w:ascii="Arial" w:hAnsi="Arial" w:cs="Arial"/>
          <w:noProof/>
          <w:color w:val="000000"/>
        </w:rPr>
        <w:t xml:space="preserve"> </w:t>
      </w:r>
      <w:r w:rsidRPr="00A4260B">
        <w:rPr>
          <w:rFonts w:ascii="Arial" w:hAnsi="Arial" w:cs="Arial"/>
          <w:noProof/>
          <w:color w:val="000000"/>
          <w:lang w:val="en-US"/>
        </w:rPr>
        <w:t>Nasr</w:t>
      </w:r>
      <w:r w:rsidRPr="00A4260B">
        <w:rPr>
          <w:rFonts w:ascii="Arial" w:hAnsi="Arial" w:cs="Arial"/>
          <w:noProof/>
          <w:color w:val="000000"/>
        </w:rPr>
        <w:t xml:space="preserve"> </w:t>
      </w:r>
      <w:r w:rsidRPr="00A4260B">
        <w:rPr>
          <w:rFonts w:ascii="Arial" w:hAnsi="Arial" w:cs="Arial"/>
          <w:noProof/>
          <w:color w:val="000000"/>
          <w:lang w:val="en-US"/>
        </w:rPr>
        <w:t>Yahya</w:t>
      </w:r>
      <w:r w:rsidRPr="00A4260B">
        <w:rPr>
          <w:rFonts w:ascii="Arial" w:hAnsi="Arial" w:cs="Arial"/>
          <w:noProof/>
          <w:color w:val="000000"/>
        </w:rPr>
        <w:t xml:space="preserve"> </w:t>
      </w:r>
      <w:r w:rsidRPr="00A4260B">
        <w:rPr>
          <w:rFonts w:ascii="Arial" w:hAnsi="Arial" w:cs="Arial"/>
          <w:noProof/>
          <w:color w:val="000000"/>
          <w:lang w:val="en-US"/>
        </w:rPr>
        <w:t>ibn</w:t>
      </w:r>
      <w:r w:rsidRPr="00A4260B">
        <w:rPr>
          <w:rFonts w:ascii="Arial" w:hAnsi="Arial" w:cs="Arial"/>
          <w:noProof/>
          <w:color w:val="000000"/>
        </w:rPr>
        <w:t xml:space="preserve"> </w:t>
      </w:r>
      <w:r w:rsidRPr="00A4260B">
        <w:rPr>
          <w:rFonts w:ascii="Arial" w:hAnsi="Arial" w:cs="Arial"/>
          <w:noProof/>
          <w:color w:val="000000"/>
          <w:lang w:val="en-US"/>
        </w:rPr>
        <w:t>Garir</w:t>
      </w:r>
      <w:r w:rsidRPr="00A4260B">
        <w:rPr>
          <w:rFonts w:ascii="Arial" w:hAnsi="Arial" w:cs="Arial"/>
          <w:noProof/>
          <w:color w:val="000000"/>
        </w:rPr>
        <w:t xml:space="preserve"> ἕνα σημαντικό χρονικό καί μιά θεολογική ἐπιτομή («Βίβλος τοῦ ἡγέτη») πού ξεκαθάριζε καί τίς θεολογικές διαφορές μέ τούς Νεστοριανούς. Ἐπίσης, ἡ Ἐκκλησία εἶναι πολυπληθής καί καλά ὀργανωμένη μέ 20 Μητροπολίτες καί 100 ἐπισκόπους σέ Μ. Ἀσία, Συρία καί Κύπρο καί τόν Μαφριάν στήν Ἀνατολική Συρία καί παλαιά Περσία μέ 18 ἀκόμη ἐπισκόπους. Ὁ Μαφριάν εἶχε τήν ἕδρα του μέχρι τό 1089 στό Τικρίτ κατόπιν πῆγε στή Μοσούλη, μετά τό 1152 πάλι στό Τικρίτ καί κατόπιν περιπλανήθηκε μέχρι πού κατέληξε πάλι στή Μοσούλη μέχρι τό 1860, ὁπότε τό ἀξίωμα αὐτό καταργήθηκε, ἀλλά ὄχι ὁριστικά.</w:t>
      </w:r>
    </w:p>
    <w:p w:rsidR="00A4260B" w:rsidRPr="00A4260B" w:rsidRDefault="00A4260B" w:rsidP="00A4260B">
      <w:pPr>
        <w:spacing w:line="360" w:lineRule="auto"/>
        <w:ind w:firstLine="284"/>
        <w:jc w:val="both"/>
        <w:rPr>
          <w:rFonts w:ascii="Arial" w:hAnsi="Arial" w:cs="Arial"/>
          <w:noProof/>
          <w:color w:val="000000"/>
        </w:rPr>
      </w:pPr>
      <w:r w:rsidRPr="00A4260B">
        <w:rPr>
          <w:rFonts w:ascii="Arial" w:hAnsi="Arial" w:cs="Arial"/>
          <w:noProof/>
          <w:color w:val="000000"/>
        </w:rPr>
        <w:t xml:space="preserve">Τέλος, διακεκριμένοι ἡγέτες ποίμαναν τή Συροϊακωβιτική Ἐκκλησία, ὅπως ὁ Μιχαήλ Α΄ (1166-1199) καί ὁ πολυγραφώτατος λόγιος ἐπίσκοπος τῆς Ἄμιδα Διονύσιος </w:t>
      </w:r>
      <w:r w:rsidRPr="00A4260B">
        <w:rPr>
          <w:rFonts w:ascii="Arial" w:hAnsi="Arial" w:cs="Arial"/>
          <w:noProof/>
          <w:color w:val="000000"/>
          <w:lang w:val="en-US"/>
        </w:rPr>
        <w:t>bar</w:t>
      </w:r>
      <w:r w:rsidRPr="00A4260B">
        <w:rPr>
          <w:rFonts w:ascii="Arial" w:hAnsi="Arial" w:cs="Arial"/>
          <w:noProof/>
          <w:color w:val="000000"/>
        </w:rPr>
        <w:t xml:space="preserve"> </w:t>
      </w:r>
      <w:r w:rsidRPr="00A4260B">
        <w:rPr>
          <w:rFonts w:ascii="Arial" w:hAnsi="Arial" w:cs="Arial"/>
          <w:noProof/>
          <w:color w:val="000000"/>
          <w:lang w:val="en-US"/>
        </w:rPr>
        <w:t>Salibi</w:t>
      </w:r>
      <w:r w:rsidRPr="00A4260B">
        <w:rPr>
          <w:rFonts w:ascii="Arial" w:hAnsi="Arial" w:cs="Arial"/>
          <w:noProof/>
          <w:color w:val="000000"/>
        </w:rPr>
        <w:t xml:space="preserve"> (1166-1171). Ὁ Μιχαήλ εἶχε ἐκκλησιαστική δράση πού ξεπερνοῦσε τά ὅρια τῆς περιοχῆς του, καθώς διεξήγαγε θρησκευτικές συζητήσεις μέ μουσουλμάνους θεολόγους μετά ἀπό πρόσκληση τοῦ Σουλτάνου τῶν Σελτζούκων Κιλίτζ Ἀρσλάν Β΄ στή Μελιτηνή τό 1182 καί προσκλήθηκε στήν Γ΄ Λατερανή Σύνοδο. Μολονότι ἀρνήθηκε νά </w:t>
      </w:r>
      <w:r w:rsidRPr="00A4260B">
        <w:rPr>
          <w:rFonts w:ascii="Arial" w:hAnsi="Arial" w:cs="Arial"/>
          <w:noProof/>
          <w:color w:val="000000"/>
        </w:rPr>
        <w:lastRenderedPageBreak/>
        <w:t xml:space="preserve">συμμετάσχει, ἀπέστειλε γραπτή ἀνασκευή τῶν ἀπόψεων τῶν Ἀλβιγίων. Τήν ἴδια ἐποχή ἀποκαθίσταται καί ἡ κοινωνία τῶν Μαρωνιτῶν μέ τή Ρώμη, ὅπως προείπαμε. Λίγο ἀργότερα ἄκμασε καί ὁ Βάρ-Ἑβραῖος (1225-1286), πολύγλωσσος, </w:t>
      </w:r>
      <w:r w:rsidRPr="00A4260B">
        <w:rPr>
          <w:rFonts w:ascii="Arial" w:hAnsi="Arial" w:cs="Arial"/>
          <w:noProof/>
          <w:color w:val="000000"/>
          <w:lang w:val="de-DE"/>
        </w:rPr>
        <w:t>homo</w:t>
      </w:r>
      <w:r w:rsidRPr="00A4260B">
        <w:rPr>
          <w:rFonts w:ascii="Arial" w:hAnsi="Arial" w:cs="Arial"/>
          <w:noProof/>
          <w:color w:val="000000"/>
        </w:rPr>
        <w:t xml:space="preserve"> </w:t>
      </w:r>
      <w:r w:rsidRPr="00A4260B">
        <w:rPr>
          <w:rFonts w:ascii="Arial" w:hAnsi="Arial" w:cs="Arial"/>
          <w:noProof/>
          <w:color w:val="000000"/>
          <w:lang w:val="de-DE"/>
        </w:rPr>
        <w:t>universalis</w:t>
      </w:r>
      <w:r w:rsidRPr="00A4260B">
        <w:rPr>
          <w:rFonts w:ascii="Arial" w:hAnsi="Arial" w:cs="Arial"/>
          <w:noProof/>
          <w:color w:val="000000"/>
        </w:rPr>
        <w:t xml:space="preserve">, μητροπολίτης (Μαφριάν) τῶν Περσῶν Ἰακωβιτῶν, συγγραφέας σημαντικοῦ χρονικοῦ, πού εἶναι ἀνεκτίμητης ἀξίας γιά τήν ἰακωβιτική καί νεστοριανική ἱστορία. Ἄλλοι σημαντικοί συγγραφεῖς ἦταν ὁ </w:t>
      </w:r>
      <w:r w:rsidRPr="00A4260B">
        <w:rPr>
          <w:rFonts w:ascii="Arial" w:hAnsi="Arial" w:cs="Arial"/>
          <w:noProof/>
          <w:color w:val="000000"/>
          <w:lang w:val="en-US"/>
        </w:rPr>
        <w:t>Musa</w:t>
      </w:r>
      <w:r w:rsidRPr="00A4260B">
        <w:rPr>
          <w:rFonts w:ascii="Arial" w:hAnsi="Arial" w:cs="Arial"/>
          <w:noProof/>
          <w:color w:val="000000"/>
        </w:rPr>
        <w:t xml:space="preserve"> </w:t>
      </w:r>
      <w:r w:rsidRPr="00A4260B">
        <w:rPr>
          <w:rFonts w:ascii="Arial" w:hAnsi="Arial" w:cs="Arial"/>
          <w:noProof/>
          <w:color w:val="000000"/>
          <w:lang w:val="en-US"/>
        </w:rPr>
        <w:t>ibn</w:t>
      </w:r>
      <w:r w:rsidRPr="00A4260B">
        <w:rPr>
          <w:rFonts w:ascii="Arial" w:hAnsi="Arial" w:cs="Arial"/>
          <w:noProof/>
          <w:color w:val="000000"/>
        </w:rPr>
        <w:t xml:space="preserve"> </w:t>
      </w:r>
      <w:r w:rsidRPr="00A4260B">
        <w:rPr>
          <w:rFonts w:ascii="Arial" w:hAnsi="Arial" w:cs="Arial"/>
          <w:noProof/>
          <w:color w:val="000000"/>
          <w:lang w:val="en-US"/>
        </w:rPr>
        <w:t>Atsa</w:t>
      </w:r>
      <w:r w:rsidRPr="00A4260B">
        <w:rPr>
          <w:rFonts w:ascii="Arial" w:hAnsi="Arial" w:cs="Arial"/>
          <w:noProof/>
          <w:color w:val="000000"/>
        </w:rPr>
        <w:t xml:space="preserve"> </w:t>
      </w:r>
      <w:r w:rsidRPr="00A4260B">
        <w:rPr>
          <w:rFonts w:ascii="Arial" w:hAnsi="Arial" w:cs="Arial"/>
          <w:noProof/>
          <w:color w:val="000000"/>
          <w:lang w:val="en-US"/>
        </w:rPr>
        <w:t>al</w:t>
      </w:r>
      <w:r w:rsidRPr="00A4260B">
        <w:rPr>
          <w:rFonts w:ascii="Arial" w:hAnsi="Arial" w:cs="Arial"/>
          <w:noProof/>
          <w:color w:val="000000"/>
        </w:rPr>
        <w:t>-</w:t>
      </w:r>
      <w:r w:rsidRPr="00A4260B">
        <w:rPr>
          <w:rFonts w:ascii="Arial" w:hAnsi="Arial" w:cs="Arial"/>
          <w:noProof/>
          <w:color w:val="000000"/>
          <w:lang w:val="en-US"/>
        </w:rPr>
        <w:t>Hadati</w:t>
      </w:r>
      <w:r w:rsidRPr="00A4260B">
        <w:rPr>
          <w:rFonts w:ascii="Arial" w:hAnsi="Arial" w:cs="Arial"/>
          <w:noProof/>
          <w:color w:val="000000"/>
        </w:rPr>
        <w:t xml:space="preserve"> (μέσα 15</w:t>
      </w:r>
      <w:r w:rsidRPr="00A4260B">
        <w:rPr>
          <w:rFonts w:ascii="Arial" w:hAnsi="Arial" w:cs="Arial"/>
          <w:noProof/>
          <w:color w:val="000000"/>
          <w:vertAlign w:val="superscript"/>
        </w:rPr>
        <w:t>ου</w:t>
      </w:r>
      <w:r w:rsidRPr="00A4260B">
        <w:rPr>
          <w:rFonts w:ascii="Arial" w:hAnsi="Arial" w:cs="Arial"/>
          <w:noProof/>
          <w:color w:val="000000"/>
        </w:rPr>
        <w:t xml:space="preserve"> αἰ.) πού προσπάθησε μέ τό ἔργο του νά διαδώσει τήν συροορθόδοξη θεολογία καί ὁ γενόμενος Πατριάρχης Ἰγνάτιος (ΙΒ΄ ἤ Η΄) </w:t>
      </w:r>
      <w:r w:rsidRPr="00A4260B">
        <w:rPr>
          <w:rFonts w:ascii="Arial" w:hAnsi="Arial" w:cs="Arial"/>
          <w:noProof/>
          <w:color w:val="000000"/>
          <w:lang w:val="en-US"/>
        </w:rPr>
        <w:t>Nuh</w:t>
      </w:r>
      <w:r w:rsidRPr="00A4260B">
        <w:rPr>
          <w:rFonts w:ascii="Arial" w:hAnsi="Arial" w:cs="Arial"/>
          <w:noProof/>
          <w:color w:val="000000"/>
        </w:rPr>
        <w:t xml:space="preserve"> (1494-1509, γεν. τό 1451 στό Λίβανο)</w:t>
      </w:r>
      <w:r w:rsidRPr="00A4260B">
        <w:rPr>
          <w:rStyle w:val="af6"/>
          <w:rFonts w:ascii="Arial" w:hAnsi="Arial" w:cs="Arial"/>
          <w:noProof/>
          <w:color w:val="000000"/>
        </w:rPr>
        <w:footnoteReference w:id="3"/>
      </w:r>
      <w:r w:rsidRPr="00A4260B">
        <w:rPr>
          <w:rFonts w:ascii="Arial" w:hAnsi="Arial" w:cs="Arial"/>
          <w:noProof/>
          <w:color w:val="000000"/>
        </w:rPr>
        <w:t>. Τό διάστημα αὐτό σημειώθηκαν καί κάποια σχίσματα ἥσσονος ὅμως σημασίας (τό σημαντικώτερο 1292-1495). Τά σχίσματα, ἡ σιμωνεία καί οἱ ἐπεμβάσεις μεγάλων μονῶν ἦταν τά μόνιμα προβλήματα, τά ὁποῖα μετά τόν 14</w:t>
      </w:r>
      <w:r w:rsidRPr="00A4260B">
        <w:rPr>
          <w:rFonts w:ascii="Arial" w:hAnsi="Arial" w:cs="Arial"/>
          <w:noProof/>
          <w:color w:val="000000"/>
          <w:vertAlign w:val="superscript"/>
        </w:rPr>
        <w:t>ο</w:t>
      </w:r>
      <w:r w:rsidRPr="00A4260B">
        <w:rPr>
          <w:rFonts w:ascii="Arial" w:hAnsi="Arial" w:cs="Arial"/>
          <w:noProof/>
          <w:color w:val="000000"/>
        </w:rPr>
        <w:t xml:space="preserve"> μαζί μέ ἐντατικοποιημένους διωγμούς ὁδηγοῦν τήν Ἐκκλησία στή συρρίκνωση. Ἐπίσης, τήν ἴδια ἐποχή δημοσιοποιοῦνται καί μεταφράζονται στά ἀραβικά οἱ ἀποφάσεις τῆς Συνόδου τῆς Φερράρας-Φλωρεντίας (1439) καί ἀρχίζει ἡ προπαγανδιστική πίεση τῆς Ρώμης γιά ἐφαρμογή τῶν ἀποφάσεων καί </w:t>
      </w:r>
      <w:r w:rsidRPr="00A4260B">
        <w:rPr>
          <w:rFonts w:ascii="Arial" w:hAnsi="Arial" w:cs="Arial"/>
          <w:noProof/>
          <w:color w:val="000000"/>
          <w:lang w:val="en-US"/>
        </w:rPr>
        <w:t>reductio</w:t>
      </w:r>
      <w:r w:rsidRPr="00A4260B">
        <w:rPr>
          <w:rFonts w:ascii="Arial" w:hAnsi="Arial" w:cs="Arial"/>
          <w:noProof/>
          <w:color w:val="000000"/>
        </w:rPr>
        <w:t xml:space="preserve"> καί τῶν Ἀνατολικῶν Ἐκκλησιῶν.</w:t>
      </w:r>
    </w:p>
    <w:p w:rsidR="00A4260B" w:rsidRPr="00A4260B" w:rsidRDefault="00A4260B" w:rsidP="00E74B63">
      <w:pPr>
        <w:rPr>
          <w:rFonts w:ascii="Arial" w:hAnsi="Arial" w:cs="Arial"/>
        </w:rPr>
      </w:pPr>
    </w:p>
    <w:p w:rsidR="00A4260B" w:rsidRPr="00A4260B" w:rsidRDefault="00A4260B" w:rsidP="00E74B63">
      <w:pPr>
        <w:sectPr w:rsidR="00A4260B" w:rsidRPr="00A4260B" w:rsidSect="0090207D">
          <w:type w:val="continuous"/>
          <w:pgSz w:w="11906" w:h="16838" w:code="9"/>
          <w:pgMar w:top="1134" w:right="1021" w:bottom="1134" w:left="1021" w:header="709" w:footer="709" w:gutter="0"/>
          <w:cols w:space="708"/>
          <w:titlePg/>
          <w:docGrid w:linePitch="360"/>
        </w:sectPr>
      </w:pPr>
    </w:p>
    <w:p w:rsidR="0090207D" w:rsidRPr="00A4260B" w:rsidRDefault="0090207D" w:rsidP="00E74B63">
      <w:pPr>
        <w:sectPr w:rsidR="0090207D" w:rsidRPr="00A4260B" w:rsidSect="00BF4DBC">
          <w:pgSz w:w="11906" w:h="16838" w:code="9"/>
          <w:pgMar w:top="1134" w:right="1021" w:bottom="1134" w:left="1021" w:header="709" w:footer="709" w:gutter="0"/>
          <w:cols w:space="708"/>
          <w:titlePg/>
          <w:docGrid w:linePitch="360"/>
        </w:sectPr>
      </w:pPr>
    </w:p>
    <w:p w:rsidR="000613E6" w:rsidRPr="00A4260B" w:rsidRDefault="000613E6" w:rsidP="00E74B63"/>
    <w:p w:rsidR="00FD47AB" w:rsidRPr="00A4260B" w:rsidRDefault="00FD47AB" w:rsidP="00FD47AB">
      <w:pPr>
        <w:pStyle w:val="1"/>
        <w:sectPr w:rsidR="00FD47AB" w:rsidRPr="00A4260B" w:rsidSect="00BF4DBC">
          <w:type w:val="continuous"/>
          <w:pgSz w:w="11906" w:h="16838" w:code="9"/>
          <w:pgMar w:top="1134" w:right="1021" w:bottom="1134" w:left="1021" w:header="709" w:footer="709" w:gutter="0"/>
          <w:cols w:space="708"/>
          <w:titlePg/>
          <w:docGrid w:linePitch="360"/>
        </w:sectPr>
      </w:pPr>
    </w:p>
    <w:p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Ιστορικού </w:t>
      </w:r>
      <w:proofErr w:type="spellStart"/>
      <w:r w:rsidRPr="00FD47AB">
        <w:rPr>
          <w:rFonts w:ascii="Arial" w:eastAsia="Times New Roman" w:hAnsi="Arial" w:cs="Times New Roman"/>
          <w:b/>
          <w:sz w:val="24"/>
          <w:szCs w:val="32"/>
          <w:lang w:eastAsia="en-US" w:bidi="en-US"/>
        </w:rPr>
        <w:t>Εκδόσεων</w:t>
      </w:r>
      <w:r w:rsidR="000613E6" w:rsidRPr="00FD47AB">
        <w:rPr>
          <w:rFonts w:ascii="Arial" w:eastAsia="Times New Roman" w:hAnsi="Arial" w:cs="Times New Roman"/>
          <w:b/>
          <w:sz w:val="24"/>
          <w:szCs w:val="32"/>
          <w:lang w:eastAsia="en-US" w:bidi="en-US"/>
        </w:rPr>
        <w:t>Έργου</w:t>
      </w:r>
      <w:proofErr w:type="spellEnd"/>
    </w:p>
    <w:p w:rsidR="000613E6" w:rsidRPr="001C3B3B" w:rsidRDefault="000613E6" w:rsidP="000613E6">
      <w:r w:rsidRPr="001C3B3B">
        <w:t xml:space="preserve">Το παρόν έργο αποτελεί την έκδοση </w:t>
      </w:r>
      <w:r w:rsidR="008C4428">
        <w:t>1.0.</w:t>
      </w:r>
    </w:p>
    <w:p w:rsidR="000613E6" w:rsidRPr="001C3B3B" w:rsidRDefault="000613E6" w:rsidP="000613E6">
      <w:r w:rsidRPr="001C3B3B">
        <w:t>Έχουν προηγηθεί οι κάτωθι εκδόσεις:</w:t>
      </w:r>
    </w:p>
    <w:p w:rsidR="00A159EA" w:rsidRPr="00741EEC" w:rsidRDefault="00A159EA" w:rsidP="00A159EA">
      <w:pPr>
        <w:rPr>
          <w:rFonts w:ascii="Arial" w:eastAsia="Times New Roman" w:hAnsi="Arial" w:cs="Arial"/>
          <w:color w:val="000000"/>
          <w:sz w:val="18"/>
          <w:szCs w:val="18"/>
        </w:rPr>
      </w:pPr>
      <w:r w:rsidRPr="00741EEC">
        <w:rPr>
          <w:rFonts w:ascii="Arial" w:hAnsi="Arial" w:cs="Arial"/>
        </w:rPr>
        <w:t>•</w:t>
      </w:r>
      <w:r w:rsidRPr="00741EEC">
        <w:rPr>
          <w:rFonts w:ascii="Arial" w:hAnsi="Arial" w:cs="Arial"/>
        </w:rPr>
        <w:tab/>
      </w:r>
      <w:hyperlink r:id="rId12" w:history="1">
        <w:r w:rsidRPr="00741EEC">
          <w:rPr>
            <w:rStyle w:val="-"/>
            <w:rFonts w:ascii="Arial" w:hAnsi="Arial" w:cs="Arial"/>
          </w:rPr>
          <w:t>eclass.uoa.gr/</w:t>
        </w:r>
        <w:proofErr w:type="spellStart"/>
        <w:r w:rsidRPr="00741EEC">
          <w:rPr>
            <w:rStyle w:val="-"/>
            <w:rFonts w:ascii="Arial" w:hAnsi="Arial" w:cs="Arial"/>
          </w:rPr>
          <w:t>courses</w:t>
        </w:r>
        <w:proofErr w:type="spellEnd"/>
        <w:r w:rsidRPr="00741EEC">
          <w:rPr>
            <w:rStyle w:val="-"/>
            <w:rFonts w:ascii="Arial" w:hAnsi="Arial" w:cs="Arial"/>
          </w:rPr>
          <w:t>/THEOL120</w:t>
        </w:r>
      </w:hyperlink>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A159EA" w:rsidRPr="00AA3162" w:rsidRDefault="00A159EA" w:rsidP="00A159EA">
      <w:proofErr w:type="spellStart"/>
      <w:r w:rsidRPr="00AA3162">
        <w:t>Copyright</w:t>
      </w:r>
      <w:proofErr w:type="spellEnd"/>
      <w:r w:rsidRPr="00AA3162">
        <w:t xml:space="preserve"> </w:t>
      </w:r>
      <w:proofErr w:type="spellStart"/>
      <w:r w:rsidRPr="00AA3162">
        <w:t>Εθνικόν</w:t>
      </w:r>
      <w:proofErr w:type="spellEnd"/>
      <w:r w:rsidRPr="00AA3162">
        <w:t xml:space="preserve"> και </w:t>
      </w:r>
      <w:proofErr w:type="spellStart"/>
      <w:r w:rsidRPr="00AA3162">
        <w:t>Καποδιστριακόν</w:t>
      </w:r>
      <w:proofErr w:type="spellEnd"/>
      <w:r w:rsidRPr="00AA3162">
        <w:t xml:space="preserve"> </w:t>
      </w:r>
      <w:proofErr w:type="spellStart"/>
      <w:r w:rsidRPr="00AA3162">
        <w:t>Πανεπιστήμιον</w:t>
      </w:r>
      <w:proofErr w:type="spellEnd"/>
      <w:r w:rsidRPr="00AA3162">
        <w:t xml:space="preserve"> Αθηνών</w:t>
      </w:r>
      <w:r w:rsidRPr="00AA3162">
        <w:rPr>
          <w:rFonts w:ascii="Arial" w:hAnsi="Arial" w:cs="Arial"/>
        </w:rPr>
        <w:t>, Δημήτριος Μόσχος</w:t>
      </w:r>
      <w:r>
        <w:rPr>
          <w:rFonts w:ascii="Arial" w:hAnsi="Arial" w:cs="Arial"/>
        </w:rPr>
        <w:t>,</w:t>
      </w:r>
      <w:r w:rsidRPr="00AA3162">
        <w:rPr>
          <w:rFonts w:ascii="Arial" w:hAnsi="Arial" w:cs="Arial"/>
        </w:rPr>
        <w:t xml:space="preserve"> 2015.</w:t>
      </w:r>
      <w:r w:rsidRPr="00AA3162">
        <w:t xml:space="preserve"> «Ιστορία Αρχαίων Ανατολικών Εκκλησιών.</w:t>
      </w:r>
      <w:r w:rsidRPr="00A159EA">
        <w:rPr>
          <w:rFonts w:ascii="Arial" w:eastAsia="Times New Roman" w:hAnsi="Arial" w:cs="Arial"/>
          <w:lang w:eastAsia="en-US" w:bidi="en-US"/>
        </w:rPr>
        <w:t xml:space="preserve"> </w:t>
      </w:r>
      <w:r w:rsidRPr="00A4260B">
        <w:rPr>
          <w:rFonts w:ascii="Arial" w:eastAsia="Times New Roman" w:hAnsi="Arial" w:cs="Arial"/>
          <w:lang w:eastAsia="en-US" w:bidi="en-US"/>
        </w:rPr>
        <w:t>Η Δυτική Συριακή (</w:t>
      </w:r>
      <w:proofErr w:type="spellStart"/>
      <w:r w:rsidRPr="00A4260B">
        <w:rPr>
          <w:rFonts w:ascii="Arial" w:eastAsia="Times New Roman" w:hAnsi="Arial" w:cs="Arial"/>
          <w:lang w:eastAsia="en-US" w:bidi="en-US"/>
        </w:rPr>
        <w:t>Συροϊακωβιτική</w:t>
      </w:r>
      <w:proofErr w:type="spellEnd"/>
      <w:r w:rsidRPr="00A4260B">
        <w:rPr>
          <w:rFonts w:ascii="Arial" w:eastAsia="Times New Roman" w:hAnsi="Arial" w:cs="Arial"/>
          <w:lang w:eastAsia="en-US" w:bidi="en-US"/>
        </w:rPr>
        <w:t>) Εκκλησία στην αρχαιότητα και το Μεσαίωνα</w:t>
      </w:r>
      <w:r w:rsidRPr="00AA3162">
        <w:t>». Έκδοση: 1.0. Αθήνα 201</w:t>
      </w:r>
      <w:r>
        <w:t>5</w:t>
      </w:r>
      <w:r w:rsidRPr="00AA3162">
        <w:t xml:space="preserve">. Διαθέσιμο από τη δικτυακή διεύθυνση: </w:t>
      </w:r>
      <w:hyperlink r:id="rId13" w:history="1">
        <w:r>
          <w:rPr>
            <w:rStyle w:val="-"/>
          </w:rPr>
          <w:t>opencourses.uoa.gr/</w:t>
        </w:r>
        <w:proofErr w:type="spellStart"/>
        <w:r>
          <w:rPr>
            <w:rStyle w:val="-"/>
          </w:rPr>
          <w:t>courses</w:t>
        </w:r>
        <w:proofErr w:type="spellEnd"/>
        <w:r>
          <w:rPr>
            <w:rStyle w:val="-"/>
          </w:rPr>
          <w:t>/THEOL1/</w:t>
        </w:r>
      </w:hyperlink>
      <w:r w:rsidRPr="00AA3162">
        <w:t>.</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rsidR="00F273C1" w:rsidRDefault="00FD47AB" w:rsidP="00953C93">
      <w:pPr>
        <w:jc w:val="center"/>
      </w:pPr>
      <w:r w:rsidRPr="000613E6">
        <w:rPr>
          <w:noProof/>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a8"/>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rsidR="00101D73" w:rsidRPr="006F00D2" w:rsidRDefault="00A7430B" w:rsidP="002D2893">
      <w:pPr>
        <w:pStyle w:val="a8"/>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a8"/>
        <w:numPr>
          <w:ilvl w:val="0"/>
          <w:numId w:val="29"/>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rsidR="00A821EB" w:rsidRDefault="00A821EB">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rsidR="000613E6" w:rsidRPr="00FD47AB" w:rsidRDefault="000613E6" w:rsidP="000613E6">
      <w:pPr>
        <w:rPr>
          <w:rFonts w:ascii="Arial" w:eastAsia="Times New Roman" w:hAnsi="Arial" w:cs="Times New Roman"/>
          <w:b/>
          <w:sz w:val="24"/>
          <w:szCs w:val="32"/>
          <w:lang w:eastAsia="en-US" w:bidi="en-US"/>
        </w:rPr>
      </w:pPr>
      <w:bookmarkStart w:id="8" w:name="_GoBack"/>
      <w:bookmarkEnd w:id="8"/>
      <w:r w:rsidRPr="00FD47AB">
        <w:rPr>
          <w:rFonts w:ascii="Arial" w:eastAsia="Times New Roman" w:hAnsi="Arial" w:cs="Times New Roman"/>
          <w:b/>
          <w:sz w:val="24"/>
          <w:szCs w:val="32"/>
          <w:lang w:eastAsia="en-US" w:bidi="en-US"/>
        </w:rPr>
        <w:lastRenderedPageBreak/>
        <w:t>Διατήρηση Σημειωμάτων</w:t>
      </w:r>
    </w:p>
    <w:p w:rsidR="000613E6" w:rsidRPr="000613E6" w:rsidRDefault="000613E6" w:rsidP="00FD47AB">
      <w:pPr>
        <w:pStyle w:val="a8"/>
        <w:numPr>
          <w:ilvl w:val="0"/>
          <w:numId w:val="29"/>
        </w:numPr>
      </w:pPr>
      <w:r w:rsidRPr="000613E6">
        <w:t>Οποιαδήποτε αναπαραγωγή ή διασκευή του υλικού θα πρέπει να συμπεριλαμβάνει:</w:t>
      </w:r>
    </w:p>
    <w:p w:rsidR="000613E6" w:rsidRPr="000613E6" w:rsidRDefault="000613E6" w:rsidP="00FD47AB">
      <w:pPr>
        <w:pStyle w:val="a8"/>
        <w:numPr>
          <w:ilvl w:val="0"/>
          <w:numId w:val="29"/>
        </w:numPr>
      </w:pPr>
      <w:r w:rsidRPr="000613E6">
        <w:t>το Σημείωμα Αναφοράς</w:t>
      </w:r>
    </w:p>
    <w:p w:rsidR="000613E6" w:rsidRPr="000613E6" w:rsidRDefault="000613E6" w:rsidP="00FD47AB">
      <w:pPr>
        <w:pStyle w:val="a8"/>
        <w:numPr>
          <w:ilvl w:val="0"/>
          <w:numId w:val="29"/>
        </w:numPr>
      </w:pPr>
      <w:r w:rsidRPr="000613E6">
        <w:t xml:space="preserve">το Σημείωμα </w:t>
      </w:r>
      <w:proofErr w:type="spellStart"/>
      <w:r w:rsidRPr="000613E6">
        <w:t>Αδειοδότησης</w:t>
      </w:r>
      <w:proofErr w:type="spellEnd"/>
    </w:p>
    <w:p w:rsidR="000613E6" w:rsidRPr="000613E6" w:rsidRDefault="000613E6" w:rsidP="00FD47AB">
      <w:pPr>
        <w:pStyle w:val="a8"/>
        <w:numPr>
          <w:ilvl w:val="0"/>
          <w:numId w:val="29"/>
        </w:numPr>
      </w:pPr>
      <w:r w:rsidRPr="000613E6">
        <w:t>τη δήλωση Διατήρησης Σημειωμάτων</w:t>
      </w:r>
      <w:r w:rsidR="00FD47AB">
        <w:rPr>
          <w:lang w:val="en-US"/>
        </w:rPr>
        <w:t xml:space="preserve"> </w:t>
      </w:r>
    </w:p>
    <w:p w:rsidR="000613E6" w:rsidRPr="000613E6" w:rsidRDefault="000613E6" w:rsidP="00FD47AB">
      <w:pPr>
        <w:pStyle w:val="a8"/>
        <w:numPr>
          <w:ilvl w:val="0"/>
          <w:numId w:val="29"/>
        </w:numPr>
      </w:pPr>
      <w:r w:rsidRPr="000613E6">
        <w:t>το Σημείωμα Χρήσης Έργων Τρίτων (εφόσον υπάρχει)</w:t>
      </w:r>
    </w:p>
    <w:p w:rsidR="000613E6" w:rsidRDefault="000613E6" w:rsidP="000613E6">
      <w:r w:rsidRPr="000613E6">
        <w:t xml:space="preserve">μαζί με τους συνοδευόμενους </w:t>
      </w:r>
      <w:proofErr w:type="spellStart"/>
      <w:r w:rsidRPr="000613E6">
        <w:t>υπερσυνδέσμους</w:t>
      </w:r>
      <w:proofErr w:type="spellEnd"/>
      <w:r w:rsidRPr="000613E6">
        <w:t>.</w:t>
      </w:r>
    </w:p>
    <w:p w:rsidR="000613E6" w:rsidRDefault="000613E6" w:rsidP="000613E6"/>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rsidR="000613E6" w:rsidRPr="000613E6" w:rsidRDefault="000613E6" w:rsidP="000613E6">
      <w:r w:rsidRPr="000613E6">
        <w:t>Το Έργο αυτό κάνει χρήση των ακόλουθων έργων:</w:t>
      </w:r>
    </w:p>
    <w:p w:rsidR="000613E6" w:rsidRPr="00FD47AB" w:rsidRDefault="000613E6" w:rsidP="000613E6">
      <w:pPr>
        <w:rPr>
          <w:u w:val="single"/>
        </w:rPr>
      </w:pPr>
      <w:r w:rsidRPr="00FD47AB">
        <w:rPr>
          <w:u w:val="single"/>
        </w:rPr>
        <w:t>Εικόνες/Σχήματα/Διαγράμματα/Φωτογραφίες</w:t>
      </w:r>
    </w:p>
    <w:p w:rsidR="00FD47AB" w:rsidRPr="00B951D4" w:rsidRDefault="00B951D4" w:rsidP="00B951D4">
      <w:r w:rsidRPr="00B951D4">
        <w:t>-----</w:t>
      </w:r>
    </w:p>
    <w:p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rsidR="00FD47AB" w:rsidRPr="00E74B63" w:rsidRDefault="00FD47AB" w:rsidP="00FD47AB">
      <w:pPr>
        <w:jc w:val="center"/>
        <w:rPr>
          <w:rFonts w:ascii="Arial" w:eastAsia="Times New Roman" w:hAnsi="Arial" w:cs="Times New Roman"/>
          <w:lang w:eastAsia="en-US" w:bidi="en-US"/>
        </w:rPr>
      </w:pPr>
    </w:p>
    <w:p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rsidR="00FD47AB" w:rsidRPr="00E74B63" w:rsidRDefault="00FD47AB" w:rsidP="00FD47AB">
      <w:pPr>
        <w:rPr>
          <w:rFonts w:ascii="Arial" w:eastAsia="Times New Roman" w:hAnsi="Arial" w:cs="Arial"/>
          <w:lang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65A" w:rsidRDefault="0016365A" w:rsidP="00936ACC">
      <w:pPr>
        <w:spacing w:after="0" w:line="240" w:lineRule="auto"/>
      </w:pPr>
      <w:r>
        <w:separator/>
      </w:r>
    </w:p>
  </w:endnote>
  <w:endnote w:type="continuationSeparator" w:id="0">
    <w:p w:rsidR="0016365A" w:rsidRDefault="0016365A"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9DE" w:rsidRDefault="00936ACC" w:rsidP="000613E6">
    <w:pPr>
      <w:pStyle w:val="af4"/>
    </w:pPr>
    <w:r w:rsidRPr="006D1C8D">
      <w:rPr>
        <w:sz w:val="20"/>
        <w:szCs w:val="20"/>
      </w:rPr>
      <w:ptab w:relativeTo="margin" w:alignment="right" w:leader="none"/>
    </w:r>
    <w:r w:rsidRPr="006D1C8D">
      <w:rPr>
        <w:sz w:val="20"/>
        <w:szCs w:val="20"/>
      </w:rPr>
      <w:t xml:space="preserve">Σελίδα </w:t>
    </w:r>
    <w:r w:rsidR="00B83F92" w:rsidRPr="006D1C8D">
      <w:rPr>
        <w:sz w:val="20"/>
        <w:szCs w:val="20"/>
      </w:rPr>
      <w:fldChar w:fldCharType="begin"/>
    </w:r>
    <w:r w:rsidRPr="006D1C8D">
      <w:rPr>
        <w:sz w:val="20"/>
        <w:szCs w:val="20"/>
      </w:rPr>
      <w:instrText xml:space="preserve"> PAGE   \* MERGEFORMAT </w:instrText>
    </w:r>
    <w:r w:rsidR="00B83F92" w:rsidRPr="006D1C8D">
      <w:rPr>
        <w:sz w:val="20"/>
        <w:szCs w:val="20"/>
      </w:rPr>
      <w:fldChar w:fldCharType="separate"/>
    </w:r>
    <w:r w:rsidR="00A821EB">
      <w:rPr>
        <w:noProof/>
        <w:sz w:val="20"/>
        <w:szCs w:val="20"/>
      </w:rPr>
      <w:t>2</w:t>
    </w:r>
    <w:r w:rsidR="00B83F92" w:rsidRPr="006D1C8D">
      <w:rPr>
        <w:sz w:val="20"/>
        <w:szCs w:val="20"/>
      </w:rPr>
      <w:fldChar w:fldCharType="end"/>
    </w:r>
  </w:p>
  <w:p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65A" w:rsidRDefault="0016365A" w:rsidP="00936ACC">
      <w:pPr>
        <w:spacing w:after="0" w:line="240" w:lineRule="auto"/>
      </w:pPr>
      <w:r>
        <w:separator/>
      </w:r>
    </w:p>
  </w:footnote>
  <w:footnote w:type="continuationSeparator" w:id="0">
    <w:p w:rsidR="0016365A" w:rsidRDefault="0016365A" w:rsidP="00936ACC">
      <w:pPr>
        <w:spacing w:after="0" w:line="240" w:lineRule="auto"/>
      </w:pPr>
      <w:r>
        <w:continuationSeparator/>
      </w:r>
    </w:p>
  </w:footnote>
  <w:footnote w:id="1">
    <w:p w:rsidR="00A4260B" w:rsidRPr="00A4260B" w:rsidRDefault="00A4260B" w:rsidP="00A4260B">
      <w:pPr>
        <w:pStyle w:val="af5"/>
        <w:rPr>
          <w:rFonts w:ascii="Arial" w:hAnsi="Arial" w:cs="Arial"/>
          <w:lang w:val="en-US"/>
        </w:rPr>
      </w:pPr>
      <w:r>
        <w:rPr>
          <w:rStyle w:val="af6"/>
          <w:rFonts w:eastAsiaTheme="majorEastAsia"/>
        </w:rPr>
        <w:footnoteRef/>
      </w:r>
      <w:r w:rsidRPr="00721D1B">
        <w:rPr>
          <w:lang w:val="en-US"/>
        </w:rPr>
        <w:t xml:space="preserve"> </w:t>
      </w:r>
      <w:proofErr w:type="spellStart"/>
      <w:r w:rsidRPr="00A4260B">
        <w:rPr>
          <w:rFonts w:ascii="Arial" w:hAnsi="Arial" w:cs="Arial"/>
          <w:color w:val="000000"/>
        </w:rPr>
        <w:t>Μιά</w:t>
      </w:r>
      <w:proofErr w:type="spellEnd"/>
      <w:r w:rsidRPr="00A4260B">
        <w:rPr>
          <w:rFonts w:ascii="Arial" w:hAnsi="Arial" w:cs="Arial"/>
          <w:color w:val="000000"/>
          <w:lang w:val="en-US"/>
        </w:rPr>
        <w:t xml:space="preserve"> </w:t>
      </w:r>
      <w:proofErr w:type="spellStart"/>
      <w:r w:rsidRPr="00A4260B">
        <w:rPr>
          <w:rFonts w:ascii="Arial" w:hAnsi="Arial" w:cs="Arial"/>
          <w:color w:val="000000"/>
        </w:rPr>
        <w:t>Ὀμολογία</w:t>
      </w:r>
      <w:proofErr w:type="spellEnd"/>
      <w:r w:rsidRPr="00A4260B">
        <w:rPr>
          <w:rFonts w:ascii="Arial" w:hAnsi="Arial" w:cs="Arial"/>
          <w:color w:val="000000"/>
          <w:lang w:val="en-US"/>
        </w:rPr>
        <w:t xml:space="preserve"> </w:t>
      </w:r>
      <w:proofErr w:type="spellStart"/>
      <w:r w:rsidRPr="00A4260B">
        <w:rPr>
          <w:rFonts w:ascii="Arial" w:hAnsi="Arial" w:cs="Arial"/>
          <w:color w:val="000000"/>
        </w:rPr>
        <w:t>Πίστεώς</w:t>
      </w:r>
      <w:proofErr w:type="spellEnd"/>
      <w:r w:rsidRPr="00A4260B">
        <w:rPr>
          <w:rFonts w:ascii="Arial" w:hAnsi="Arial" w:cs="Arial"/>
          <w:color w:val="000000"/>
          <w:lang w:val="en-US"/>
        </w:rPr>
        <w:t xml:space="preserve"> </w:t>
      </w:r>
      <w:r w:rsidRPr="00A4260B">
        <w:rPr>
          <w:rFonts w:ascii="Arial" w:hAnsi="Arial" w:cs="Arial"/>
          <w:color w:val="000000"/>
        </w:rPr>
        <w:t>του</w:t>
      </w:r>
      <w:r w:rsidRPr="00A4260B">
        <w:rPr>
          <w:rFonts w:ascii="Arial" w:hAnsi="Arial" w:cs="Arial"/>
          <w:color w:val="000000"/>
          <w:lang w:val="en-US"/>
        </w:rPr>
        <w:t xml:space="preserve"> </w:t>
      </w:r>
      <w:proofErr w:type="spellStart"/>
      <w:r w:rsidRPr="00A4260B">
        <w:rPr>
          <w:rFonts w:ascii="Arial" w:hAnsi="Arial" w:cs="Arial"/>
          <w:color w:val="000000"/>
        </w:rPr>
        <w:t>ἐξέδωσαν</w:t>
      </w:r>
      <w:proofErr w:type="spellEnd"/>
      <w:r w:rsidRPr="00A4260B">
        <w:rPr>
          <w:rFonts w:ascii="Arial" w:hAnsi="Arial" w:cs="Arial"/>
          <w:color w:val="000000"/>
          <w:lang w:val="en-US"/>
        </w:rPr>
        <w:t xml:space="preserve"> </w:t>
      </w:r>
      <w:r w:rsidRPr="00A4260B">
        <w:rPr>
          <w:rFonts w:ascii="Arial" w:hAnsi="Arial" w:cs="Arial"/>
          <w:color w:val="000000"/>
        </w:rPr>
        <w:t>πρόσφατα</w:t>
      </w:r>
      <w:r w:rsidRPr="00A4260B">
        <w:rPr>
          <w:rFonts w:ascii="Arial" w:hAnsi="Arial" w:cs="Arial"/>
          <w:color w:val="000000"/>
          <w:lang w:val="en-US"/>
        </w:rPr>
        <w:t xml:space="preserve"> </w:t>
      </w:r>
      <w:proofErr w:type="spellStart"/>
      <w:r w:rsidRPr="00A4260B">
        <w:rPr>
          <w:rFonts w:ascii="Arial" w:hAnsi="Arial" w:cs="Arial"/>
          <w:color w:val="000000"/>
        </w:rPr>
        <w:t>οἱ</w:t>
      </w:r>
      <w:proofErr w:type="spellEnd"/>
      <w:r w:rsidRPr="00A4260B">
        <w:rPr>
          <w:rFonts w:ascii="Arial" w:hAnsi="Arial" w:cs="Arial"/>
          <w:color w:val="000000"/>
          <w:lang w:val="en-US"/>
        </w:rPr>
        <w:t xml:space="preserve"> Volker </w:t>
      </w:r>
      <w:proofErr w:type="spellStart"/>
      <w:r w:rsidRPr="00A4260B">
        <w:rPr>
          <w:rFonts w:ascii="Arial" w:hAnsi="Arial" w:cs="Arial"/>
          <w:color w:val="000000"/>
          <w:lang w:val="en-US"/>
        </w:rPr>
        <w:t>Menze</w:t>
      </w:r>
      <w:proofErr w:type="spellEnd"/>
      <w:r w:rsidRPr="00A4260B">
        <w:rPr>
          <w:rFonts w:ascii="Arial" w:hAnsi="Arial" w:cs="Arial"/>
          <w:color w:val="000000"/>
          <w:lang w:val="en-US"/>
        </w:rPr>
        <w:t>/</w:t>
      </w:r>
      <w:proofErr w:type="spellStart"/>
      <w:r w:rsidRPr="00A4260B">
        <w:rPr>
          <w:rFonts w:ascii="Arial" w:hAnsi="Arial" w:cs="Arial"/>
          <w:color w:val="000000"/>
          <w:lang w:val="en-US"/>
        </w:rPr>
        <w:t>Kutlu</w:t>
      </w:r>
      <w:proofErr w:type="spellEnd"/>
      <w:r w:rsidRPr="00A4260B">
        <w:rPr>
          <w:rFonts w:ascii="Arial" w:hAnsi="Arial" w:cs="Arial"/>
          <w:color w:val="000000"/>
          <w:lang w:val="en-US"/>
        </w:rPr>
        <w:t xml:space="preserve"> </w:t>
      </w:r>
      <w:proofErr w:type="spellStart"/>
      <w:r w:rsidRPr="00A4260B">
        <w:rPr>
          <w:rFonts w:ascii="Arial" w:hAnsi="Arial" w:cs="Arial"/>
          <w:color w:val="000000"/>
          <w:lang w:val="en-US"/>
        </w:rPr>
        <w:t>Akalin's</w:t>
      </w:r>
      <w:proofErr w:type="spellEnd"/>
      <w:r w:rsidRPr="00A4260B">
        <w:rPr>
          <w:rFonts w:ascii="Arial" w:hAnsi="Arial" w:cs="Arial"/>
          <w:color w:val="000000"/>
          <w:lang w:val="en-US"/>
        </w:rPr>
        <w:t xml:space="preserve"> (</w:t>
      </w:r>
      <w:r w:rsidRPr="00A4260B">
        <w:rPr>
          <w:rFonts w:ascii="Arial" w:hAnsi="Arial" w:cs="Arial"/>
          <w:i/>
          <w:iCs/>
          <w:color w:val="000000"/>
          <w:lang w:val="en-US"/>
        </w:rPr>
        <w:t xml:space="preserve">John of </w:t>
      </w:r>
      <w:proofErr w:type="spellStart"/>
      <w:r w:rsidRPr="00A4260B">
        <w:rPr>
          <w:rFonts w:ascii="Arial" w:hAnsi="Arial" w:cs="Arial"/>
          <w:i/>
          <w:iCs/>
          <w:color w:val="000000"/>
          <w:lang w:val="en-US"/>
        </w:rPr>
        <w:t>Tella's</w:t>
      </w:r>
      <w:proofErr w:type="spellEnd"/>
      <w:r w:rsidRPr="00A4260B">
        <w:rPr>
          <w:rFonts w:ascii="Arial" w:hAnsi="Arial" w:cs="Arial"/>
          <w:i/>
          <w:iCs/>
          <w:color w:val="000000"/>
          <w:lang w:val="en-US"/>
        </w:rPr>
        <w:t xml:space="preserve"> Profession of Faith: The Legacy of a Sixth-Century Syrian Orthodox Bishop</w:t>
      </w:r>
      <w:r w:rsidRPr="00A4260B">
        <w:rPr>
          <w:rFonts w:ascii="Arial" w:hAnsi="Arial" w:cs="Arial"/>
          <w:color w:val="000000"/>
          <w:lang w:val="en-US"/>
        </w:rPr>
        <w:t xml:space="preserve"> (Gorgias Texts from Christian Late Antiquity 25).</w:t>
      </w:r>
    </w:p>
  </w:footnote>
  <w:footnote w:id="2">
    <w:p w:rsidR="00A4260B" w:rsidRPr="00FB7ADB" w:rsidRDefault="00A4260B" w:rsidP="00A4260B">
      <w:pPr>
        <w:pStyle w:val="af5"/>
        <w:jc w:val="both"/>
        <w:rPr>
          <w:lang w:val="en-US"/>
        </w:rPr>
      </w:pPr>
      <w:r w:rsidRPr="00A4260B">
        <w:rPr>
          <w:rStyle w:val="af6"/>
          <w:rFonts w:ascii="Arial" w:eastAsiaTheme="majorEastAsia" w:hAnsi="Arial" w:cs="Arial"/>
        </w:rPr>
        <w:footnoteRef/>
      </w:r>
      <w:r w:rsidRPr="00A4260B">
        <w:rPr>
          <w:rFonts w:ascii="Arial" w:hAnsi="Arial" w:cs="Arial"/>
          <w:lang w:val="en-US"/>
        </w:rPr>
        <w:t xml:space="preserve"> </w:t>
      </w:r>
      <w:proofErr w:type="spellStart"/>
      <w:r w:rsidRPr="00A4260B">
        <w:rPr>
          <w:rFonts w:ascii="Arial" w:hAnsi="Arial" w:cs="Arial"/>
          <w:color w:val="000000"/>
        </w:rPr>
        <w:t>Γιά</w:t>
      </w:r>
      <w:proofErr w:type="spellEnd"/>
      <w:r w:rsidRPr="00A4260B">
        <w:rPr>
          <w:rFonts w:ascii="Arial" w:hAnsi="Arial" w:cs="Arial"/>
          <w:color w:val="000000"/>
          <w:lang w:val="en-US"/>
        </w:rPr>
        <w:t xml:space="preserve"> </w:t>
      </w:r>
      <w:proofErr w:type="spellStart"/>
      <w:r w:rsidRPr="00A4260B">
        <w:rPr>
          <w:rFonts w:ascii="Arial" w:hAnsi="Arial" w:cs="Arial"/>
          <w:color w:val="000000"/>
        </w:rPr>
        <w:t>τήν</w:t>
      </w:r>
      <w:proofErr w:type="spellEnd"/>
      <w:r w:rsidRPr="00A4260B">
        <w:rPr>
          <w:rFonts w:ascii="Arial" w:hAnsi="Arial" w:cs="Arial"/>
          <w:color w:val="000000"/>
          <w:lang w:val="en-US"/>
        </w:rPr>
        <w:t xml:space="preserve"> </w:t>
      </w:r>
      <w:r w:rsidRPr="00A4260B">
        <w:rPr>
          <w:rFonts w:ascii="Arial" w:hAnsi="Arial" w:cs="Arial"/>
          <w:color w:val="000000"/>
        </w:rPr>
        <w:t>περίοδο</w:t>
      </w:r>
      <w:r w:rsidRPr="00A4260B">
        <w:rPr>
          <w:rFonts w:ascii="Arial" w:hAnsi="Arial" w:cs="Arial"/>
          <w:color w:val="000000"/>
          <w:lang w:val="en-US"/>
        </w:rPr>
        <w:t xml:space="preserve"> </w:t>
      </w:r>
      <w:proofErr w:type="spellStart"/>
      <w:r w:rsidRPr="00A4260B">
        <w:rPr>
          <w:rFonts w:ascii="Arial" w:hAnsi="Arial" w:cs="Arial"/>
          <w:color w:val="000000"/>
        </w:rPr>
        <w:t>Ἰουστινιανοῦ</w:t>
      </w:r>
      <w:proofErr w:type="spellEnd"/>
      <w:r w:rsidRPr="00A4260B">
        <w:rPr>
          <w:rFonts w:ascii="Arial" w:hAnsi="Arial" w:cs="Arial"/>
          <w:color w:val="000000"/>
          <w:lang w:val="en-US"/>
        </w:rPr>
        <w:t xml:space="preserve"> </w:t>
      </w:r>
      <w:proofErr w:type="spellStart"/>
      <w:r w:rsidRPr="00A4260B">
        <w:rPr>
          <w:rFonts w:ascii="Arial" w:hAnsi="Arial" w:cs="Arial"/>
          <w:color w:val="000000"/>
        </w:rPr>
        <w:t>βλ</w:t>
      </w:r>
      <w:proofErr w:type="spellEnd"/>
      <w:r w:rsidRPr="00A4260B">
        <w:rPr>
          <w:rFonts w:ascii="Arial" w:hAnsi="Arial" w:cs="Arial"/>
          <w:color w:val="000000"/>
          <w:lang w:val="en-US"/>
        </w:rPr>
        <w:t xml:space="preserve">. </w:t>
      </w:r>
      <w:r w:rsidRPr="00A4260B">
        <w:rPr>
          <w:rFonts w:ascii="Arial" w:hAnsi="Arial" w:cs="Arial"/>
          <w:color w:val="000000"/>
        </w:rPr>
        <w:t>τώρα</w:t>
      </w:r>
      <w:r w:rsidRPr="00A4260B">
        <w:rPr>
          <w:rFonts w:ascii="Arial" w:hAnsi="Arial" w:cs="Arial"/>
          <w:color w:val="000000"/>
          <w:lang w:val="en-US"/>
        </w:rPr>
        <w:t xml:space="preserve"> Volker L. </w:t>
      </w:r>
      <w:proofErr w:type="spellStart"/>
      <w:r w:rsidRPr="00A4260B">
        <w:rPr>
          <w:rFonts w:ascii="Arial" w:hAnsi="Arial" w:cs="Arial"/>
          <w:color w:val="000000"/>
          <w:lang w:val="en-US"/>
        </w:rPr>
        <w:t>Menze</w:t>
      </w:r>
      <w:proofErr w:type="spellEnd"/>
      <w:r w:rsidRPr="00A4260B">
        <w:rPr>
          <w:rFonts w:ascii="Arial" w:hAnsi="Arial" w:cs="Arial"/>
          <w:color w:val="000000"/>
          <w:lang w:val="en-US"/>
        </w:rPr>
        <w:t>, Justinian and the Making of the Syrian Orthodox Church, Oxford 2008</w:t>
      </w:r>
    </w:p>
  </w:footnote>
  <w:footnote w:id="3">
    <w:p w:rsidR="00A4260B" w:rsidRPr="008C2156" w:rsidRDefault="00A4260B" w:rsidP="00A4260B">
      <w:pPr>
        <w:pStyle w:val="af5"/>
        <w:jc w:val="both"/>
      </w:pPr>
      <w:r>
        <w:rPr>
          <w:rStyle w:val="af6"/>
          <w:rFonts w:eastAsiaTheme="majorEastAsia"/>
        </w:rPr>
        <w:footnoteRef/>
      </w:r>
      <w:r w:rsidRPr="00C4662D">
        <w:t xml:space="preserve"> </w:t>
      </w:r>
      <w:r w:rsidRPr="00A4260B">
        <w:rPr>
          <w:rFonts w:ascii="Arial" w:hAnsi="Arial" w:cs="Arial"/>
        </w:rPr>
        <w:t xml:space="preserve">Πολλά </w:t>
      </w:r>
      <w:proofErr w:type="spellStart"/>
      <w:r w:rsidRPr="00A4260B">
        <w:rPr>
          <w:rFonts w:ascii="Arial" w:hAnsi="Arial" w:cs="Arial"/>
        </w:rPr>
        <w:t>ἀπ</w:t>
      </w:r>
      <w:proofErr w:type="spellEnd"/>
      <w:r w:rsidRPr="00A4260B">
        <w:rPr>
          <w:rFonts w:ascii="Arial" w:hAnsi="Arial" w:cs="Arial"/>
        </w:rPr>
        <w:t xml:space="preserve">’ </w:t>
      </w:r>
      <w:proofErr w:type="spellStart"/>
      <w:r w:rsidRPr="00A4260B">
        <w:rPr>
          <w:rFonts w:ascii="Arial" w:hAnsi="Arial" w:cs="Arial"/>
        </w:rPr>
        <w:t>αὐτά</w:t>
      </w:r>
      <w:proofErr w:type="spellEnd"/>
      <w:r w:rsidRPr="00A4260B">
        <w:rPr>
          <w:rFonts w:ascii="Arial" w:hAnsi="Arial" w:cs="Arial"/>
        </w:rPr>
        <w:t xml:space="preserve"> </w:t>
      </w:r>
      <w:proofErr w:type="spellStart"/>
      <w:r w:rsidRPr="00A4260B">
        <w:rPr>
          <w:rFonts w:ascii="Arial" w:hAnsi="Arial" w:cs="Arial"/>
        </w:rPr>
        <w:t>τά</w:t>
      </w:r>
      <w:proofErr w:type="spellEnd"/>
      <w:r w:rsidRPr="00A4260B">
        <w:rPr>
          <w:rFonts w:ascii="Arial" w:hAnsi="Arial" w:cs="Arial"/>
        </w:rPr>
        <w:t xml:space="preserve"> </w:t>
      </w:r>
      <w:proofErr w:type="spellStart"/>
      <w:r w:rsidRPr="00A4260B">
        <w:rPr>
          <w:rFonts w:ascii="Arial" w:hAnsi="Arial" w:cs="Arial"/>
        </w:rPr>
        <w:t>ἔργα</w:t>
      </w:r>
      <w:proofErr w:type="spellEnd"/>
      <w:r w:rsidRPr="00A4260B">
        <w:rPr>
          <w:rFonts w:ascii="Arial" w:hAnsi="Arial" w:cs="Arial"/>
        </w:rPr>
        <w:t xml:space="preserve"> </w:t>
      </w:r>
      <w:proofErr w:type="spellStart"/>
      <w:r w:rsidRPr="00A4260B">
        <w:rPr>
          <w:rFonts w:ascii="Arial" w:hAnsi="Arial" w:cs="Arial"/>
        </w:rPr>
        <w:t>εἶναι</w:t>
      </w:r>
      <w:proofErr w:type="spellEnd"/>
      <w:r w:rsidRPr="00A4260B">
        <w:rPr>
          <w:rFonts w:ascii="Arial" w:hAnsi="Arial" w:cs="Arial"/>
        </w:rPr>
        <w:t xml:space="preserve"> </w:t>
      </w:r>
      <w:proofErr w:type="spellStart"/>
      <w:r w:rsidRPr="00A4260B">
        <w:rPr>
          <w:rFonts w:ascii="Arial" w:hAnsi="Arial" w:cs="Arial"/>
        </w:rPr>
        <w:t>εἴτε</w:t>
      </w:r>
      <w:proofErr w:type="spellEnd"/>
      <w:r w:rsidRPr="00A4260B">
        <w:rPr>
          <w:rFonts w:ascii="Arial" w:hAnsi="Arial" w:cs="Arial"/>
        </w:rPr>
        <w:t xml:space="preserve"> πρωτοτύπως συγγεγραμμένα </w:t>
      </w:r>
      <w:proofErr w:type="spellStart"/>
      <w:r w:rsidRPr="00A4260B">
        <w:rPr>
          <w:rFonts w:ascii="Arial" w:hAnsi="Arial" w:cs="Arial"/>
        </w:rPr>
        <w:t>εἴτε</w:t>
      </w:r>
      <w:proofErr w:type="spellEnd"/>
      <w:r w:rsidRPr="00A4260B">
        <w:rPr>
          <w:rFonts w:ascii="Arial" w:hAnsi="Arial" w:cs="Arial"/>
        </w:rPr>
        <w:t xml:space="preserve"> μεταφρασμένα </w:t>
      </w:r>
      <w:proofErr w:type="spellStart"/>
      <w:r w:rsidRPr="00A4260B">
        <w:rPr>
          <w:rFonts w:ascii="Arial" w:hAnsi="Arial" w:cs="Arial"/>
        </w:rPr>
        <w:t>στήν</w:t>
      </w:r>
      <w:proofErr w:type="spellEnd"/>
      <w:r w:rsidRPr="00A4260B">
        <w:rPr>
          <w:rFonts w:ascii="Arial" w:hAnsi="Arial" w:cs="Arial"/>
        </w:rPr>
        <w:t xml:space="preserve"> </w:t>
      </w:r>
      <w:proofErr w:type="spellStart"/>
      <w:r w:rsidRPr="00A4260B">
        <w:rPr>
          <w:rFonts w:ascii="Arial" w:hAnsi="Arial" w:cs="Arial"/>
        </w:rPr>
        <w:t>ἀραβική</w:t>
      </w:r>
      <w:proofErr w:type="spellEnd"/>
      <w:r w:rsidRPr="00A4260B">
        <w:rPr>
          <w:rFonts w:ascii="Arial" w:hAnsi="Arial" w:cs="Arial"/>
        </w:rPr>
        <w:t xml:space="preserve">. </w:t>
      </w:r>
      <w:proofErr w:type="spellStart"/>
      <w:r w:rsidRPr="00A4260B">
        <w:rPr>
          <w:rFonts w:ascii="Arial" w:hAnsi="Arial" w:cs="Arial"/>
        </w:rPr>
        <w:t>Γιά</w:t>
      </w:r>
      <w:proofErr w:type="spellEnd"/>
      <w:r w:rsidRPr="00A4260B">
        <w:rPr>
          <w:rFonts w:ascii="Arial" w:hAnsi="Arial" w:cs="Arial"/>
        </w:rPr>
        <w:t xml:space="preserve"> </w:t>
      </w:r>
      <w:proofErr w:type="spellStart"/>
      <w:r w:rsidRPr="00A4260B">
        <w:rPr>
          <w:rFonts w:ascii="Arial" w:hAnsi="Arial" w:cs="Arial"/>
        </w:rPr>
        <w:t>τήν</w:t>
      </w:r>
      <w:proofErr w:type="spellEnd"/>
      <w:r w:rsidRPr="00A4260B">
        <w:rPr>
          <w:rFonts w:ascii="Arial" w:hAnsi="Arial" w:cs="Arial"/>
        </w:rPr>
        <w:t xml:space="preserve"> πλούσια χριστιανική </w:t>
      </w:r>
      <w:proofErr w:type="spellStart"/>
      <w:r w:rsidRPr="00A4260B">
        <w:rPr>
          <w:rFonts w:ascii="Arial" w:hAnsi="Arial" w:cs="Arial"/>
        </w:rPr>
        <w:t>ἀραβική</w:t>
      </w:r>
      <w:proofErr w:type="spellEnd"/>
      <w:r w:rsidRPr="00A4260B">
        <w:rPr>
          <w:rFonts w:ascii="Arial" w:hAnsi="Arial" w:cs="Arial"/>
        </w:rPr>
        <w:t xml:space="preserve"> γραμματεία παραμένει κλασικό </w:t>
      </w:r>
      <w:proofErr w:type="spellStart"/>
      <w:r w:rsidRPr="00A4260B">
        <w:rPr>
          <w:rFonts w:ascii="Arial" w:hAnsi="Arial" w:cs="Arial"/>
        </w:rPr>
        <w:t>τό</w:t>
      </w:r>
      <w:proofErr w:type="spellEnd"/>
      <w:r w:rsidRPr="00A4260B">
        <w:rPr>
          <w:rFonts w:ascii="Arial" w:hAnsi="Arial" w:cs="Arial"/>
        </w:rPr>
        <w:t xml:space="preserve"> </w:t>
      </w:r>
      <w:proofErr w:type="spellStart"/>
      <w:r w:rsidRPr="00A4260B">
        <w:rPr>
          <w:rFonts w:ascii="Arial" w:hAnsi="Arial" w:cs="Arial"/>
        </w:rPr>
        <w:t>ἐγχειρίδιο</w:t>
      </w:r>
      <w:proofErr w:type="spellEnd"/>
      <w:r w:rsidRPr="00A4260B">
        <w:rPr>
          <w:rFonts w:ascii="Arial" w:hAnsi="Arial" w:cs="Arial"/>
        </w:rPr>
        <w:t xml:space="preserve"> </w:t>
      </w:r>
      <w:proofErr w:type="spellStart"/>
      <w:r w:rsidRPr="00A4260B">
        <w:rPr>
          <w:rFonts w:ascii="Arial" w:hAnsi="Arial" w:cs="Arial"/>
        </w:rPr>
        <w:t>τοῦ</w:t>
      </w:r>
      <w:proofErr w:type="spellEnd"/>
      <w:r w:rsidRPr="00A4260B">
        <w:rPr>
          <w:rFonts w:ascii="Arial" w:hAnsi="Arial" w:cs="Arial"/>
        </w:rPr>
        <w:t xml:space="preserve"> </w:t>
      </w:r>
      <w:r w:rsidRPr="00A4260B">
        <w:rPr>
          <w:rFonts w:ascii="Arial" w:hAnsi="Arial" w:cs="Arial"/>
          <w:lang w:val="en-US"/>
        </w:rPr>
        <w:t>G</w:t>
      </w:r>
      <w:r w:rsidRPr="00A4260B">
        <w:rPr>
          <w:rFonts w:ascii="Arial" w:hAnsi="Arial" w:cs="Arial"/>
        </w:rPr>
        <w:t xml:space="preserve">. </w:t>
      </w:r>
      <w:r w:rsidRPr="00A4260B">
        <w:rPr>
          <w:rFonts w:ascii="Arial" w:hAnsi="Arial" w:cs="Arial"/>
          <w:lang w:val="en-US"/>
        </w:rPr>
        <w:t>Graf</w:t>
      </w:r>
      <w:r w:rsidRPr="00A4260B">
        <w:rPr>
          <w:rFonts w:ascii="Arial" w:hAnsi="Arial" w:cs="Arial"/>
        </w:rPr>
        <w:t xml:space="preserve">, </w:t>
      </w:r>
      <w:r w:rsidRPr="00A4260B">
        <w:rPr>
          <w:rFonts w:ascii="Arial" w:hAnsi="Arial" w:cs="Arial"/>
          <w:lang w:val="en-US"/>
        </w:rPr>
        <w:t>Geschichte</w:t>
      </w:r>
      <w:r w:rsidRPr="00A4260B">
        <w:rPr>
          <w:rFonts w:ascii="Arial" w:hAnsi="Arial" w:cs="Arial"/>
        </w:rPr>
        <w:t xml:space="preserve"> </w:t>
      </w:r>
      <w:r w:rsidRPr="00A4260B">
        <w:rPr>
          <w:rFonts w:ascii="Arial" w:hAnsi="Arial" w:cs="Arial"/>
          <w:lang w:val="en-US"/>
        </w:rPr>
        <w:t>der</w:t>
      </w:r>
      <w:r w:rsidRPr="00A4260B">
        <w:rPr>
          <w:rFonts w:ascii="Arial" w:hAnsi="Arial" w:cs="Arial"/>
        </w:rPr>
        <w:t xml:space="preserve"> </w:t>
      </w:r>
      <w:proofErr w:type="spellStart"/>
      <w:r w:rsidRPr="00A4260B">
        <w:rPr>
          <w:rFonts w:ascii="Arial" w:hAnsi="Arial" w:cs="Arial"/>
          <w:lang w:val="en-US"/>
        </w:rPr>
        <w:t>christlichen</w:t>
      </w:r>
      <w:proofErr w:type="spellEnd"/>
      <w:r w:rsidRPr="00A4260B">
        <w:rPr>
          <w:rFonts w:ascii="Arial" w:hAnsi="Arial" w:cs="Arial"/>
        </w:rPr>
        <w:t xml:space="preserve"> </w:t>
      </w:r>
      <w:proofErr w:type="spellStart"/>
      <w:r w:rsidRPr="00A4260B">
        <w:rPr>
          <w:rFonts w:ascii="Arial" w:hAnsi="Arial" w:cs="Arial"/>
          <w:lang w:val="en-US"/>
        </w:rPr>
        <w:t>arabischen</w:t>
      </w:r>
      <w:proofErr w:type="spellEnd"/>
      <w:r w:rsidRPr="00A4260B">
        <w:rPr>
          <w:rFonts w:ascii="Arial" w:hAnsi="Arial" w:cs="Arial"/>
        </w:rPr>
        <w:t xml:space="preserve"> </w:t>
      </w:r>
      <w:proofErr w:type="spellStart"/>
      <w:r w:rsidRPr="00A4260B">
        <w:rPr>
          <w:rFonts w:ascii="Arial" w:hAnsi="Arial" w:cs="Arial"/>
          <w:lang w:val="en-US"/>
        </w:rPr>
        <w:t>Literatur</w:t>
      </w:r>
      <w:proofErr w:type="spellEnd"/>
      <w:r w:rsidRPr="00A4260B">
        <w:rPr>
          <w:rFonts w:ascii="Arial" w:hAnsi="Arial" w:cs="Arial"/>
        </w:rPr>
        <w:t xml:space="preserve">, </w:t>
      </w:r>
      <w:proofErr w:type="spellStart"/>
      <w:r w:rsidRPr="00A4260B">
        <w:rPr>
          <w:rFonts w:ascii="Arial" w:hAnsi="Arial" w:cs="Arial"/>
          <w:lang w:val="en-US"/>
        </w:rPr>
        <w:t>Vaticano</w:t>
      </w:r>
      <w:proofErr w:type="spellEnd"/>
      <w:r w:rsidRPr="00A4260B">
        <w:rPr>
          <w:rFonts w:ascii="Arial" w:hAnsi="Arial" w:cs="Arial"/>
        </w:rPr>
        <w:t xml:space="preserve"> 1944, τ.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A08" w:rsidRDefault="00207A08">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368425DB"/>
    <w:multiLevelType w:val="hybridMultilevel"/>
    <w:tmpl w:val="119CCDB6"/>
    <w:lvl w:ilvl="0" w:tplc="6512DD32">
      <w:start w:val="1"/>
      <w:numFmt w:val="bullet"/>
      <w:lvlText w:val="•"/>
      <w:lvlJc w:val="left"/>
      <w:pPr>
        <w:tabs>
          <w:tab w:val="num" w:pos="720"/>
        </w:tabs>
        <w:ind w:left="720" w:hanging="360"/>
      </w:pPr>
      <w:rPr>
        <w:rFonts w:ascii="Arial" w:hAnsi="Arial" w:hint="default"/>
      </w:rPr>
    </w:lvl>
    <w:lvl w:ilvl="1" w:tplc="41CA3664" w:tentative="1">
      <w:start w:val="1"/>
      <w:numFmt w:val="bullet"/>
      <w:lvlText w:val="•"/>
      <w:lvlJc w:val="left"/>
      <w:pPr>
        <w:tabs>
          <w:tab w:val="num" w:pos="1440"/>
        </w:tabs>
        <w:ind w:left="1440" w:hanging="360"/>
      </w:pPr>
      <w:rPr>
        <w:rFonts w:ascii="Arial" w:hAnsi="Arial" w:hint="default"/>
      </w:rPr>
    </w:lvl>
    <w:lvl w:ilvl="2" w:tplc="127696A8" w:tentative="1">
      <w:start w:val="1"/>
      <w:numFmt w:val="bullet"/>
      <w:lvlText w:val="•"/>
      <w:lvlJc w:val="left"/>
      <w:pPr>
        <w:tabs>
          <w:tab w:val="num" w:pos="2160"/>
        </w:tabs>
        <w:ind w:left="2160" w:hanging="360"/>
      </w:pPr>
      <w:rPr>
        <w:rFonts w:ascii="Arial" w:hAnsi="Arial" w:hint="default"/>
      </w:rPr>
    </w:lvl>
    <w:lvl w:ilvl="3" w:tplc="195657F2" w:tentative="1">
      <w:start w:val="1"/>
      <w:numFmt w:val="bullet"/>
      <w:lvlText w:val="•"/>
      <w:lvlJc w:val="left"/>
      <w:pPr>
        <w:tabs>
          <w:tab w:val="num" w:pos="2880"/>
        </w:tabs>
        <w:ind w:left="2880" w:hanging="360"/>
      </w:pPr>
      <w:rPr>
        <w:rFonts w:ascii="Arial" w:hAnsi="Arial" w:hint="default"/>
      </w:rPr>
    </w:lvl>
    <w:lvl w:ilvl="4" w:tplc="4DEA5F64" w:tentative="1">
      <w:start w:val="1"/>
      <w:numFmt w:val="bullet"/>
      <w:lvlText w:val="•"/>
      <w:lvlJc w:val="left"/>
      <w:pPr>
        <w:tabs>
          <w:tab w:val="num" w:pos="3600"/>
        </w:tabs>
        <w:ind w:left="3600" w:hanging="360"/>
      </w:pPr>
      <w:rPr>
        <w:rFonts w:ascii="Arial" w:hAnsi="Arial" w:hint="default"/>
      </w:rPr>
    </w:lvl>
    <w:lvl w:ilvl="5" w:tplc="0A9A1722" w:tentative="1">
      <w:start w:val="1"/>
      <w:numFmt w:val="bullet"/>
      <w:lvlText w:val="•"/>
      <w:lvlJc w:val="left"/>
      <w:pPr>
        <w:tabs>
          <w:tab w:val="num" w:pos="4320"/>
        </w:tabs>
        <w:ind w:left="4320" w:hanging="360"/>
      </w:pPr>
      <w:rPr>
        <w:rFonts w:ascii="Arial" w:hAnsi="Arial" w:hint="default"/>
      </w:rPr>
    </w:lvl>
    <w:lvl w:ilvl="6" w:tplc="BA26BCE2" w:tentative="1">
      <w:start w:val="1"/>
      <w:numFmt w:val="bullet"/>
      <w:lvlText w:val="•"/>
      <w:lvlJc w:val="left"/>
      <w:pPr>
        <w:tabs>
          <w:tab w:val="num" w:pos="5040"/>
        </w:tabs>
        <w:ind w:left="5040" w:hanging="360"/>
      </w:pPr>
      <w:rPr>
        <w:rFonts w:ascii="Arial" w:hAnsi="Arial" w:hint="default"/>
      </w:rPr>
    </w:lvl>
    <w:lvl w:ilvl="7" w:tplc="9BF826E8" w:tentative="1">
      <w:start w:val="1"/>
      <w:numFmt w:val="bullet"/>
      <w:lvlText w:val="•"/>
      <w:lvlJc w:val="left"/>
      <w:pPr>
        <w:tabs>
          <w:tab w:val="num" w:pos="5760"/>
        </w:tabs>
        <w:ind w:left="5760" w:hanging="360"/>
      </w:pPr>
      <w:rPr>
        <w:rFonts w:ascii="Arial" w:hAnsi="Arial" w:hint="default"/>
      </w:rPr>
    </w:lvl>
    <w:lvl w:ilvl="8" w:tplc="0FC8CE48" w:tentative="1">
      <w:start w:val="1"/>
      <w:numFmt w:val="bullet"/>
      <w:lvlText w:val="•"/>
      <w:lvlJc w:val="left"/>
      <w:pPr>
        <w:tabs>
          <w:tab w:val="num" w:pos="6480"/>
        </w:tabs>
        <w:ind w:left="6480" w:hanging="360"/>
      </w:pPr>
      <w:rPr>
        <w:rFonts w:ascii="Arial" w:hAnsi="Arial" w:hint="default"/>
      </w:r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6">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23"/>
  </w:num>
  <w:num w:numId="12">
    <w:abstractNumId w:val="10"/>
  </w:num>
  <w:num w:numId="13">
    <w:abstractNumId w:val="5"/>
  </w:num>
  <w:num w:numId="14">
    <w:abstractNumId w:val="2"/>
  </w:num>
  <w:num w:numId="15">
    <w:abstractNumId w:val="1"/>
  </w:num>
  <w:num w:numId="16">
    <w:abstractNumId w:val="17"/>
  </w:num>
  <w:num w:numId="17">
    <w:abstractNumId w:val="19"/>
  </w:num>
  <w:num w:numId="18">
    <w:abstractNumId w:val="6"/>
  </w:num>
  <w:num w:numId="19">
    <w:abstractNumId w:val="21"/>
  </w:num>
  <w:num w:numId="20">
    <w:abstractNumId w:val="14"/>
  </w:num>
  <w:num w:numId="21">
    <w:abstractNumId w:val="3"/>
  </w:num>
  <w:num w:numId="22">
    <w:abstractNumId w:val="24"/>
  </w:num>
  <w:num w:numId="23">
    <w:abstractNumId w:val="26"/>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4"/>
  </w:num>
  <w:num w:numId="32">
    <w:abstractNumId w:val="0"/>
  </w:num>
  <w:num w:numId="33">
    <w:abstractNumId w:val="12"/>
  </w:num>
  <w:num w:numId="34">
    <w:abstractNumId w:val="25"/>
  </w:num>
  <w:num w:numId="35">
    <w:abstractNumId w:val="27"/>
  </w:num>
  <w:num w:numId="36">
    <w:abstractNumId w:val="7"/>
  </w:num>
  <w:num w:numId="37">
    <w:abstractNumId w:val="22"/>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C028F"/>
    <w:rsid w:val="000C09DE"/>
    <w:rsid w:val="00101D73"/>
    <w:rsid w:val="0012206A"/>
    <w:rsid w:val="001551F8"/>
    <w:rsid w:val="0016365A"/>
    <w:rsid w:val="001C3B3B"/>
    <w:rsid w:val="001D2786"/>
    <w:rsid w:val="001D7C77"/>
    <w:rsid w:val="001E1A4C"/>
    <w:rsid w:val="002039B2"/>
    <w:rsid w:val="00207A08"/>
    <w:rsid w:val="00224CB8"/>
    <w:rsid w:val="00262DF1"/>
    <w:rsid w:val="002A21E7"/>
    <w:rsid w:val="002D2893"/>
    <w:rsid w:val="00306292"/>
    <w:rsid w:val="00337B3F"/>
    <w:rsid w:val="003419A7"/>
    <w:rsid w:val="00366815"/>
    <w:rsid w:val="00425DED"/>
    <w:rsid w:val="00447B5C"/>
    <w:rsid w:val="00455F2D"/>
    <w:rsid w:val="00487898"/>
    <w:rsid w:val="004A32A0"/>
    <w:rsid w:val="004C6242"/>
    <w:rsid w:val="004D46EA"/>
    <w:rsid w:val="004E5677"/>
    <w:rsid w:val="004F1500"/>
    <w:rsid w:val="00505B91"/>
    <w:rsid w:val="005148A1"/>
    <w:rsid w:val="00523364"/>
    <w:rsid w:val="00597812"/>
    <w:rsid w:val="005B369E"/>
    <w:rsid w:val="006000CC"/>
    <w:rsid w:val="0062078B"/>
    <w:rsid w:val="00663791"/>
    <w:rsid w:val="006E566C"/>
    <w:rsid w:val="006F00D2"/>
    <w:rsid w:val="006F6CFC"/>
    <w:rsid w:val="007417F7"/>
    <w:rsid w:val="007447A7"/>
    <w:rsid w:val="007C678F"/>
    <w:rsid w:val="007F1E1A"/>
    <w:rsid w:val="007F715D"/>
    <w:rsid w:val="008652EA"/>
    <w:rsid w:val="00890D31"/>
    <w:rsid w:val="008A125D"/>
    <w:rsid w:val="008C4428"/>
    <w:rsid w:val="008D57C2"/>
    <w:rsid w:val="0090207D"/>
    <w:rsid w:val="00936ACC"/>
    <w:rsid w:val="00953C93"/>
    <w:rsid w:val="009933CB"/>
    <w:rsid w:val="009A18C7"/>
    <w:rsid w:val="009B7825"/>
    <w:rsid w:val="00A11D55"/>
    <w:rsid w:val="00A159EA"/>
    <w:rsid w:val="00A4260B"/>
    <w:rsid w:val="00A52F62"/>
    <w:rsid w:val="00A61962"/>
    <w:rsid w:val="00A7430B"/>
    <w:rsid w:val="00A821EB"/>
    <w:rsid w:val="00AE0A9C"/>
    <w:rsid w:val="00B67F68"/>
    <w:rsid w:val="00B76F05"/>
    <w:rsid w:val="00B83F92"/>
    <w:rsid w:val="00B951D4"/>
    <w:rsid w:val="00BA0669"/>
    <w:rsid w:val="00BF4DBC"/>
    <w:rsid w:val="00C12C08"/>
    <w:rsid w:val="00C75C85"/>
    <w:rsid w:val="00CA4514"/>
    <w:rsid w:val="00CB6859"/>
    <w:rsid w:val="00CD0EE8"/>
    <w:rsid w:val="00CD79E3"/>
    <w:rsid w:val="00D51E13"/>
    <w:rsid w:val="00D55733"/>
    <w:rsid w:val="00D865F8"/>
    <w:rsid w:val="00DE7FC2"/>
    <w:rsid w:val="00E02C38"/>
    <w:rsid w:val="00E27D50"/>
    <w:rsid w:val="00E434F6"/>
    <w:rsid w:val="00E50F05"/>
    <w:rsid w:val="00E66314"/>
    <w:rsid w:val="00E7374C"/>
    <w:rsid w:val="00E74B63"/>
    <w:rsid w:val="00EC31A8"/>
    <w:rsid w:val="00ED1322"/>
    <w:rsid w:val="00EE385C"/>
    <w:rsid w:val="00F159A1"/>
    <w:rsid w:val="00F273C1"/>
    <w:rsid w:val="00FB7077"/>
    <w:rsid w:val="00FD23F4"/>
    <w:rsid w:val="00FD47AB"/>
    <w:rsid w:val="00FE1330"/>
    <w:rsid w:val="00FE70B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60C186-CAE1-465F-ADF8-2983EBCC5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unhideWhenUsed/>
    <w:rsid w:val="00E74B63"/>
    <w:pPr>
      <w:spacing w:after="100"/>
      <w:ind w:left="220"/>
    </w:pPr>
  </w:style>
  <w:style w:type="paragraph" w:styleId="30">
    <w:name w:val="toc 3"/>
    <w:basedOn w:val="a"/>
    <w:next w:val="a"/>
    <w:autoRedefine/>
    <w:uiPriority w:val="39"/>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A42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AP">
    <w:name w:val="EAP"/>
    <w:basedOn w:val="a"/>
    <w:rsid w:val="00A4260B"/>
    <w:pPr>
      <w:overflowPunct w:val="0"/>
      <w:autoSpaceDE w:val="0"/>
      <w:autoSpaceDN w:val="0"/>
      <w:adjustRightInd w:val="0"/>
      <w:spacing w:after="0" w:line="360" w:lineRule="auto"/>
      <w:ind w:left="284"/>
      <w:jc w:val="both"/>
      <w:textAlignment w:val="baseline"/>
    </w:pPr>
    <w:rPr>
      <w:rFonts w:ascii="Times New Roman" w:eastAsia="Times New Roman" w:hAnsi="Times New Roman" w:cs="Times New Roman"/>
      <w:sz w:val="24"/>
      <w:szCs w:val="20"/>
    </w:rPr>
  </w:style>
  <w:style w:type="paragraph" w:styleId="af5">
    <w:name w:val="footnote text"/>
    <w:basedOn w:val="a"/>
    <w:link w:val="Char7"/>
    <w:semiHidden/>
    <w:rsid w:val="00A4260B"/>
    <w:pPr>
      <w:spacing w:after="0" w:line="240" w:lineRule="auto"/>
    </w:pPr>
    <w:rPr>
      <w:rFonts w:ascii="Times New Roman" w:eastAsia="Times New Roman" w:hAnsi="Times New Roman" w:cs="Times New Roman"/>
      <w:sz w:val="20"/>
      <w:szCs w:val="20"/>
    </w:rPr>
  </w:style>
  <w:style w:type="character" w:customStyle="1" w:styleId="Char7">
    <w:name w:val="Κείμενο υποσημείωσης Char"/>
    <w:basedOn w:val="a0"/>
    <w:link w:val="af5"/>
    <w:semiHidden/>
    <w:rsid w:val="00A4260B"/>
    <w:rPr>
      <w:rFonts w:ascii="Times New Roman" w:eastAsia="Times New Roman" w:hAnsi="Times New Roman" w:cs="Times New Roman"/>
      <w:sz w:val="20"/>
      <w:szCs w:val="20"/>
      <w:lang w:eastAsia="el-GR"/>
    </w:rPr>
  </w:style>
  <w:style w:type="character" w:styleId="af6">
    <w:name w:val="footnote reference"/>
    <w:basedOn w:val="a0"/>
    <w:semiHidden/>
    <w:rsid w:val="00A426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932820">
      <w:bodyDiv w:val="1"/>
      <w:marLeft w:val="0"/>
      <w:marRight w:val="0"/>
      <w:marTop w:val="0"/>
      <w:marBottom w:val="0"/>
      <w:divBdr>
        <w:top w:val="none" w:sz="0" w:space="0" w:color="auto"/>
        <w:left w:val="none" w:sz="0" w:space="0" w:color="auto"/>
        <w:bottom w:val="none" w:sz="0" w:space="0" w:color="auto"/>
        <w:right w:val="none" w:sz="0" w:space="0" w:color="auto"/>
      </w:divBdr>
      <w:divsChild>
        <w:div w:id="1322153892">
          <w:marLeft w:val="0"/>
          <w:marRight w:val="0"/>
          <w:marTop w:val="240"/>
          <w:marBottom w:val="0"/>
          <w:divBdr>
            <w:top w:val="none" w:sz="0" w:space="0" w:color="auto"/>
            <w:left w:val="none" w:sz="0" w:space="0" w:color="auto"/>
            <w:bottom w:val="none" w:sz="0" w:space="0" w:color="auto"/>
            <w:right w:val="none" w:sz="0" w:space="0" w:color="auto"/>
          </w:divBdr>
        </w:div>
        <w:div w:id="1576552614">
          <w:marLeft w:val="0"/>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26328020">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pencourses.uoa.gr/courses/THEOL1/"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eclass.uoa.gr/courses/THEOL120"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5b1%5d%20http:/creativecommons.org/licenses/by-nc-sa/4.0/"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Users\pantelis\Downloads\%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C19E94ED-A334-4B75-95E0-16157F97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21</TotalTime>
  <Pages>8</Pages>
  <Words>1480</Words>
  <Characters>7997</Characters>
  <Application>Microsoft Office Word</Application>
  <DocSecurity>0</DocSecurity>
  <Lines>66</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Grizli777</Company>
  <LinksUpToDate>false</LinksUpToDate>
  <CharactersWithSpaces>9459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Ανθούλα</cp:lastModifiedBy>
  <cp:revision>10</cp:revision>
  <cp:lastPrinted>2014-03-06T00:53:00Z</cp:lastPrinted>
  <dcterms:created xsi:type="dcterms:W3CDTF">2015-02-23T00:21:00Z</dcterms:created>
  <dcterms:modified xsi:type="dcterms:W3CDTF">2015-02-23T17:48:00Z</dcterms:modified>
</cp:coreProperties>
</file>