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zh-TW"/>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40AC1D63" w:rsidR="00E74B63" w:rsidRPr="00D640AE" w:rsidRDefault="00E74B63" w:rsidP="00E74B63">
      <w:pPr>
        <w:spacing w:line="240" w:lineRule="auto"/>
        <w:contextualSpacing/>
        <w:rPr>
          <w:rFonts w:ascii="Arial" w:eastAsia="Times New Roman" w:hAnsi="Arial" w:cs="Arial"/>
          <w:b/>
          <w:spacing w:val="5"/>
          <w:sz w:val="36"/>
          <w:szCs w:val="52"/>
          <w:lang w:eastAsia="en-US" w:bidi="en-US"/>
        </w:rPr>
      </w:pPr>
      <w:r w:rsidRPr="00D640AE">
        <w:rPr>
          <w:rFonts w:ascii="Arial" w:eastAsia="Times New Roman" w:hAnsi="Arial" w:cs="Arial"/>
          <w:b/>
          <w:spacing w:val="5"/>
          <w:sz w:val="36"/>
          <w:szCs w:val="52"/>
          <w:lang w:eastAsia="en-US" w:bidi="en-US"/>
        </w:rPr>
        <w:t>Τίτλος Μαθήματος</w:t>
      </w:r>
      <w:r w:rsidR="00701FFC" w:rsidRPr="00D640AE">
        <w:rPr>
          <w:rFonts w:ascii="Arial" w:eastAsia="Times New Roman" w:hAnsi="Arial" w:cs="Arial"/>
          <w:b/>
          <w:spacing w:val="5"/>
          <w:sz w:val="36"/>
          <w:szCs w:val="52"/>
          <w:lang w:eastAsia="en-US" w:bidi="en-US"/>
        </w:rPr>
        <w:t>: Παιδαγωγική ή Εκπαίδευση ΙΙ</w:t>
      </w:r>
    </w:p>
    <w:p w14:paraId="3D7A26ED" w14:textId="6A8F1BFD" w:rsidR="00E74B63" w:rsidRPr="00D640AE" w:rsidRDefault="00D640AE" w:rsidP="00B9168A">
      <w:pPr>
        <w:rPr>
          <w:rFonts w:ascii="Arial" w:eastAsia="Times New Roman" w:hAnsi="Arial" w:cs="Arial"/>
          <w:lang w:eastAsia="en-US" w:bidi="en-US"/>
        </w:rPr>
      </w:pPr>
      <w:r w:rsidRPr="00D640AE">
        <w:rPr>
          <w:rFonts w:ascii="Arial" w:eastAsia="Times New Roman" w:hAnsi="Arial" w:cs="Arial"/>
          <w:lang w:eastAsia="en-US" w:bidi="en-US"/>
        </w:rPr>
        <w:t>Ενότητα 5</w:t>
      </w:r>
      <w:r w:rsidR="00701FFC" w:rsidRPr="00D640AE">
        <w:rPr>
          <w:rFonts w:ascii="Arial" w:eastAsia="Times New Roman" w:hAnsi="Arial" w:cs="Arial"/>
          <w:lang w:eastAsia="en-US" w:bidi="en-US"/>
        </w:rPr>
        <w:t>:</w:t>
      </w:r>
      <w:r w:rsidR="00E74B63" w:rsidRPr="00D640AE">
        <w:rPr>
          <w:rFonts w:ascii="Arial" w:eastAsia="Times New Roman" w:hAnsi="Arial" w:cs="Arial"/>
          <w:b/>
          <w:bCs/>
          <w:lang w:eastAsia="en-US" w:bidi="en-US"/>
        </w:rPr>
        <w:t xml:space="preserve"> </w:t>
      </w:r>
      <w:r>
        <w:t>Νεό</w:t>
      </w:r>
      <w:r w:rsidRPr="00D640AE">
        <w:t>τερες θεωρητικές προσεγγίσεις</w:t>
      </w:r>
    </w:p>
    <w:p w14:paraId="3D7A26EE" w14:textId="50D36C53" w:rsidR="00E74B63" w:rsidRPr="00D640AE" w:rsidRDefault="00E74B63" w:rsidP="00E74B63">
      <w:pPr>
        <w:rPr>
          <w:rFonts w:ascii="Arial" w:eastAsia="Times New Roman" w:hAnsi="Arial" w:cs="Arial"/>
          <w:lang w:eastAsia="en-US" w:bidi="en-US"/>
        </w:rPr>
      </w:pPr>
      <w:r w:rsidRPr="00D640AE">
        <w:rPr>
          <w:rFonts w:ascii="Arial" w:eastAsia="Times New Roman" w:hAnsi="Arial" w:cs="Arial"/>
          <w:lang w:eastAsia="en-US" w:bidi="en-US"/>
        </w:rPr>
        <w:t>Όνομα Καθηγητή</w:t>
      </w:r>
      <w:r w:rsidR="00C178DE" w:rsidRPr="00D640AE">
        <w:rPr>
          <w:rFonts w:ascii="Arial" w:eastAsia="Times New Roman" w:hAnsi="Arial" w:cs="Arial"/>
          <w:lang w:eastAsia="en-US" w:bidi="en-US"/>
        </w:rPr>
        <w:t xml:space="preserve">: </w:t>
      </w:r>
      <w:proofErr w:type="spellStart"/>
      <w:r w:rsidR="00C178DE" w:rsidRPr="00D640AE">
        <w:rPr>
          <w:rFonts w:ascii="Arial" w:eastAsia="Times New Roman" w:hAnsi="Arial" w:cs="Arial"/>
          <w:lang w:eastAsia="en-US" w:bidi="en-US"/>
        </w:rPr>
        <w:t>Ζαχαρούλα</w:t>
      </w:r>
      <w:proofErr w:type="spellEnd"/>
      <w:r w:rsidR="00C178DE" w:rsidRPr="00D640AE">
        <w:rPr>
          <w:rFonts w:ascii="Arial" w:eastAsia="Times New Roman" w:hAnsi="Arial" w:cs="Arial"/>
          <w:lang w:eastAsia="en-US" w:bidi="en-US"/>
        </w:rPr>
        <w:t xml:space="preserve"> Σμυρναίου </w:t>
      </w:r>
    </w:p>
    <w:p w14:paraId="3D7A26EF" w14:textId="7690EFC3" w:rsidR="00E74B63" w:rsidRPr="00D640AE" w:rsidRDefault="00E74B63" w:rsidP="00E74B63">
      <w:pPr>
        <w:rPr>
          <w:rFonts w:ascii="Arial" w:eastAsia="Times New Roman" w:hAnsi="Arial" w:cs="Arial"/>
          <w:lang w:eastAsia="en-US" w:bidi="en-US"/>
        </w:rPr>
      </w:pPr>
      <w:r w:rsidRPr="00D640AE">
        <w:rPr>
          <w:rFonts w:ascii="Arial" w:eastAsia="Times New Roman" w:hAnsi="Arial" w:cs="Arial"/>
          <w:lang w:eastAsia="en-US" w:bidi="en-US"/>
        </w:rPr>
        <w:t>Τμήμα</w:t>
      </w:r>
      <w:r w:rsidR="00C178DE" w:rsidRPr="00D640AE">
        <w:rPr>
          <w:rFonts w:ascii="Arial" w:eastAsia="Times New Roman" w:hAnsi="Arial" w:cs="Arial"/>
          <w:lang w:eastAsia="en-US" w:bidi="en-US"/>
        </w:rPr>
        <w:t xml:space="preserve">: Φιλοσοφίας, Παιδαγωγικής &amp; Ψυχολογίας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7CBA92D2" w14:textId="43661BA1" w:rsidR="00B66E0E" w:rsidRDefault="00E74B63" w:rsidP="007C09B7">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964626348"/>
        <w:docPartObj>
          <w:docPartGallery w:val="Table of Contents"/>
          <w:docPartUnique/>
        </w:docPartObj>
      </w:sdtPr>
      <w:sdtEndPr>
        <w:rPr>
          <w:noProof/>
        </w:rPr>
      </w:sdtEndPr>
      <w:sdtContent>
        <w:p w14:paraId="2B58B063" w14:textId="146D9545" w:rsidR="00B66E0E" w:rsidRDefault="007C3184">
          <w:pPr>
            <w:pStyle w:val="TOCHeading"/>
          </w:pPr>
          <w:r>
            <w:t>ΠΕΡΙΕΧΟΜΕΝΑ</w:t>
          </w:r>
        </w:p>
        <w:p w14:paraId="41C92801" w14:textId="77777777" w:rsidR="007C3184" w:rsidRPr="007C3184" w:rsidRDefault="007C3184" w:rsidP="007C3184"/>
        <w:p w14:paraId="0AB0A476" w14:textId="77777777" w:rsidR="006205E4" w:rsidRDefault="00B66E0E">
          <w:pPr>
            <w:pStyle w:val="TOC1"/>
            <w:tabs>
              <w:tab w:val="left" w:pos="440"/>
              <w:tab w:val="right" w:leader="dot" w:pos="9854"/>
            </w:tabs>
            <w:rPr>
              <w:rFonts w:asciiTheme="minorHAnsi" w:hAnsiTheme="minorHAnsi"/>
              <w:noProof/>
              <w:lang w:eastAsia="zh-TW" w:bidi="ar-SA"/>
            </w:rPr>
          </w:pPr>
          <w:r>
            <w:fldChar w:fldCharType="begin"/>
          </w:r>
          <w:r>
            <w:instrText xml:space="preserve"> TOC \o "1-3" \h \z \u </w:instrText>
          </w:r>
          <w:r>
            <w:fldChar w:fldCharType="separate"/>
          </w:r>
          <w:hyperlink w:anchor="_Toc404627432" w:history="1">
            <w:r w:rsidR="006205E4" w:rsidRPr="006F33B8">
              <w:rPr>
                <w:rStyle w:val="Hyperlink"/>
                <w:noProof/>
              </w:rPr>
              <w:t>1.</w:t>
            </w:r>
            <w:r w:rsidR="006205E4">
              <w:rPr>
                <w:rFonts w:asciiTheme="minorHAnsi" w:hAnsiTheme="minorHAnsi"/>
                <w:noProof/>
                <w:lang w:eastAsia="zh-TW" w:bidi="ar-SA"/>
              </w:rPr>
              <w:tab/>
            </w:r>
            <w:r w:rsidR="006205E4" w:rsidRPr="006F33B8">
              <w:rPr>
                <w:rStyle w:val="Hyperlink"/>
                <w:noProof/>
              </w:rPr>
              <w:t>Το πρόβλημα:</w:t>
            </w:r>
            <w:r w:rsidR="006205E4">
              <w:rPr>
                <w:noProof/>
                <w:webHidden/>
              </w:rPr>
              <w:tab/>
            </w:r>
            <w:r w:rsidR="006205E4">
              <w:rPr>
                <w:noProof/>
                <w:webHidden/>
              </w:rPr>
              <w:fldChar w:fldCharType="begin"/>
            </w:r>
            <w:r w:rsidR="006205E4">
              <w:rPr>
                <w:noProof/>
                <w:webHidden/>
              </w:rPr>
              <w:instrText xml:space="preserve"> PAGEREF _Toc404627432 \h </w:instrText>
            </w:r>
            <w:r w:rsidR="006205E4">
              <w:rPr>
                <w:noProof/>
                <w:webHidden/>
              </w:rPr>
            </w:r>
            <w:r w:rsidR="006205E4">
              <w:rPr>
                <w:noProof/>
                <w:webHidden/>
              </w:rPr>
              <w:fldChar w:fldCharType="separate"/>
            </w:r>
            <w:r w:rsidR="006205E4">
              <w:rPr>
                <w:noProof/>
                <w:webHidden/>
              </w:rPr>
              <w:t>3</w:t>
            </w:r>
            <w:r w:rsidR="006205E4">
              <w:rPr>
                <w:noProof/>
                <w:webHidden/>
              </w:rPr>
              <w:fldChar w:fldCharType="end"/>
            </w:r>
          </w:hyperlink>
        </w:p>
        <w:p w14:paraId="35A20195" w14:textId="77777777" w:rsidR="006205E4" w:rsidRDefault="006205E4">
          <w:pPr>
            <w:pStyle w:val="TOC1"/>
            <w:tabs>
              <w:tab w:val="left" w:pos="440"/>
              <w:tab w:val="right" w:leader="dot" w:pos="9854"/>
            </w:tabs>
            <w:rPr>
              <w:rFonts w:asciiTheme="minorHAnsi" w:hAnsiTheme="minorHAnsi"/>
              <w:noProof/>
              <w:lang w:eastAsia="zh-TW" w:bidi="ar-SA"/>
            </w:rPr>
          </w:pPr>
          <w:hyperlink w:anchor="_Toc404627433" w:history="1">
            <w:r w:rsidRPr="006F33B8">
              <w:rPr>
                <w:rStyle w:val="Hyperlink"/>
                <w:noProof/>
              </w:rPr>
              <w:t>2.</w:t>
            </w:r>
            <w:r>
              <w:rPr>
                <w:rFonts w:asciiTheme="minorHAnsi" w:hAnsiTheme="minorHAnsi"/>
                <w:noProof/>
                <w:lang w:eastAsia="zh-TW" w:bidi="ar-SA"/>
              </w:rPr>
              <w:tab/>
            </w:r>
            <w:r w:rsidRPr="006F33B8">
              <w:rPr>
                <w:rStyle w:val="Hyperlink"/>
                <w:noProof/>
              </w:rPr>
              <w:t>Σύντομη περιγραφή του σεναρίου.</w:t>
            </w:r>
            <w:r>
              <w:rPr>
                <w:noProof/>
                <w:webHidden/>
              </w:rPr>
              <w:tab/>
            </w:r>
            <w:r>
              <w:rPr>
                <w:noProof/>
                <w:webHidden/>
              </w:rPr>
              <w:fldChar w:fldCharType="begin"/>
            </w:r>
            <w:r>
              <w:rPr>
                <w:noProof/>
                <w:webHidden/>
              </w:rPr>
              <w:instrText xml:space="preserve"> PAGEREF _Toc404627433 \h </w:instrText>
            </w:r>
            <w:r>
              <w:rPr>
                <w:noProof/>
                <w:webHidden/>
              </w:rPr>
            </w:r>
            <w:r>
              <w:rPr>
                <w:noProof/>
                <w:webHidden/>
              </w:rPr>
              <w:fldChar w:fldCharType="separate"/>
            </w:r>
            <w:r>
              <w:rPr>
                <w:noProof/>
                <w:webHidden/>
              </w:rPr>
              <w:t>3</w:t>
            </w:r>
            <w:r>
              <w:rPr>
                <w:noProof/>
                <w:webHidden/>
              </w:rPr>
              <w:fldChar w:fldCharType="end"/>
            </w:r>
          </w:hyperlink>
        </w:p>
        <w:p w14:paraId="23238C3E" w14:textId="77777777" w:rsidR="006205E4" w:rsidRDefault="006205E4">
          <w:pPr>
            <w:pStyle w:val="TOC2"/>
            <w:tabs>
              <w:tab w:val="left" w:pos="880"/>
              <w:tab w:val="right" w:leader="dot" w:pos="9854"/>
            </w:tabs>
            <w:rPr>
              <w:noProof/>
              <w:lang w:val="en-US" w:eastAsia="zh-TW"/>
            </w:rPr>
          </w:pPr>
          <w:hyperlink w:anchor="_Toc404627434" w:history="1">
            <w:r w:rsidRPr="006F33B8">
              <w:rPr>
                <w:rStyle w:val="Hyperlink"/>
                <w:noProof/>
              </w:rPr>
              <w:t>2.1</w:t>
            </w:r>
            <w:r>
              <w:rPr>
                <w:noProof/>
                <w:lang w:val="en-US" w:eastAsia="zh-TW"/>
              </w:rPr>
              <w:tab/>
            </w:r>
            <w:r w:rsidRPr="006F33B8">
              <w:rPr>
                <w:rStyle w:val="Hyperlink"/>
                <w:noProof/>
              </w:rPr>
              <w:t>Βασική ιδέα.</w:t>
            </w:r>
            <w:r>
              <w:rPr>
                <w:noProof/>
                <w:webHidden/>
              </w:rPr>
              <w:tab/>
            </w:r>
            <w:r>
              <w:rPr>
                <w:noProof/>
                <w:webHidden/>
              </w:rPr>
              <w:fldChar w:fldCharType="begin"/>
            </w:r>
            <w:r>
              <w:rPr>
                <w:noProof/>
                <w:webHidden/>
              </w:rPr>
              <w:instrText xml:space="preserve"> PAGEREF _Toc404627434 \h </w:instrText>
            </w:r>
            <w:r>
              <w:rPr>
                <w:noProof/>
                <w:webHidden/>
              </w:rPr>
            </w:r>
            <w:r>
              <w:rPr>
                <w:noProof/>
                <w:webHidden/>
              </w:rPr>
              <w:fldChar w:fldCharType="separate"/>
            </w:r>
            <w:r>
              <w:rPr>
                <w:noProof/>
                <w:webHidden/>
              </w:rPr>
              <w:t>3</w:t>
            </w:r>
            <w:r>
              <w:rPr>
                <w:noProof/>
                <w:webHidden/>
              </w:rPr>
              <w:fldChar w:fldCharType="end"/>
            </w:r>
          </w:hyperlink>
        </w:p>
        <w:p w14:paraId="25C7FB92" w14:textId="77777777" w:rsidR="006205E4" w:rsidRDefault="006205E4">
          <w:pPr>
            <w:pStyle w:val="TOC2"/>
            <w:tabs>
              <w:tab w:val="left" w:pos="880"/>
              <w:tab w:val="right" w:leader="dot" w:pos="9854"/>
            </w:tabs>
            <w:rPr>
              <w:noProof/>
              <w:lang w:val="en-US" w:eastAsia="zh-TW"/>
            </w:rPr>
          </w:pPr>
          <w:hyperlink w:anchor="_Toc404627435" w:history="1">
            <w:r w:rsidRPr="006F33B8">
              <w:rPr>
                <w:rStyle w:val="Hyperlink"/>
                <w:noProof/>
              </w:rPr>
              <w:t>2.2</w:t>
            </w:r>
            <w:r>
              <w:rPr>
                <w:noProof/>
                <w:lang w:val="en-US" w:eastAsia="zh-TW"/>
              </w:rPr>
              <w:tab/>
            </w:r>
            <w:r w:rsidRPr="006F33B8">
              <w:rPr>
                <w:rStyle w:val="Hyperlink"/>
                <w:noProof/>
              </w:rPr>
              <w:t>Ένταξη στο Αναλυτικό πρόγραμμα</w:t>
            </w:r>
            <w:r>
              <w:rPr>
                <w:noProof/>
                <w:webHidden/>
              </w:rPr>
              <w:tab/>
            </w:r>
            <w:r>
              <w:rPr>
                <w:noProof/>
                <w:webHidden/>
              </w:rPr>
              <w:fldChar w:fldCharType="begin"/>
            </w:r>
            <w:r>
              <w:rPr>
                <w:noProof/>
                <w:webHidden/>
              </w:rPr>
              <w:instrText xml:space="preserve"> PAGEREF _Toc404627435 \h </w:instrText>
            </w:r>
            <w:r>
              <w:rPr>
                <w:noProof/>
                <w:webHidden/>
              </w:rPr>
            </w:r>
            <w:r>
              <w:rPr>
                <w:noProof/>
                <w:webHidden/>
              </w:rPr>
              <w:fldChar w:fldCharType="separate"/>
            </w:r>
            <w:r>
              <w:rPr>
                <w:noProof/>
                <w:webHidden/>
              </w:rPr>
              <w:t>3</w:t>
            </w:r>
            <w:r>
              <w:rPr>
                <w:noProof/>
                <w:webHidden/>
              </w:rPr>
              <w:fldChar w:fldCharType="end"/>
            </w:r>
          </w:hyperlink>
        </w:p>
        <w:p w14:paraId="040AC9BD" w14:textId="77777777" w:rsidR="006205E4" w:rsidRDefault="006205E4">
          <w:pPr>
            <w:pStyle w:val="TOC2"/>
            <w:tabs>
              <w:tab w:val="left" w:pos="880"/>
              <w:tab w:val="right" w:leader="dot" w:pos="9854"/>
            </w:tabs>
            <w:rPr>
              <w:noProof/>
              <w:lang w:val="en-US" w:eastAsia="zh-TW"/>
            </w:rPr>
          </w:pPr>
          <w:hyperlink w:anchor="_Toc404627436" w:history="1">
            <w:r w:rsidRPr="006F33B8">
              <w:rPr>
                <w:rStyle w:val="Hyperlink"/>
                <w:noProof/>
              </w:rPr>
              <w:t>2.3</w:t>
            </w:r>
            <w:r>
              <w:rPr>
                <w:noProof/>
                <w:lang w:val="en-US" w:eastAsia="zh-TW"/>
              </w:rPr>
              <w:tab/>
            </w:r>
            <w:r w:rsidRPr="006F33B8">
              <w:rPr>
                <w:rStyle w:val="Hyperlink"/>
                <w:noProof/>
              </w:rPr>
              <w:t>Τεχνολογικά   εργαλεία</w:t>
            </w:r>
            <w:r>
              <w:rPr>
                <w:noProof/>
                <w:webHidden/>
              </w:rPr>
              <w:tab/>
            </w:r>
            <w:r>
              <w:rPr>
                <w:noProof/>
                <w:webHidden/>
              </w:rPr>
              <w:fldChar w:fldCharType="begin"/>
            </w:r>
            <w:r>
              <w:rPr>
                <w:noProof/>
                <w:webHidden/>
              </w:rPr>
              <w:instrText xml:space="preserve"> PAGEREF _Toc404627436 \h </w:instrText>
            </w:r>
            <w:r>
              <w:rPr>
                <w:noProof/>
                <w:webHidden/>
              </w:rPr>
            </w:r>
            <w:r>
              <w:rPr>
                <w:noProof/>
                <w:webHidden/>
              </w:rPr>
              <w:fldChar w:fldCharType="separate"/>
            </w:r>
            <w:r>
              <w:rPr>
                <w:noProof/>
                <w:webHidden/>
              </w:rPr>
              <w:t>4</w:t>
            </w:r>
            <w:r>
              <w:rPr>
                <w:noProof/>
                <w:webHidden/>
              </w:rPr>
              <w:fldChar w:fldCharType="end"/>
            </w:r>
          </w:hyperlink>
        </w:p>
        <w:p w14:paraId="2CEA05E4" w14:textId="77777777" w:rsidR="006205E4" w:rsidRDefault="006205E4">
          <w:pPr>
            <w:pStyle w:val="TOC2"/>
            <w:tabs>
              <w:tab w:val="left" w:pos="880"/>
              <w:tab w:val="right" w:leader="dot" w:pos="9854"/>
            </w:tabs>
            <w:rPr>
              <w:noProof/>
              <w:lang w:val="en-US" w:eastAsia="zh-TW"/>
            </w:rPr>
          </w:pPr>
          <w:hyperlink w:anchor="_Toc404627437" w:history="1">
            <w:r w:rsidRPr="006F33B8">
              <w:rPr>
                <w:rStyle w:val="Hyperlink"/>
                <w:noProof/>
              </w:rPr>
              <w:t>2.4</w:t>
            </w:r>
            <w:r>
              <w:rPr>
                <w:noProof/>
                <w:lang w:val="en-US" w:eastAsia="zh-TW"/>
              </w:rPr>
              <w:tab/>
            </w:r>
            <w:r w:rsidRPr="006F33B8">
              <w:rPr>
                <w:rStyle w:val="Hyperlink"/>
                <w:noProof/>
              </w:rPr>
              <w:t>Άλλα   εργαλεία</w:t>
            </w:r>
            <w:r>
              <w:rPr>
                <w:noProof/>
                <w:webHidden/>
              </w:rPr>
              <w:tab/>
            </w:r>
            <w:r>
              <w:rPr>
                <w:noProof/>
                <w:webHidden/>
              </w:rPr>
              <w:fldChar w:fldCharType="begin"/>
            </w:r>
            <w:r>
              <w:rPr>
                <w:noProof/>
                <w:webHidden/>
              </w:rPr>
              <w:instrText xml:space="preserve"> PAGEREF _Toc404627437 \h </w:instrText>
            </w:r>
            <w:r>
              <w:rPr>
                <w:noProof/>
                <w:webHidden/>
              </w:rPr>
            </w:r>
            <w:r>
              <w:rPr>
                <w:noProof/>
                <w:webHidden/>
              </w:rPr>
              <w:fldChar w:fldCharType="separate"/>
            </w:r>
            <w:r>
              <w:rPr>
                <w:noProof/>
                <w:webHidden/>
              </w:rPr>
              <w:t>4</w:t>
            </w:r>
            <w:r>
              <w:rPr>
                <w:noProof/>
                <w:webHidden/>
              </w:rPr>
              <w:fldChar w:fldCharType="end"/>
            </w:r>
          </w:hyperlink>
        </w:p>
        <w:p w14:paraId="28F0D871" w14:textId="77777777" w:rsidR="006205E4" w:rsidRDefault="006205E4">
          <w:pPr>
            <w:pStyle w:val="TOC1"/>
            <w:tabs>
              <w:tab w:val="left" w:pos="440"/>
              <w:tab w:val="right" w:leader="dot" w:pos="9854"/>
            </w:tabs>
            <w:rPr>
              <w:rFonts w:asciiTheme="minorHAnsi" w:hAnsiTheme="minorHAnsi"/>
              <w:noProof/>
              <w:lang w:eastAsia="zh-TW" w:bidi="ar-SA"/>
            </w:rPr>
          </w:pPr>
          <w:hyperlink w:anchor="_Toc404627438" w:history="1">
            <w:r w:rsidRPr="006F33B8">
              <w:rPr>
                <w:rStyle w:val="Hyperlink"/>
                <w:noProof/>
              </w:rPr>
              <w:t>3.</w:t>
            </w:r>
            <w:r>
              <w:rPr>
                <w:rFonts w:asciiTheme="minorHAnsi" w:hAnsiTheme="minorHAnsi"/>
                <w:noProof/>
                <w:lang w:eastAsia="zh-TW" w:bidi="ar-SA"/>
              </w:rPr>
              <w:tab/>
            </w:r>
            <w:r w:rsidRPr="006F33B8">
              <w:rPr>
                <w:rStyle w:val="Hyperlink"/>
                <w:noProof/>
              </w:rPr>
              <w:t>Μαθησιακή και παιδαγωγική διάσταση του σεναρίου</w:t>
            </w:r>
            <w:r>
              <w:rPr>
                <w:noProof/>
                <w:webHidden/>
              </w:rPr>
              <w:tab/>
            </w:r>
            <w:r>
              <w:rPr>
                <w:noProof/>
                <w:webHidden/>
              </w:rPr>
              <w:fldChar w:fldCharType="begin"/>
            </w:r>
            <w:r>
              <w:rPr>
                <w:noProof/>
                <w:webHidden/>
              </w:rPr>
              <w:instrText xml:space="preserve"> PAGEREF _Toc404627438 \h </w:instrText>
            </w:r>
            <w:r>
              <w:rPr>
                <w:noProof/>
                <w:webHidden/>
              </w:rPr>
            </w:r>
            <w:r>
              <w:rPr>
                <w:noProof/>
                <w:webHidden/>
              </w:rPr>
              <w:fldChar w:fldCharType="separate"/>
            </w:r>
            <w:r>
              <w:rPr>
                <w:noProof/>
                <w:webHidden/>
              </w:rPr>
              <w:t>4</w:t>
            </w:r>
            <w:r>
              <w:rPr>
                <w:noProof/>
                <w:webHidden/>
              </w:rPr>
              <w:fldChar w:fldCharType="end"/>
            </w:r>
          </w:hyperlink>
        </w:p>
        <w:p w14:paraId="3AAC2E02" w14:textId="77777777" w:rsidR="006205E4" w:rsidRDefault="006205E4">
          <w:pPr>
            <w:pStyle w:val="TOC2"/>
            <w:tabs>
              <w:tab w:val="left" w:pos="880"/>
              <w:tab w:val="right" w:leader="dot" w:pos="9854"/>
            </w:tabs>
            <w:rPr>
              <w:noProof/>
              <w:lang w:val="en-US" w:eastAsia="zh-TW"/>
            </w:rPr>
          </w:pPr>
          <w:hyperlink w:anchor="_Toc404627439" w:history="1">
            <w:r w:rsidRPr="006F33B8">
              <w:rPr>
                <w:rStyle w:val="Hyperlink"/>
                <w:noProof/>
              </w:rPr>
              <w:t>3.1</w:t>
            </w:r>
            <w:r>
              <w:rPr>
                <w:noProof/>
                <w:lang w:val="en-US" w:eastAsia="zh-TW"/>
              </w:rPr>
              <w:tab/>
            </w:r>
            <w:r w:rsidRPr="006F33B8">
              <w:rPr>
                <w:rStyle w:val="Hyperlink"/>
                <w:noProof/>
              </w:rPr>
              <w:t>Μαθησιακοί στόχοι</w:t>
            </w:r>
            <w:r>
              <w:rPr>
                <w:noProof/>
                <w:webHidden/>
              </w:rPr>
              <w:tab/>
            </w:r>
            <w:r>
              <w:rPr>
                <w:noProof/>
                <w:webHidden/>
              </w:rPr>
              <w:fldChar w:fldCharType="begin"/>
            </w:r>
            <w:r>
              <w:rPr>
                <w:noProof/>
                <w:webHidden/>
              </w:rPr>
              <w:instrText xml:space="preserve"> PAGEREF _Toc404627439 \h </w:instrText>
            </w:r>
            <w:r>
              <w:rPr>
                <w:noProof/>
                <w:webHidden/>
              </w:rPr>
            </w:r>
            <w:r>
              <w:rPr>
                <w:noProof/>
                <w:webHidden/>
              </w:rPr>
              <w:fldChar w:fldCharType="separate"/>
            </w:r>
            <w:r>
              <w:rPr>
                <w:noProof/>
                <w:webHidden/>
              </w:rPr>
              <w:t>4</w:t>
            </w:r>
            <w:r>
              <w:rPr>
                <w:noProof/>
                <w:webHidden/>
              </w:rPr>
              <w:fldChar w:fldCharType="end"/>
            </w:r>
          </w:hyperlink>
        </w:p>
        <w:p w14:paraId="7A6DDD16" w14:textId="77777777" w:rsidR="006205E4" w:rsidRDefault="006205E4">
          <w:pPr>
            <w:pStyle w:val="TOC2"/>
            <w:tabs>
              <w:tab w:val="left" w:pos="880"/>
              <w:tab w:val="right" w:leader="dot" w:pos="9854"/>
            </w:tabs>
            <w:rPr>
              <w:noProof/>
              <w:lang w:val="en-US" w:eastAsia="zh-TW"/>
            </w:rPr>
          </w:pPr>
          <w:hyperlink w:anchor="_Toc404627440" w:history="1">
            <w:r w:rsidRPr="006F33B8">
              <w:rPr>
                <w:rStyle w:val="Hyperlink"/>
                <w:noProof/>
              </w:rPr>
              <w:t>3.2</w:t>
            </w:r>
            <w:r>
              <w:rPr>
                <w:noProof/>
                <w:lang w:val="en-US" w:eastAsia="zh-TW"/>
              </w:rPr>
              <w:tab/>
            </w:r>
            <w:r w:rsidRPr="006F33B8">
              <w:rPr>
                <w:rStyle w:val="Hyperlink"/>
                <w:noProof/>
              </w:rPr>
              <w:t>Παιδαγωγικοί στόχοι:</w:t>
            </w:r>
            <w:r>
              <w:rPr>
                <w:noProof/>
                <w:webHidden/>
              </w:rPr>
              <w:tab/>
            </w:r>
            <w:r>
              <w:rPr>
                <w:noProof/>
                <w:webHidden/>
              </w:rPr>
              <w:fldChar w:fldCharType="begin"/>
            </w:r>
            <w:r>
              <w:rPr>
                <w:noProof/>
                <w:webHidden/>
              </w:rPr>
              <w:instrText xml:space="preserve"> PAGEREF _Toc404627440 \h </w:instrText>
            </w:r>
            <w:r>
              <w:rPr>
                <w:noProof/>
                <w:webHidden/>
              </w:rPr>
            </w:r>
            <w:r>
              <w:rPr>
                <w:noProof/>
                <w:webHidden/>
              </w:rPr>
              <w:fldChar w:fldCharType="separate"/>
            </w:r>
            <w:r>
              <w:rPr>
                <w:noProof/>
                <w:webHidden/>
              </w:rPr>
              <w:t>5</w:t>
            </w:r>
            <w:r>
              <w:rPr>
                <w:noProof/>
                <w:webHidden/>
              </w:rPr>
              <w:fldChar w:fldCharType="end"/>
            </w:r>
          </w:hyperlink>
        </w:p>
        <w:p w14:paraId="63C79771" w14:textId="77777777" w:rsidR="006205E4" w:rsidRDefault="006205E4">
          <w:pPr>
            <w:pStyle w:val="TOC2"/>
            <w:tabs>
              <w:tab w:val="left" w:pos="880"/>
              <w:tab w:val="right" w:leader="dot" w:pos="9854"/>
            </w:tabs>
            <w:rPr>
              <w:noProof/>
              <w:lang w:val="en-US" w:eastAsia="zh-TW"/>
            </w:rPr>
          </w:pPr>
          <w:hyperlink w:anchor="_Toc404627441" w:history="1">
            <w:r w:rsidRPr="006F33B8">
              <w:rPr>
                <w:rStyle w:val="Hyperlink"/>
                <w:noProof/>
              </w:rPr>
              <w:t>3.3</w:t>
            </w:r>
            <w:r>
              <w:rPr>
                <w:noProof/>
                <w:lang w:val="en-US" w:eastAsia="zh-TW"/>
              </w:rPr>
              <w:tab/>
            </w:r>
            <w:r w:rsidRPr="006F33B8">
              <w:rPr>
                <w:rStyle w:val="Hyperlink"/>
                <w:noProof/>
              </w:rPr>
              <w:t>Συνεισφορά του σεναρίου στη διδασκαλία και τη μάθηση</w:t>
            </w:r>
            <w:r>
              <w:rPr>
                <w:noProof/>
                <w:webHidden/>
              </w:rPr>
              <w:tab/>
            </w:r>
            <w:r>
              <w:rPr>
                <w:noProof/>
                <w:webHidden/>
              </w:rPr>
              <w:fldChar w:fldCharType="begin"/>
            </w:r>
            <w:r>
              <w:rPr>
                <w:noProof/>
                <w:webHidden/>
              </w:rPr>
              <w:instrText xml:space="preserve"> PAGEREF _Toc404627441 \h </w:instrText>
            </w:r>
            <w:r>
              <w:rPr>
                <w:noProof/>
                <w:webHidden/>
              </w:rPr>
            </w:r>
            <w:r>
              <w:rPr>
                <w:noProof/>
                <w:webHidden/>
              </w:rPr>
              <w:fldChar w:fldCharType="separate"/>
            </w:r>
            <w:r>
              <w:rPr>
                <w:noProof/>
                <w:webHidden/>
              </w:rPr>
              <w:t>5</w:t>
            </w:r>
            <w:r>
              <w:rPr>
                <w:noProof/>
                <w:webHidden/>
              </w:rPr>
              <w:fldChar w:fldCharType="end"/>
            </w:r>
          </w:hyperlink>
        </w:p>
        <w:p w14:paraId="7B09AD07" w14:textId="77777777" w:rsidR="006205E4" w:rsidRDefault="006205E4">
          <w:pPr>
            <w:pStyle w:val="TOC2"/>
            <w:tabs>
              <w:tab w:val="left" w:pos="880"/>
              <w:tab w:val="right" w:leader="dot" w:pos="9854"/>
            </w:tabs>
            <w:rPr>
              <w:noProof/>
              <w:lang w:val="en-US" w:eastAsia="zh-TW"/>
            </w:rPr>
          </w:pPr>
          <w:hyperlink w:anchor="_Toc404627442" w:history="1">
            <w:r w:rsidRPr="006F33B8">
              <w:rPr>
                <w:rStyle w:val="Hyperlink"/>
                <w:noProof/>
              </w:rPr>
              <w:t>3.4</w:t>
            </w:r>
            <w:r>
              <w:rPr>
                <w:noProof/>
                <w:lang w:val="en-US" w:eastAsia="zh-TW"/>
              </w:rPr>
              <w:tab/>
            </w:r>
            <w:r w:rsidRPr="006F33B8">
              <w:rPr>
                <w:rStyle w:val="Hyperlink"/>
                <w:noProof/>
              </w:rPr>
              <w:t>Διδακτική διαχείριση της τάξης</w:t>
            </w:r>
            <w:r>
              <w:rPr>
                <w:noProof/>
                <w:webHidden/>
              </w:rPr>
              <w:tab/>
            </w:r>
            <w:r>
              <w:rPr>
                <w:noProof/>
                <w:webHidden/>
              </w:rPr>
              <w:fldChar w:fldCharType="begin"/>
            </w:r>
            <w:r>
              <w:rPr>
                <w:noProof/>
                <w:webHidden/>
              </w:rPr>
              <w:instrText xml:space="preserve"> PAGEREF _Toc404627442 \h </w:instrText>
            </w:r>
            <w:r>
              <w:rPr>
                <w:noProof/>
                <w:webHidden/>
              </w:rPr>
            </w:r>
            <w:r>
              <w:rPr>
                <w:noProof/>
                <w:webHidden/>
              </w:rPr>
              <w:fldChar w:fldCharType="separate"/>
            </w:r>
            <w:r>
              <w:rPr>
                <w:noProof/>
                <w:webHidden/>
              </w:rPr>
              <w:t>6</w:t>
            </w:r>
            <w:r>
              <w:rPr>
                <w:noProof/>
                <w:webHidden/>
              </w:rPr>
              <w:fldChar w:fldCharType="end"/>
            </w:r>
          </w:hyperlink>
        </w:p>
        <w:p w14:paraId="3D3FE3B9" w14:textId="77777777" w:rsidR="006205E4" w:rsidRDefault="006205E4">
          <w:pPr>
            <w:pStyle w:val="TOC2"/>
            <w:tabs>
              <w:tab w:val="left" w:pos="880"/>
              <w:tab w:val="right" w:leader="dot" w:pos="9854"/>
            </w:tabs>
            <w:rPr>
              <w:noProof/>
              <w:lang w:val="en-US" w:eastAsia="zh-TW"/>
            </w:rPr>
          </w:pPr>
          <w:hyperlink w:anchor="_Toc404627443" w:history="1">
            <w:r w:rsidRPr="006F33B8">
              <w:rPr>
                <w:rStyle w:val="Hyperlink"/>
                <w:noProof/>
              </w:rPr>
              <w:t>3.5</w:t>
            </w:r>
            <w:r>
              <w:rPr>
                <w:noProof/>
                <w:lang w:val="en-US" w:eastAsia="zh-TW"/>
              </w:rPr>
              <w:tab/>
            </w:r>
            <w:r w:rsidRPr="006F33B8">
              <w:rPr>
                <w:rStyle w:val="Hyperlink"/>
                <w:noProof/>
              </w:rPr>
              <w:t>Πορεία Σεναρίου</w:t>
            </w:r>
            <w:r>
              <w:rPr>
                <w:noProof/>
                <w:webHidden/>
              </w:rPr>
              <w:tab/>
            </w:r>
            <w:r>
              <w:rPr>
                <w:noProof/>
                <w:webHidden/>
              </w:rPr>
              <w:fldChar w:fldCharType="begin"/>
            </w:r>
            <w:r>
              <w:rPr>
                <w:noProof/>
                <w:webHidden/>
              </w:rPr>
              <w:instrText xml:space="preserve"> PAGEREF _Toc404627443 \h </w:instrText>
            </w:r>
            <w:r>
              <w:rPr>
                <w:noProof/>
                <w:webHidden/>
              </w:rPr>
            </w:r>
            <w:r>
              <w:rPr>
                <w:noProof/>
                <w:webHidden/>
              </w:rPr>
              <w:fldChar w:fldCharType="separate"/>
            </w:r>
            <w:r>
              <w:rPr>
                <w:noProof/>
                <w:webHidden/>
              </w:rPr>
              <w:t>7</w:t>
            </w:r>
            <w:r>
              <w:rPr>
                <w:noProof/>
                <w:webHidden/>
              </w:rPr>
              <w:fldChar w:fldCharType="end"/>
            </w:r>
          </w:hyperlink>
        </w:p>
        <w:p w14:paraId="5710058D" w14:textId="77777777" w:rsidR="006205E4" w:rsidRDefault="006205E4">
          <w:pPr>
            <w:pStyle w:val="TOC2"/>
            <w:tabs>
              <w:tab w:val="left" w:pos="880"/>
              <w:tab w:val="right" w:leader="dot" w:pos="9854"/>
            </w:tabs>
            <w:rPr>
              <w:noProof/>
              <w:lang w:val="en-US" w:eastAsia="zh-TW"/>
            </w:rPr>
          </w:pPr>
          <w:hyperlink w:anchor="_Toc404627444" w:history="1">
            <w:r w:rsidRPr="006F33B8">
              <w:rPr>
                <w:rStyle w:val="Hyperlink"/>
                <w:noProof/>
              </w:rPr>
              <w:t>3.6</w:t>
            </w:r>
            <w:r>
              <w:rPr>
                <w:noProof/>
                <w:lang w:val="en-US" w:eastAsia="zh-TW"/>
              </w:rPr>
              <w:tab/>
            </w:r>
            <w:r w:rsidRPr="006F33B8">
              <w:rPr>
                <w:rStyle w:val="Hyperlink"/>
                <w:noProof/>
              </w:rPr>
              <w:t>Υλοποίηση – Προϋποθέσεις:</w:t>
            </w:r>
            <w:r>
              <w:rPr>
                <w:noProof/>
                <w:webHidden/>
              </w:rPr>
              <w:tab/>
            </w:r>
            <w:r>
              <w:rPr>
                <w:noProof/>
                <w:webHidden/>
              </w:rPr>
              <w:fldChar w:fldCharType="begin"/>
            </w:r>
            <w:r>
              <w:rPr>
                <w:noProof/>
                <w:webHidden/>
              </w:rPr>
              <w:instrText xml:space="preserve"> PAGEREF _Toc404627444 \h </w:instrText>
            </w:r>
            <w:r>
              <w:rPr>
                <w:noProof/>
                <w:webHidden/>
              </w:rPr>
            </w:r>
            <w:r>
              <w:rPr>
                <w:noProof/>
                <w:webHidden/>
              </w:rPr>
              <w:fldChar w:fldCharType="separate"/>
            </w:r>
            <w:r>
              <w:rPr>
                <w:noProof/>
                <w:webHidden/>
              </w:rPr>
              <w:t>8</w:t>
            </w:r>
            <w:r>
              <w:rPr>
                <w:noProof/>
                <w:webHidden/>
              </w:rPr>
              <w:fldChar w:fldCharType="end"/>
            </w:r>
          </w:hyperlink>
        </w:p>
        <w:p w14:paraId="1CB1C7CB" w14:textId="77777777" w:rsidR="006205E4" w:rsidRDefault="006205E4">
          <w:pPr>
            <w:pStyle w:val="TOC2"/>
            <w:tabs>
              <w:tab w:val="left" w:pos="880"/>
              <w:tab w:val="right" w:leader="dot" w:pos="9854"/>
            </w:tabs>
            <w:rPr>
              <w:noProof/>
              <w:lang w:val="en-US" w:eastAsia="zh-TW"/>
            </w:rPr>
          </w:pPr>
          <w:hyperlink w:anchor="_Toc404627445" w:history="1">
            <w:r w:rsidRPr="006F33B8">
              <w:rPr>
                <w:rStyle w:val="Hyperlink"/>
                <w:noProof/>
                <w:lang w:eastAsia="ja-JP"/>
              </w:rPr>
              <w:t>3.7</w:t>
            </w:r>
            <w:r>
              <w:rPr>
                <w:noProof/>
                <w:lang w:val="en-US" w:eastAsia="zh-TW"/>
              </w:rPr>
              <w:tab/>
            </w:r>
            <w:r w:rsidRPr="006F33B8">
              <w:rPr>
                <w:rStyle w:val="Hyperlink"/>
                <w:noProof/>
                <w:lang w:eastAsia="ja-JP"/>
              </w:rPr>
              <w:t>Περιγραφή  βημάτων  υλοποίησης</w:t>
            </w:r>
            <w:r>
              <w:rPr>
                <w:noProof/>
                <w:webHidden/>
              </w:rPr>
              <w:tab/>
            </w:r>
            <w:r>
              <w:rPr>
                <w:noProof/>
                <w:webHidden/>
              </w:rPr>
              <w:fldChar w:fldCharType="begin"/>
            </w:r>
            <w:r>
              <w:rPr>
                <w:noProof/>
                <w:webHidden/>
              </w:rPr>
              <w:instrText xml:space="preserve"> PAGEREF _Toc404627445 \h </w:instrText>
            </w:r>
            <w:r>
              <w:rPr>
                <w:noProof/>
                <w:webHidden/>
              </w:rPr>
            </w:r>
            <w:r>
              <w:rPr>
                <w:noProof/>
                <w:webHidden/>
              </w:rPr>
              <w:fldChar w:fldCharType="separate"/>
            </w:r>
            <w:r>
              <w:rPr>
                <w:noProof/>
                <w:webHidden/>
              </w:rPr>
              <w:t>9</w:t>
            </w:r>
            <w:r>
              <w:rPr>
                <w:noProof/>
                <w:webHidden/>
              </w:rPr>
              <w:fldChar w:fldCharType="end"/>
            </w:r>
          </w:hyperlink>
        </w:p>
        <w:p w14:paraId="6B4A7ADB" w14:textId="77777777" w:rsidR="006205E4" w:rsidRDefault="006205E4">
          <w:pPr>
            <w:pStyle w:val="TOC2"/>
            <w:tabs>
              <w:tab w:val="left" w:pos="880"/>
              <w:tab w:val="right" w:leader="dot" w:pos="9854"/>
            </w:tabs>
            <w:rPr>
              <w:noProof/>
              <w:lang w:val="en-US" w:eastAsia="zh-TW"/>
            </w:rPr>
          </w:pPr>
          <w:hyperlink w:anchor="_Toc404627446" w:history="1">
            <w:r w:rsidRPr="006F33B8">
              <w:rPr>
                <w:rStyle w:val="Hyperlink"/>
                <w:noProof/>
                <w:lang w:eastAsia="ja-JP"/>
              </w:rPr>
              <w:t>3.8</w:t>
            </w:r>
            <w:r>
              <w:rPr>
                <w:noProof/>
                <w:lang w:val="en-US" w:eastAsia="zh-TW"/>
              </w:rPr>
              <w:tab/>
            </w:r>
            <w:r w:rsidRPr="006F33B8">
              <w:rPr>
                <w:rStyle w:val="Hyperlink"/>
                <w:noProof/>
                <w:lang w:eastAsia="ja-JP"/>
              </w:rPr>
              <w:t>Αναμενόμενη διαδικασία</w:t>
            </w:r>
            <w:r>
              <w:rPr>
                <w:noProof/>
                <w:webHidden/>
              </w:rPr>
              <w:tab/>
            </w:r>
            <w:r>
              <w:rPr>
                <w:noProof/>
                <w:webHidden/>
              </w:rPr>
              <w:fldChar w:fldCharType="begin"/>
            </w:r>
            <w:r>
              <w:rPr>
                <w:noProof/>
                <w:webHidden/>
              </w:rPr>
              <w:instrText xml:space="preserve"> PAGEREF _Toc404627446 \h </w:instrText>
            </w:r>
            <w:r>
              <w:rPr>
                <w:noProof/>
                <w:webHidden/>
              </w:rPr>
            </w:r>
            <w:r>
              <w:rPr>
                <w:noProof/>
                <w:webHidden/>
              </w:rPr>
              <w:fldChar w:fldCharType="separate"/>
            </w:r>
            <w:r>
              <w:rPr>
                <w:noProof/>
                <w:webHidden/>
              </w:rPr>
              <w:t>9</w:t>
            </w:r>
            <w:r>
              <w:rPr>
                <w:noProof/>
                <w:webHidden/>
              </w:rPr>
              <w:fldChar w:fldCharType="end"/>
            </w:r>
          </w:hyperlink>
        </w:p>
        <w:p w14:paraId="235801AC" w14:textId="77777777" w:rsidR="006205E4" w:rsidRDefault="006205E4">
          <w:pPr>
            <w:pStyle w:val="TOC1"/>
            <w:tabs>
              <w:tab w:val="left" w:pos="440"/>
              <w:tab w:val="right" w:leader="dot" w:pos="9854"/>
            </w:tabs>
            <w:rPr>
              <w:rFonts w:asciiTheme="minorHAnsi" w:hAnsiTheme="minorHAnsi"/>
              <w:noProof/>
              <w:lang w:eastAsia="zh-TW" w:bidi="ar-SA"/>
            </w:rPr>
          </w:pPr>
          <w:hyperlink w:anchor="_Toc404627447" w:history="1">
            <w:r w:rsidRPr="006F33B8">
              <w:rPr>
                <w:rStyle w:val="Hyperlink"/>
                <w:noProof/>
              </w:rPr>
              <w:t>4.</w:t>
            </w:r>
            <w:r>
              <w:rPr>
                <w:rFonts w:asciiTheme="minorHAnsi" w:hAnsiTheme="minorHAnsi"/>
                <w:noProof/>
                <w:lang w:eastAsia="zh-TW" w:bidi="ar-SA"/>
              </w:rPr>
              <w:tab/>
            </w:r>
            <w:r w:rsidRPr="006F33B8">
              <w:rPr>
                <w:rStyle w:val="Hyperlink"/>
                <w:noProof/>
              </w:rPr>
              <w:t>Φύλλο Εργασίας</w:t>
            </w:r>
            <w:r>
              <w:rPr>
                <w:noProof/>
                <w:webHidden/>
              </w:rPr>
              <w:tab/>
            </w:r>
            <w:r>
              <w:rPr>
                <w:noProof/>
                <w:webHidden/>
              </w:rPr>
              <w:fldChar w:fldCharType="begin"/>
            </w:r>
            <w:r>
              <w:rPr>
                <w:noProof/>
                <w:webHidden/>
              </w:rPr>
              <w:instrText xml:space="preserve"> PAGEREF _Toc404627447 \h </w:instrText>
            </w:r>
            <w:r>
              <w:rPr>
                <w:noProof/>
                <w:webHidden/>
              </w:rPr>
            </w:r>
            <w:r>
              <w:rPr>
                <w:noProof/>
                <w:webHidden/>
              </w:rPr>
              <w:fldChar w:fldCharType="separate"/>
            </w:r>
            <w:r>
              <w:rPr>
                <w:noProof/>
                <w:webHidden/>
              </w:rPr>
              <w:t>11</w:t>
            </w:r>
            <w:r>
              <w:rPr>
                <w:noProof/>
                <w:webHidden/>
              </w:rPr>
              <w:fldChar w:fldCharType="end"/>
            </w:r>
          </w:hyperlink>
        </w:p>
        <w:p w14:paraId="0244DC5C" w14:textId="77777777" w:rsidR="006205E4" w:rsidRDefault="006205E4">
          <w:pPr>
            <w:pStyle w:val="TOC1"/>
            <w:tabs>
              <w:tab w:val="left" w:pos="440"/>
              <w:tab w:val="right" w:leader="dot" w:pos="9854"/>
            </w:tabs>
            <w:rPr>
              <w:rFonts w:asciiTheme="minorHAnsi" w:hAnsiTheme="minorHAnsi"/>
              <w:noProof/>
              <w:lang w:eastAsia="zh-TW" w:bidi="ar-SA"/>
            </w:rPr>
          </w:pPr>
          <w:hyperlink w:anchor="_Toc404627448" w:history="1">
            <w:r w:rsidRPr="006F33B8">
              <w:rPr>
                <w:rStyle w:val="Hyperlink"/>
                <w:noProof/>
              </w:rPr>
              <w:t>5.</w:t>
            </w:r>
            <w:r>
              <w:rPr>
                <w:rFonts w:asciiTheme="minorHAnsi" w:hAnsiTheme="minorHAnsi"/>
                <w:noProof/>
                <w:lang w:eastAsia="zh-TW" w:bidi="ar-SA"/>
              </w:rPr>
              <w:tab/>
            </w:r>
            <w:r w:rsidRPr="006F33B8">
              <w:rPr>
                <w:rStyle w:val="Hyperlink"/>
                <w:noProof/>
              </w:rPr>
              <w:t>Φύλλο Εργασίας</w:t>
            </w:r>
            <w:r>
              <w:rPr>
                <w:noProof/>
                <w:webHidden/>
              </w:rPr>
              <w:tab/>
            </w:r>
            <w:r>
              <w:rPr>
                <w:noProof/>
                <w:webHidden/>
              </w:rPr>
              <w:fldChar w:fldCharType="begin"/>
            </w:r>
            <w:r>
              <w:rPr>
                <w:noProof/>
                <w:webHidden/>
              </w:rPr>
              <w:instrText xml:space="preserve"> PAGEREF _Toc404627448 \h </w:instrText>
            </w:r>
            <w:r>
              <w:rPr>
                <w:noProof/>
                <w:webHidden/>
              </w:rPr>
            </w:r>
            <w:r>
              <w:rPr>
                <w:noProof/>
                <w:webHidden/>
              </w:rPr>
              <w:fldChar w:fldCharType="separate"/>
            </w:r>
            <w:r>
              <w:rPr>
                <w:noProof/>
                <w:webHidden/>
              </w:rPr>
              <w:t>15</w:t>
            </w:r>
            <w:r>
              <w:rPr>
                <w:noProof/>
                <w:webHidden/>
              </w:rPr>
              <w:fldChar w:fldCharType="end"/>
            </w:r>
          </w:hyperlink>
        </w:p>
        <w:p w14:paraId="26C663BB" w14:textId="77777777" w:rsidR="006205E4" w:rsidRDefault="006205E4">
          <w:pPr>
            <w:pStyle w:val="TOC1"/>
            <w:tabs>
              <w:tab w:val="left" w:pos="440"/>
              <w:tab w:val="right" w:leader="dot" w:pos="9854"/>
            </w:tabs>
            <w:rPr>
              <w:rFonts w:asciiTheme="minorHAnsi" w:hAnsiTheme="minorHAnsi"/>
              <w:noProof/>
              <w:lang w:eastAsia="zh-TW" w:bidi="ar-SA"/>
            </w:rPr>
          </w:pPr>
          <w:hyperlink w:anchor="_Toc404627449" w:history="1">
            <w:r w:rsidRPr="006F33B8">
              <w:rPr>
                <w:rStyle w:val="Hyperlink"/>
                <w:noProof/>
                <w:lang w:eastAsia="ja-JP"/>
              </w:rPr>
              <w:t>6.</w:t>
            </w:r>
            <w:r>
              <w:rPr>
                <w:rFonts w:asciiTheme="minorHAnsi" w:hAnsiTheme="minorHAnsi"/>
                <w:noProof/>
                <w:lang w:eastAsia="zh-TW" w:bidi="ar-SA"/>
              </w:rPr>
              <w:tab/>
            </w:r>
            <w:r w:rsidRPr="006F33B8">
              <w:rPr>
                <w:rStyle w:val="Hyperlink"/>
                <w:noProof/>
                <w:lang w:eastAsia="ja-JP"/>
              </w:rPr>
              <w:t>Σχολιασμός των αποτελεσμάτων και ανάπτυξη θεωρίας:</w:t>
            </w:r>
            <w:r>
              <w:rPr>
                <w:noProof/>
                <w:webHidden/>
              </w:rPr>
              <w:tab/>
            </w:r>
            <w:r>
              <w:rPr>
                <w:noProof/>
                <w:webHidden/>
              </w:rPr>
              <w:fldChar w:fldCharType="begin"/>
            </w:r>
            <w:r>
              <w:rPr>
                <w:noProof/>
                <w:webHidden/>
              </w:rPr>
              <w:instrText xml:space="preserve"> PAGEREF _Toc404627449 \h </w:instrText>
            </w:r>
            <w:r>
              <w:rPr>
                <w:noProof/>
                <w:webHidden/>
              </w:rPr>
            </w:r>
            <w:r>
              <w:rPr>
                <w:noProof/>
                <w:webHidden/>
              </w:rPr>
              <w:fldChar w:fldCharType="separate"/>
            </w:r>
            <w:r>
              <w:rPr>
                <w:noProof/>
                <w:webHidden/>
              </w:rPr>
              <w:t>16</w:t>
            </w:r>
            <w:r>
              <w:rPr>
                <w:noProof/>
                <w:webHidden/>
              </w:rPr>
              <w:fldChar w:fldCharType="end"/>
            </w:r>
          </w:hyperlink>
        </w:p>
        <w:p w14:paraId="3B74A75F" w14:textId="0545A867" w:rsidR="007C09B7" w:rsidRDefault="00B66E0E" w:rsidP="007C09B7">
          <w:pPr>
            <w:rPr>
              <w:noProof/>
            </w:rPr>
          </w:pPr>
          <w:r>
            <w:rPr>
              <w:b/>
              <w:bCs/>
              <w:noProof/>
            </w:rPr>
            <w:fldChar w:fldCharType="end"/>
          </w:r>
        </w:p>
      </w:sdtContent>
    </w:sdt>
    <w:bookmarkStart w:id="0" w:name="_Toc336270821" w:displacedByCustomXml="prev"/>
    <w:bookmarkStart w:id="1" w:name="_Toc398914580" w:displacedByCustomXml="prev"/>
    <w:bookmarkStart w:id="2" w:name="_Toc336270820" w:displacedByCustomXml="prev"/>
    <w:p w14:paraId="261C0D6E" w14:textId="77777777" w:rsidR="007C09B7" w:rsidRDefault="007C09B7" w:rsidP="007C09B7">
      <w:pPr>
        <w:pStyle w:val="Heading1"/>
        <w:numPr>
          <w:ilvl w:val="0"/>
          <w:numId w:val="0"/>
        </w:numPr>
        <w:ind w:left="360"/>
      </w:pPr>
    </w:p>
    <w:p w14:paraId="1D3BFD92" w14:textId="217B7DE4" w:rsidR="007C09B7" w:rsidRPr="00EA71C7" w:rsidRDefault="007C09B7" w:rsidP="00EA71C7">
      <w:pPr>
        <w:rPr>
          <w:rFonts w:ascii="Verdana" w:eastAsiaTheme="majorEastAsia" w:hAnsi="Verdana" w:cstheme="majorBidi"/>
          <w:b/>
          <w:bCs/>
          <w:sz w:val="24"/>
          <w:szCs w:val="24"/>
          <w:lang w:val="en-US"/>
        </w:rPr>
      </w:pPr>
      <w:r>
        <w:br w:type="page"/>
      </w:r>
    </w:p>
    <w:bookmarkEnd w:id="2"/>
    <w:bookmarkEnd w:id="1"/>
    <w:bookmarkEnd w:id="0"/>
    <w:p w14:paraId="126DCBF1" w14:textId="7834D8F4" w:rsidR="00EA71C7" w:rsidRPr="00B9168A" w:rsidRDefault="00EA71C7" w:rsidP="00EA71C7">
      <w:pPr>
        <w:spacing w:before="120" w:after="120" w:line="360" w:lineRule="auto"/>
        <w:rPr>
          <w:rFonts w:ascii="Verdana" w:hAnsi="Verdana"/>
          <w:b/>
          <w:bCs/>
          <w:sz w:val="28"/>
          <w:szCs w:val="28"/>
        </w:rPr>
      </w:pPr>
      <w:r w:rsidRPr="00D058F7">
        <w:rPr>
          <w:rFonts w:ascii="Verdana" w:hAnsi="Verdana"/>
          <w:b/>
          <w:bCs/>
          <w:sz w:val="28"/>
          <w:szCs w:val="28"/>
        </w:rPr>
        <w:lastRenderedPageBreak/>
        <w:t xml:space="preserve">Τίτλος: Μύθος ή αλήθεια; Υπάρχουν κενά στις γέφυρες; </w:t>
      </w:r>
    </w:p>
    <w:p w14:paraId="6FD886E8" w14:textId="6C7878B6" w:rsidR="00D058F7" w:rsidRDefault="002F2A9F" w:rsidP="002F2A9F">
      <w:pPr>
        <w:pStyle w:val="Heading1"/>
      </w:pPr>
      <w:bookmarkStart w:id="3" w:name="_Toc404627432"/>
      <w:r>
        <w:t>Το π</w:t>
      </w:r>
      <w:r w:rsidR="00EA71C7" w:rsidRPr="00EA71C7">
        <w:t>ρόβλημα:</w:t>
      </w:r>
      <w:bookmarkEnd w:id="3"/>
      <w:r w:rsidR="00EA71C7" w:rsidRPr="00EA71C7">
        <w:t xml:space="preserve"> </w:t>
      </w:r>
    </w:p>
    <w:p w14:paraId="68A274D8" w14:textId="60BC64EB" w:rsidR="00EA71C7" w:rsidRPr="00EA71C7" w:rsidRDefault="00EA71C7" w:rsidP="00EA71C7">
      <w:pPr>
        <w:spacing w:before="120" w:after="120"/>
        <w:rPr>
          <w:rFonts w:ascii="Verdana" w:hAnsi="Verdana"/>
          <w:b/>
          <w:bCs/>
          <w:sz w:val="24"/>
          <w:szCs w:val="24"/>
          <w:u w:val="double"/>
        </w:rPr>
      </w:pPr>
      <w:r w:rsidRPr="00EA71C7">
        <w:rPr>
          <w:rFonts w:ascii="Verdana" w:hAnsi="Verdana"/>
          <w:sz w:val="24"/>
          <w:szCs w:val="24"/>
        </w:rPr>
        <w:t xml:space="preserve">Όλοι μας έχουμε περάσει με αυτοκίνητο από κάποια γέφυρα  και έχουμε νιώσει κάποιου είδους «αναπηδήσεις». Που οφείλονται αυτές άραγε; Γιατί όσο μεγαλύτερη είναι η γέφυρα, τόσο περισσότερες γίνονται;  </w:t>
      </w:r>
    </w:p>
    <w:p w14:paraId="3B697DBA" w14:textId="77777777" w:rsidR="00EA71C7" w:rsidRPr="00EA71C7" w:rsidRDefault="00EA71C7" w:rsidP="00D058F7">
      <w:pPr>
        <w:pStyle w:val="Heading1"/>
      </w:pPr>
      <w:bookmarkStart w:id="4" w:name="_Toc404627433"/>
      <w:r w:rsidRPr="00EA71C7">
        <w:t>Σύντομη περιγραφή του σεναρίου.</w:t>
      </w:r>
      <w:bookmarkEnd w:id="4"/>
    </w:p>
    <w:p w14:paraId="59091AB1" w14:textId="77777777" w:rsidR="00EA71C7" w:rsidRPr="00EA71C7" w:rsidRDefault="00EA71C7" w:rsidP="00D058F7">
      <w:pPr>
        <w:pStyle w:val="Heading2"/>
      </w:pPr>
      <w:bookmarkStart w:id="5" w:name="_Toc122460458"/>
      <w:bookmarkStart w:id="6" w:name="_Toc153347620"/>
      <w:bookmarkStart w:id="7" w:name="_Toc404627434"/>
      <w:r w:rsidRPr="00EA71C7">
        <w:t>Βασική ιδέα.</w:t>
      </w:r>
      <w:bookmarkEnd w:id="5"/>
      <w:bookmarkEnd w:id="6"/>
      <w:bookmarkEnd w:id="7"/>
    </w:p>
    <w:p w14:paraId="4D51D523" w14:textId="77777777" w:rsidR="00EA71C7" w:rsidRPr="00EA71C7" w:rsidRDefault="00EA71C7" w:rsidP="00EA71C7">
      <w:pPr>
        <w:rPr>
          <w:rFonts w:ascii="Verdana" w:hAnsi="Verdana"/>
          <w:color w:val="000000"/>
          <w:sz w:val="24"/>
          <w:szCs w:val="24"/>
          <w:shd w:val="clear" w:color="auto" w:fill="FFFFFF"/>
        </w:rPr>
      </w:pPr>
      <w:r w:rsidRPr="00EA71C7">
        <w:rPr>
          <w:rFonts w:ascii="Verdana" w:eastAsia="MS Mincho" w:hAnsi="Verdana"/>
          <w:sz w:val="24"/>
          <w:szCs w:val="24"/>
          <w:lang w:eastAsia="ja-JP"/>
        </w:rPr>
        <w:t xml:space="preserve">Η βασική ιδέα για το σενάριο αυτό προήλθε από την ενότητα θερμότητα και συγκεκριμένα από την ενότητα: «θερμική συστολή και διαστολή», της Β΄ Γυμνασίου. </w:t>
      </w:r>
      <w:r w:rsidRPr="00EA71C7">
        <w:rPr>
          <w:rFonts w:ascii="Verdana" w:hAnsi="Verdana"/>
          <w:color w:val="000000"/>
          <w:sz w:val="24"/>
          <w:szCs w:val="24"/>
          <w:shd w:val="clear" w:color="auto" w:fill="FFFFFF"/>
        </w:rPr>
        <w:t xml:space="preserve">Όλα σχεδόν τα σώματα στερεά, υγρά και αέρια, όταν αυξάνεται η θερμοκρασία τους (θερμαίνονται), διαστέλλονται, αυξάνεται δηλαδή ο όγκος τους, ενώ όταν μειώνεται η θερμοκρασία τους (ψύχονται), συστέλλονται. Το φαινόμενο αυτό ονομάζεται </w:t>
      </w:r>
      <w:r w:rsidRPr="00EA71C7">
        <w:rPr>
          <w:rStyle w:val="Strong"/>
          <w:rFonts w:ascii="Verdana" w:hAnsi="Verdana"/>
          <w:color w:val="000000"/>
          <w:sz w:val="24"/>
          <w:szCs w:val="24"/>
          <w:shd w:val="clear" w:color="auto" w:fill="FFFFFF"/>
        </w:rPr>
        <w:t>θερμική διαστολή</w:t>
      </w:r>
      <w:r w:rsidRPr="00EA71C7">
        <w:rPr>
          <w:rStyle w:val="apple-converted-space"/>
          <w:rFonts w:ascii="Verdana" w:hAnsi="Verdana"/>
          <w:color w:val="000000"/>
          <w:sz w:val="24"/>
          <w:szCs w:val="24"/>
          <w:shd w:val="clear" w:color="auto" w:fill="FFFFFF"/>
        </w:rPr>
        <w:t> </w:t>
      </w:r>
      <w:r w:rsidRPr="00EA71C7">
        <w:rPr>
          <w:rFonts w:ascii="Verdana" w:hAnsi="Verdana"/>
          <w:color w:val="000000"/>
          <w:sz w:val="24"/>
          <w:szCs w:val="24"/>
          <w:shd w:val="clear" w:color="auto" w:fill="FFFFFF"/>
        </w:rPr>
        <w:t>και το αντίθετο της φαινόμενο,</w:t>
      </w:r>
      <w:r w:rsidRPr="00EA71C7">
        <w:rPr>
          <w:rStyle w:val="apple-converted-space"/>
          <w:rFonts w:ascii="Verdana" w:hAnsi="Verdana"/>
          <w:color w:val="000000"/>
          <w:sz w:val="24"/>
          <w:szCs w:val="24"/>
          <w:shd w:val="clear" w:color="auto" w:fill="FFFFFF"/>
        </w:rPr>
        <w:t> </w:t>
      </w:r>
      <w:r w:rsidRPr="00EA71C7">
        <w:rPr>
          <w:rStyle w:val="Strong"/>
          <w:rFonts w:ascii="Verdana" w:hAnsi="Verdana"/>
          <w:color w:val="000000"/>
          <w:sz w:val="24"/>
          <w:szCs w:val="24"/>
          <w:shd w:val="clear" w:color="auto" w:fill="FFFFFF"/>
        </w:rPr>
        <w:t>συστολή</w:t>
      </w:r>
      <w:r w:rsidRPr="00EA71C7">
        <w:rPr>
          <w:rFonts w:ascii="Verdana" w:hAnsi="Verdana"/>
          <w:color w:val="000000"/>
          <w:sz w:val="24"/>
          <w:szCs w:val="24"/>
          <w:shd w:val="clear" w:color="auto" w:fill="FFFFFF"/>
        </w:rPr>
        <w:t>. Όμως, όλα τα σώματα δε διαστέλλονται ή συστέλλονται με τον ίδιο τρόπο.</w:t>
      </w:r>
    </w:p>
    <w:p w14:paraId="576A7B93" w14:textId="77777777" w:rsidR="00EA71C7" w:rsidRPr="00EA71C7" w:rsidRDefault="00EA71C7" w:rsidP="00EA71C7">
      <w:pPr>
        <w:rPr>
          <w:rFonts w:ascii="Verdana" w:eastAsia="MS Mincho" w:hAnsi="Verdana"/>
          <w:sz w:val="24"/>
          <w:szCs w:val="24"/>
          <w:lang w:eastAsia="ja-JP"/>
        </w:rPr>
      </w:pPr>
    </w:p>
    <w:p w14:paraId="2B13AAC5" w14:textId="1D4C7410" w:rsidR="00EA71C7" w:rsidRPr="00EA71C7" w:rsidRDefault="00EA71C7" w:rsidP="00EA71C7">
      <w:pPr>
        <w:rPr>
          <w:rFonts w:ascii="Verdana" w:eastAsia="MS Mincho" w:hAnsi="Verdana"/>
          <w:sz w:val="24"/>
          <w:szCs w:val="24"/>
          <w:lang w:eastAsia="ja-JP"/>
        </w:rPr>
      </w:pPr>
      <w:r w:rsidRPr="00EA71C7">
        <w:rPr>
          <w:rFonts w:ascii="Verdana" w:eastAsia="MS Mincho" w:hAnsi="Verdana"/>
          <w:sz w:val="24"/>
          <w:szCs w:val="24"/>
          <w:lang w:eastAsia="ja-JP"/>
        </w:rPr>
        <w:t xml:space="preserve">Το </w:t>
      </w:r>
      <w:r w:rsidRPr="00560477">
        <w:rPr>
          <w:rFonts w:ascii="Verdana" w:eastAsia="MS Mincho" w:hAnsi="Verdana"/>
          <w:b/>
          <w:bCs/>
          <w:sz w:val="24"/>
          <w:szCs w:val="24"/>
          <w:lang w:eastAsia="ja-JP"/>
        </w:rPr>
        <w:t>πρόβλημα με τα διάκενα στις γέφυρες</w:t>
      </w:r>
      <w:r w:rsidRPr="00EA71C7">
        <w:rPr>
          <w:rFonts w:ascii="Verdana" w:eastAsia="MS Mincho" w:hAnsi="Verdana"/>
          <w:sz w:val="24"/>
          <w:szCs w:val="24"/>
          <w:lang w:eastAsia="ja-JP"/>
        </w:rPr>
        <w:t xml:space="preserve"> και γενικά της όλης διαδικασίας</w:t>
      </w:r>
      <w:r w:rsidR="00560477">
        <w:rPr>
          <w:rFonts w:ascii="Verdana" w:eastAsia="MS Mincho" w:hAnsi="Verdana"/>
          <w:sz w:val="24"/>
          <w:szCs w:val="24"/>
          <w:lang w:eastAsia="ja-JP"/>
        </w:rPr>
        <w:t xml:space="preserve"> </w:t>
      </w:r>
      <w:r w:rsidRPr="00EA71C7">
        <w:rPr>
          <w:rFonts w:ascii="Verdana" w:eastAsia="MS Mincho" w:hAnsi="Verdana"/>
          <w:sz w:val="24"/>
          <w:szCs w:val="24"/>
          <w:lang w:eastAsia="ja-JP"/>
        </w:rPr>
        <w:t>της συστολής και διαστολής τους,  προσφέρεται για το σχεδιασμό δραστηριοτήτων που αναδεικνύουν τη δυναμική μιας πραγματικής κατάστασης. Οι μαθητές καλούνται να κατασκευάσουν μία αναπαράσταση (</w:t>
      </w:r>
      <w:proofErr w:type="spellStart"/>
      <w:r w:rsidRPr="00EA71C7">
        <w:rPr>
          <w:rFonts w:ascii="Verdana" w:eastAsia="MS Mincho" w:hAnsi="Verdana"/>
          <w:sz w:val="24"/>
          <w:szCs w:val="24"/>
          <w:lang w:eastAsia="ja-JP"/>
        </w:rPr>
        <w:t>μοντελοποίηση</w:t>
      </w:r>
      <w:proofErr w:type="spellEnd"/>
      <w:r w:rsidRPr="00EA71C7">
        <w:rPr>
          <w:rFonts w:ascii="Verdana" w:eastAsia="MS Mincho" w:hAnsi="Verdana"/>
          <w:sz w:val="24"/>
          <w:szCs w:val="24"/>
          <w:lang w:eastAsia="ja-JP"/>
        </w:rPr>
        <w:t xml:space="preserve">) του φυσικού φαινομένου της θερμικής διαστολής και συστολής τόσο σε τεχνολογικό περιβάλλον (εκπαιδευτικό λογισμικό </w:t>
      </w:r>
      <w:proofErr w:type="spellStart"/>
      <w:r w:rsidRPr="00EA71C7">
        <w:rPr>
          <w:rFonts w:ascii="Verdana" w:eastAsia="MS Mincho" w:hAnsi="Verdana"/>
          <w:sz w:val="24"/>
          <w:szCs w:val="24"/>
          <w:lang w:eastAsia="ja-JP"/>
        </w:rPr>
        <w:t>μοντελοποίησης</w:t>
      </w:r>
      <w:proofErr w:type="spellEnd"/>
      <w:r w:rsidRPr="00EA71C7">
        <w:rPr>
          <w:rFonts w:ascii="Verdana" w:eastAsia="MS Mincho" w:hAnsi="Verdana"/>
          <w:sz w:val="24"/>
          <w:szCs w:val="24"/>
          <w:lang w:eastAsia="ja-JP"/>
        </w:rPr>
        <w:t xml:space="preserve">) όσο και σε πραγματικό (απλά μέσα της καθημερινής ζωής, όργανα και διατάξεις του εργαστηρίου). Η αναπαράσταση του φυσικού φαινομένου δίνει την ευκαιρία στους μαθητές να εμπλακούν σε διαδικασίες </w:t>
      </w:r>
      <w:proofErr w:type="spellStart"/>
      <w:r w:rsidRPr="00EA71C7">
        <w:rPr>
          <w:rFonts w:ascii="Verdana" w:eastAsia="MS Mincho" w:hAnsi="Verdana"/>
          <w:sz w:val="24"/>
          <w:szCs w:val="24"/>
          <w:lang w:eastAsia="ja-JP"/>
        </w:rPr>
        <w:t>μοντελοποίησης</w:t>
      </w:r>
      <w:proofErr w:type="spellEnd"/>
      <w:r w:rsidRPr="00EA71C7">
        <w:rPr>
          <w:rFonts w:ascii="Verdana" w:eastAsia="MS Mincho" w:hAnsi="Verdana"/>
          <w:sz w:val="24"/>
          <w:szCs w:val="24"/>
          <w:lang w:eastAsia="ja-JP"/>
        </w:rPr>
        <w:t xml:space="preserve"> μιας πραγματικής κατάστασης και επίλυσης προβλήματος. Επιπλέον, η πραγματοποίηση πειραμάτων με απλά μέσα τους δίνει την ευκαιρία να συνδέσουν την αναπαράσταση αυτή με την πραγματικότητα. Η σύνδεση αυτών των τριών επιπέδων (πραγματικότητα, μοντέλο, συμβολική αναπαράσταση) απαιτείται για την οικοδόμηση των εννοιών που υπεισέρχονται στο φαινόμενο αυτό.  </w:t>
      </w:r>
    </w:p>
    <w:p w14:paraId="2C8AFE6A" w14:textId="77777777" w:rsidR="00EA71C7" w:rsidRPr="00EA71C7" w:rsidRDefault="00EA71C7" w:rsidP="00D058F7">
      <w:pPr>
        <w:pStyle w:val="Heading2"/>
      </w:pPr>
      <w:bookmarkStart w:id="8" w:name="_Toc122460459"/>
      <w:bookmarkStart w:id="9" w:name="_Toc153347621"/>
      <w:bookmarkStart w:id="10" w:name="_Toc404627435"/>
      <w:r w:rsidRPr="00EA71C7">
        <w:t>Ένταξη στο Αναλυτικό πρόγραμμα</w:t>
      </w:r>
      <w:bookmarkEnd w:id="8"/>
      <w:bookmarkEnd w:id="9"/>
      <w:bookmarkEnd w:id="10"/>
    </w:p>
    <w:p w14:paraId="6B4F00D9" w14:textId="77777777" w:rsidR="00EA71C7" w:rsidRDefault="00EA71C7" w:rsidP="00EA71C7">
      <w:pPr>
        <w:spacing w:before="120" w:after="120"/>
        <w:rPr>
          <w:rFonts w:ascii="Verdana" w:eastAsia="MS Mincho" w:hAnsi="Verdana"/>
          <w:sz w:val="24"/>
          <w:szCs w:val="24"/>
          <w:lang w:eastAsia="ja-JP"/>
        </w:rPr>
      </w:pPr>
      <w:r w:rsidRPr="00EA71C7">
        <w:rPr>
          <w:rFonts w:ascii="Verdana" w:eastAsia="MS Mincho" w:hAnsi="Verdana"/>
          <w:sz w:val="24"/>
          <w:szCs w:val="24"/>
          <w:lang w:eastAsia="ja-JP"/>
        </w:rPr>
        <w:t xml:space="preserve">Το σενάριο αυτό μπορεί να ενταχθεί στο πρόγραμμα της Β΄ Γυμνασίου στο κεφάλαιο  της θερμότητας, στην ενότητα  της θερμικής διαστολής και συστολής. Μπορεί να διδαχθεί τόσο πριν την εισαγωγή των μαθητών στο φαινόμενο της θερμότητας, όσο και στο τέλος του κεφαλαίου αυτού σαν μία εναλλακτική διδακτική προσέγγιση και εφαρμογή των </w:t>
      </w:r>
      <w:proofErr w:type="spellStart"/>
      <w:r w:rsidRPr="00EA71C7">
        <w:rPr>
          <w:rFonts w:ascii="Verdana" w:eastAsia="MS Mincho" w:hAnsi="Verdana"/>
          <w:sz w:val="24"/>
          <w:szCs w:val="24"/>
          <w:lang w:eastAsia="ja-JP"/>
        </w:rPr>
        <w:t>αποκτηθέντων</w:t>
      </w:r>
      <w:proofErr w:type="spellEnd"/>
      <w:r w:rsidRPr="00EA71C7">
        <w:rPr>
          <w:rFonts w:ascii="Verdana" w:eastAsia="MS Mincho" w:hAnsi="Verdana"/>
          <w:sz w:val="24"/>
          <w:szCs w:val="24"/>
          <w:lang w:eastAsia="ja-JP"/>
        </w:rPr>
        <w:t xml:space="preserve"> γνώσεων.</w:t>
      </w:r>
    </w:p>
    <w:p w14:paraId="0E62F3B4" w14:textId="77777777" w:rsidR="00105FDC" w:rsidRDefault="00105FDC" w:rsidP="00EA71C7">
      <w:pPr>
        <w:spacing w:before="120" w:after="120"/>
        <w:rPr>
          <w:rFonts w:ascii="Verdana" w:eastAsia="MS Mincho" w:hAnsi="Verdana"/>
          <w:sz w:val="24"/>
          <w:szCs w:val="24"/>
          <w:lang w:eastAsia="ja-JP"/>
        </w:rPr>
      </w:pPr>
    </w:p>
    <w:p w14:paraId="052BEAF4" w14:textId="77777777" w:rsidR="00105FDC" w:rsidRPr="00EA71C7" w:rsidRDefault="00105FDC" w:rsidP="00EA71C7">
      <w:pPr>
        <w:spacing w:before="120" w:after="120"/>
        <w:rPr>
          <w:rFonts w:ascii="Verdana" w:eastAsia="MS Mincho" w:hAnsi="Verdana"/>
          <w:sz w:val="24"/>
          <w:szCs w:val="24"/>
          <w:lang w:eastAsia="ja-JP"/>
        </w:rPr>
      </w:pPr>
    </w:p>
    <w:p w14:paraId="50E06497" w14:textId="77777777" w:rsidR="00EA71C7" w:rsidRPr="00EA71C7" w:rsidRDefault="00EA71C7" w:rsidP="00D058F7">
      <w:pPr>
        <w:pStyle w:val="Heading2"/>
      </w:pPr>
      <w:bookmarkStart w:id="11" w:name="_Toc122460460"/>
      <w:bookmarkStart w:id="12" w:name="_Toc153347622"/>
      <w:bookmarkStart w:id="13" w:name="_Toc404627436"/>
      <w:r w:rsidRPr="00EA71C7">
        <w:t>Τεχνολογικά   εργαλεία</w:t>
      </w:r>
      <w:bookmarkEnd w:id="11"/>
      <w:bookmarkEnd w:id="12"/>
      <w:bookmarkEnd w:id="13"/>
    </w:p>
    <w:p w14:paraId="4B7FD417" w14:textId="77777777" w:rsidR="00EA71C7" w:rsidRPr="00EA71C7" w:rsidRDefault="00EA71C7" w:rsidP="00EA71C7">
      <w:pPr>
        <w:spacing w:before="120" w:after="120"/>
        <w:rPr>
          <w:rFonts w:ascii="Verdana" w:eastAsia="MS Mincho" w:hAnsi="Verdana"/>
          <w:sz w:val="24"/>
          <w:szCs w:val="24"/>
          <w:lang w:eastAsia="ja-JP"/>
        </w:rPr>
      </w:pPr>
      <w:proofErr w:type="spellStart"/>
      <w:r w:rsidRPr="00EA71C7">
        <w:rPr>
          <w:rFonts w:ascii="Verdana" w:eastAsia="MS Mincho" w:hAnsi="Verdana"/>
          <w:sz w:val="24"/>
          <w:szCs w:val="24"/>
          <w:lang w:eastAsia="ja-JP"/>
        </w:rPr>
        <w:t>Πολυμεσική</w:t>
      </w:r>
      <w:proofErr w:type="spellEnd"/>
      <w:r w:rsidRPr="00EA71C7">
        <w:rPr>
          <w:rFonts w:ascii="Verdana" w:eastAsia="MS Mincho" w:hAnsi="Verdana"/>
          <w:sz w:val="24"/>
          <w:szCs w:val="24"/>
          <w:lang w:eastAsia="ja-JP"/>
        </w:rPr>
        <w:t xml:space="preserve"> εφαρμογή που παρουσιάζει εικόνες, βίντεο, αφηγήσεις σχετικά με τα παγόβουνα.</w:t>
      </w:r>
    </w:p>
    <w:p w14:paraId="01F84B07" w14:textId="77777777"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sz w:val="24"/>
          <w:szCs w:val="24"/>
          <w:lang w:eastAsia="ja-JP"/>
        </w:rPr>
        <w:t>Για την υλοποίηση του σεναρίου έχει χρησιμοποιηθεί οι ψηφιακές πλατφόρμες:</w:t>
      </w:r>
    </w:p>
    <w:p w14:paraId="2D6308C3" w14:textId="77777777" w:rsidR="00EA71C7" w:rsidRPr="00EA71C7" w:rsidRDefault="00EA71C7" w:rsidP="008D5594">
      <w:pPr>
        <w:pStyle w:val="ListParagraph"/>
        <w:numPr>
          <w:ilvl w:val="0"/>
          <w:numId w:val="9"/>
        </w:numPr>
        <w:spacing w:before="120" w:after="120" w:line="240" w:lineRule="auto"/>
        <w:rPr>
          <w:rFonts w:ascii="Verdana" w:eastAsia="MS Mincho" w:hAnsi="Verdana"/>
          <w:sz w:val="24"/>
          <w:szCs w:val="24"/>
          <w:lang w:eastAsia="ja-JP"/>
        </w:rPr>
      </w:pPr>
      <w:r w:rsidRPr="00EA71C7">
        <w:rPr>
          <w:rFonts w:ascii="Verdana" w:eastAsia="MS Mincho" w:hAnsi="Verdana"/>
          <w:sz w:val="24"/>
          <w:szCs w:val="24"/>
          <w:lang w:eastAsia="ja-JP"/>
        </w:rPr>
        <w:t>digitalschool.minedu.gov.</w:t>
      </w:r>
    </w:p>
    <w:p w14:paraId="4B53E3AE" w14:textId="77777777" w:rsidR="00EA71C7" w:rsidRPr="00EA71C7" w:rsidRDefault="00EA71C7" w:rsidP="008D5594">
      <w:pPr>
        <w:pStyle w:val="ListParagraph"/>
        <w:numPr>
          <w:ilvl w:val="0"/>
          <w:numId w:val="9"/>
        </w:numPr>
        <w:spacing w:before="120" w:after="120" w:line="240" w:lineRule="auto"/>
        <w:rPr>
          <w:rFonts w:ascii="Verdana" w:eastAsia="MS Mincho" w:hAnsi="Verdana"/>
          <w:sz w:val="24"/>
          <w:szCs w:val="24"/>
          <w:lang w:eastAsia="ja-JP"/>
        </w:rPr>
      </w:pPr>
      <w:r w:rsidRPr="00EA71C7">
        <w:rPr>
          <w:rFonts w:ascii="Verdana" w:eastAsia="MS Mincho" w:hAnsi="Verdana"/>
          <w:sz w:val="24"/>
          <w:szCs w:val="24"/>
          <w:lang w:eastAsia="ja-JP"/>
        </w:rPr>
        <w:t xml:space="preserve">skoool.com </w:t>
      </w:r>
    </w:p>
    <w:p w14:paraId="6C525596" w14:textId="365C2830"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sz w:val="24"/>
          <w:szCs w:val="24"/>
          <w:lang w:eastAsia="ja-JP"/>
        </w:rPr>
        <w:t>οι οποίες ενθαρρύνουν μέσω μοντέλων και  προσομοιώσεων, τη μελέτη του εν λόγω φαινο</w:t>
      </w:r>
      <w:r w:rsidR="00105FDC">
        <w:rPr>
          <w:rFonts w:ascii="Verdana" w:eastAsia="MS Mincho" w:hAnsi="Verdana"/>
          <w:sz w:val="24"/>
          <w:szCs w:val="24"/>
          <w:lang w:eastAsia="ja-JP"/>
        </w:rPr>
        <w:t>μένου. Πρόκειται για ιστοσελίδες</w:t>
      </w:r>
      <w:r w:rsidRPr="00EA71C7">
        <w:rPr>
          <w:rFonts w:ascii="Verdana" w:eastAsia="MS Mincho" w:hAnsi="Verdana"/>
          <w:sz w:val="24"/>
          <w:szCs w:val="24"/>
          <w:lang w:eastAsia="ja-JP"/>
        </w:rPr>
        <w:t xml:space="preserve"> που παρέχει στη δυνατότητα στους χρήστες (διδάσκοντες / ερευνητές / μαθητές) να έρχονται σε επαφή με τις οντότητες (αντικείμενα) και τις ιδιότητες (έννοιες) που έχουν ανάγκη για το θέμα που μελετούν. </w:t>
      </w:r>
    </w:p>
    <w:p w14:paraId="2DAA515B" w14:textId="77777777" w:rsidR="00EA71C7" w:rsidRPr="00EA71C7" w:rsidRDefault="00EA71C7" w:rsidP="00D058F7">
      <w:pPr>
        <w:pStyle w:val="Heading2"/>
      </w:pPr>
      <w:bookmarkStart w:id="14" w:name="_Toc404627437"/>
      <w:r w:rsidRPr="00EA71C7">
        <w:t>Άλλα   εργαλεία</w:t>
      </w:r>
      <w:bookmarkEnd w:id="14"/>
    </w:p>
    <w:p w14:paraId="79FFDF41" w14:textId="77777777" w:rsidR="00EA71C7" w:rsidRPr="00EA71C7" w:rsidRDefault="00EA71C7" w:rsidP="00EA71C7">
      <w:pPr>
        <w:pStyle w:val="BodyText"/>
        <w:spacing w:line="240" w:lineRule="auto"/>
        <w:rPr>
          <w:rFonts w:cs="Times New Roman"/>
          <w:color w:val="000000"/>
          <w:kern w:val="24"/>
          <w:sz w:val="24"/>
          <w:szCs w:val="24"/>
        </w:rPr>
      </w:pPr>
      <w:r w:rsidRPr="00EA71C7">
        <w:rPr>
          <w:rFonts w:cs="Times New Roman"/>
          <w:sz w:val="24"/>
          <w:szCs w:val="24"/>
        </w:rPr>
        <w:t>Απλά καθημερινά μέσα ή όργανα και διατάξεις του εργαστηρίου:</w:t>
      </w:r>
      <w:r w:rsidRPr="00EA71C7">
        <w:rPr>
          <w:rFonts w:cs="Times New Roman"/>
          <w:color w:val="000000"/>
          <w:kern w:val="24"/>
          <w:sz w:val="24"/>
          <w:szCs w:val="24"/>
        </w:rPr>
        <w:t xml:space="preserve"> </w:t>
      </w:r>
    </w:p>
    <w:p w14:paraId="6824C097" w14:textId="77777777" w:rsidR="00EA71C7" w:rsidRPr="00EA71C7" w:rsidRDefault="00EA71C7" w:rsidP="008D5594">
      <w:pPr>
        <w:pStyle w:val="BodyText"/>
        <w:numPr>
          <w:ilvl w:val="0"/>
          <w:numId w:val="4"/>
        </w:numPr>
        <w:spacing w:line="240" w:lineRule="auto"/>
        <w:rPr>
          <w:rFonts w:cs="Times New Roman"/>
          <w:sz w:val="24"/>
          <w:szCs w:val="24"/>
        </w:rPr>
      </w:pPr>
      <w:r w:rsidRPr="00EA71C7">
        <w:rPr>
          <w:rFonts w:cs="Times New Roman"/>
          <w:sz w:val="24"/>
          <w:szCs w:val="24"/>
        </w:rPr>
        <w:t>Μια λωρίδα από αλουμινόχαρτο μήκος περίπου 80 εκατοστών του μέτρου (</w:t>
      </w:r>
      <w:proofErr w:type="spellStart"/>
      <w:r w:rsidRPr="00EA71C7">
        <w:rPr>
          <w:rFonts w:cs="Times New Roman"/>
          <w:sz w:val="24"/>
          <w:szCs w:val="24"/>
        </w:rPr>
        <w:t>cm</w:t>
      </w:r>
      <w:proofErr w:type="spellEnd"/>
      <w:r w:rsidRPr="00EA71C7">
        <w:rPr>
          <w:rFonts w:cs="Times New Roman"/>
          <w:sz w:val="24"/>
          <w:szCs w:val="24"/>
        </w:rPr>
        <w:t>) και πλάτους 2cm, δύο άδεια μπουκάλια κρασιού με τους  φελλούς τους (ή πλαστικά μπουκάλια με τα καπάκια τους), ένα γκαζάκι, σπίρτα.</w:t>
      </w:r>
    </w:p>
    <w:p w14:paraId="64FD43FC" w14:textId="77777777" w:rsidR="00EA71C7" w:rsidRPr="00EA71C7" w:rsidRDefault="00EA71C7" w:rsidP="008D5594">
      <w:pPr>
        <w:pStyle w:val="BodyText"/>
        <w:numPr>
          <w:ilvl w:val="0"/>
          <w:numId w:val="4"/>
        </w:numPr>
        <w:spacing w:line="240" w:lineRule="auto"/>
        <w:rPr>
          <w:rFonts w:cs="Times New Roman"/>
          <w:sz w:val="24"/>
          <w:szCs w:val="24"/>
        </w:rPr>
      </w:pPr>
      <w:r w:rsidRPr="00EA71C7">
        <w:rPr>
          <w:rFonts w:cs="Times New Roman"/>
          <w:sz w:val="24"/>
          <w:szCs w:val="24"/>
        </w:rPr>
        <w:t>Ένα μικρό γυάλινο μπουκάλι με βιδωτό καπάκι, ένα διαφανές (ή έστω ανοιχτόχρωμο) καλαμάκι, ένα χοντρό καρφί, ένα σφυρί, ρευστή κόλλα, νερό, ένα γκαζάκι ή ένα ηλεκτρικό μάτι, ένα μπρίκι,  τέμπερα, π.χ.  κόκκινη ή μαύρη, ένα μπολ</w:t>
      </w:r>
    </w:p>
    <w:p w14:paraId="6326004C" w14:textId="77777777" w:rsidR="00EA71C7" w:rsidRPr="00EA71C7" w:rsidRDefault="00EA71C7" w:rsidP="008D5594">
      <w:pPr>
        <w:pStyle w:val="BodyText"/>
        <w:numPr>
          <w:ilvl w:val="0"/>
          <w:numId w:val="4"/>
        </w:numPr>
        <w:spacing w:line="240" w:lineRule="auto"/>
        <w:rPr>
          <w:rFonts w:cs="Times New Roman"/>
          <w:sz w:val="24"/>
          <w:szCs w:val="24"/>
        </w:rPr>
      </w:pPr>
      <w:r w:rsidRPr="00EA71C7">
        <w:rPr>
          <w:rFonts w:cs="Times New Roman"/>
          <w:sz w:val="24"/>
          <w:szCs w:val="24"/>
        </w:rPr>
        <w:t>Ένα γυάλινο μπουκάλι (π.χ. μπύρας), ένα μπαλόνι, ένα μπολ με ζεστό νερό. </w:t>
      </w:r>
    </w:p>
    <w:p w14:paraId="43E65713" w14:textId="77777777" w:rsidR="00EA71C7" w:rsidRPr="00EA71C7" w:rsidRDefault="00EA71C7" w:rsidP="00EA71C7">
      <w:pPr>
        <w:spacing w:before="120" w:after="120" w:line="360" w:lineRule="auto"/>
        <w:rPr>
          <w:rFonts w:ascii="Verdana" w:hAnsi="Verdana"/>
          <w:b/>
          <w:bCs/>
          <w:sz w:val="24"/>
          <w:szCs w:val="24"/>
          <w:u w:val="double"/>
        </w:rPr>
      </w:pPr>
    </w:p>
    <w:p w14:paraId="76A74A37" w14:textId="77777777" w:rsidR="00EA71C7" w:rsidRPr="00EA71C7" w:rsidRDefault="00EA71C7" w:rsidP="0071595E">
      <w:pPr>
        <w:pStyle w:val="Heading1"/>
      </w:pPr>
      <w:bookmarkStart w:id="15" w:name="_Toc404627438"/>
      <w:r w:rsidRPr="00EA71C7">
        <w:t>Μαθησιακή και παιδαγωγική διάσταση του σεναρίου</w:t>
      </w:r>
      <w:bookmarkEnd w:id="15"/>
    </w:p>
    <w:p w14:paraId="0AD729C7" w14:textId="77777777" w:rsidR="00EA71C7" w:rsidRPr="00EA71C7" w:rsidRDefault="00EA71C7" w:rsidP="0071595E">
      <w:pPr>
        <w:pStyle w:val="Heading2"/>
      </w:pPr>
      <w:bookmarkStart w:id="16" w:name="_Toc122460462"/>
      <w:bookmarkStart w:id="17" w:name="_Toc153347624"/>
      <w:bookmarkStart w:id="18" w:name="_Toc404627439"/>
      <w:r w:rsidRPr="00EA71C7">
        <w:t>Μαθησιακοί στόχοι</w:t>
      </w:r>
      <w:bookmarkEnd w:id="16"/>
      <w:bookmarkEnd w:id="17"/>
      <w:bookmarkEnd w:id="18"/>
    </w:p>
    <w:p w14:paraId="7B6A6C44" w14:textId="77777777" w:rsidR="00EA71C7" w:rsidRPr="00EA71C7" w:rsidRDefault="00EA71C7" w:rsidP="00EA71C7">
      <w:pPr>
        <w:pStyle w:val="BodyText2"/>
        <w:spacing w:before="120" w:line="240" w:lineRule="auto"/>
        <w:rPr>
          <w:rFonts w:ascii="Verdana" w:hAnsi="Verdana"/>
        </w:rPr>
      </w:pPr>
      <w:r w:rsidRPr="00EA71C7">
        <w:rPr>
          <w:rFonts w:ascii="Verdana" w:hAnsi="Verdana"/>
        </w:rPr>
        <w:t xml:space="preserve">Οι δραστηριότητες, που περιγράφονται παρακάτω, έχουν ως στόχο να παρέχουν στους μαθητές τη δυνατότητα από την πλευρά του γνωστικού αντικειμένου: </w:t>
      </w:r>
    </w:p>
    <w:p w14:paraId="3CC856A7" w14:textId="77777777" w:rsidR="00EA71C7" w:rsidRPr="00EA71C7" w:rsidRDefault="00EA71C7" w:rsidP="008D5594">
      <w:pPr>
        <w:pStyle w:val="BodyText2"/>
        <w:numPr>
          <w:ilvl w:val="0"/>
          <w:numId w:val="7"/>
        </w:numPr>
        <w:spacing w:before="120" w:line="240" w:lineRule="auto"/>
        <w:rPr>
          <w:rFonts w:ascii="Verdana" w:hAnsi="Verdana"/>
        </w:rPr>
      </w:pPr>
      <w:r w:rsidRPr="00EA71C7">
        <w:rPr>
          <w:rFonts w:ascii="Verdana" w:hAnsi="Verdana"/>
        </w:rPr>
        <w:t>Να προσδιορίσουν τους παράγοντες από τους οποίους εξαρτάται η γραμμική διαστολή των στερεών.</w:t>
      </w:r>
    </w:p>
    <w:p w14:paraId="6CB11883" w14:textId="77777777" w:rsidR="00EA71C7" w:rsidRPr="00EA71C7" w:rsidRDefault="00EA71C7" w:rsidP="008D5594">
      <w:pPr>
        <w:pStyle w:val="BodyText2"/>
        <w:numPr>
          <w:ilvl w:val="0"/>
          <w:numId w:val="7"/>
        </w:numPr>
        <w:spacing w:before="120" w:line="240" w:lineRule="auto"/>
        <w:rPr>
          <w:rFonts w:ascii="Verdana" w:hAnsi="Verdana"/>
        </w:rPr>
      </w:pPr>
      <w:r w:rsidRPr="00EA71C7">
        <w:rPr>
          <w:rFonts w:ascii="Verdana" w:hAnsi="Verdana"/>
        </w:rPr>
        <w:t>Να προσδιορίσουν τους παράγοντες από τους οποίους εξαρτάται η διαστολή όγκου στα στερεά, υγρά και αέρια σώματα.</w:t>
      </w:r>
    </w:p>
    <w:p w14:paraId="61063D3E" w14:textId="77777777" w:rsidR="00EA71C7" w:rsidRPr="00EA71C7" w:rsidRDefault="00EA71C7" w:rsidP="008D5594">
      <w:pPr>
        <w:pStyle w:val="BodyText2"/>
        <w:numPr>
          <w:ilvl w:val="0"/>
          <w:numId w:val="7"/>
        </w:numPr>
        <w:spacing w:before="120" w:line="240" w:lineRule="auto"/>
        <w:rPr>
          <w:rFonts w:ascii="Verdana" w:hAnsi="Verdana"/>
        </w:rPr>
      </w:pPr>
      <w:r w:rsidRPr="00EA71C7">
        <w:rPr>
          <w:rFonts w:ascii="Verdana" w:hAnsi="Verdana"/>
        </w:rPr>
        <w:t>Να περιγράφουν εφαρμογές της θερμικής διαστολής των σωμάτων κ την σημασία τους στην καθημερινή ζωή .</w:t>
      </w:r>
    </w:p>
    <w:p w14:paraId="476863D7" w14:textId="77777777" w:rsidR="00EA71C7" w:rsidRPr="00EA71C7" w:rsidRDefault="00EA71C7" w:rsidP="00EA71C7">
      <w:pPr>
        <w:pStyle w:val="BodyText2"/>
        <w:spacing w:before="120" w:line="240" w:lineRule="auto"/>
        <w:rPr>
          <w:rFonts w:ascii="Verdana" w:hAnsi="Verdana"/>
        </w:rPr>
      </w:pPr>
      <w:r w:rsidRPr="00EA71C7">
        <w:rPr>
          <w:rFonts w:ascii="Verdana" w:hAnsi="Verdana"/>
        </w:rPr>
        <w:lastRenderedPageBreak/>
        <w:t xml:space="preserve">Χρησιμοποιώντας </w:t>
      </w:r>
      <w:r w:rsidRPr="00560477">
        <w:rPr>
          <w:rFonts w:ascii="Verdana" w:hAnsi="Verdana"/>
          <w:b/>
          <w:bCs/>
        </w:rPr>
        <w:t>κατάλληλες πειραματικές  διατάξεις</w:t>
      </w:r>
      <w:r w:rsidRPr="00EA71C7">
        <w:rPr>
          <w:rFonts w:ascii="Verdana" w:hAnsi="Verdana"/>
        </w:rPr>
        <w:t xml:space="preserve"> θα δουν πειραματικά ότι:</w:t>
      </w:r>
    </w:p>
    <w:p w14:paraId="0ACB13AA" w14:textId="58AE3981" w:rsidR="00EA71C7" w:rsidRPr="00EA71C7" w:rsidRDefault="00EA71C7" w:rsidP="008D5594">
      <w:pPr>
        <w:pStyle w:val="BodyText2"/>
        <w:numPr>
          <w:ilvl w:val="0"/>
          <w:numId w:val="8"/>
        </w:numPr>
        <w:spacing w:before="120" w:line="240" w:lineRule="auto"/>
        <w:rPr>
          <w:rFonts w:ascii="Verdana" w:hAnsi="Verdana"/>
        </w:rPr>
      </w:pPr>
      <w:r w:rsidRPr="00EA71C7">
        <w:rPr>
          <w:rFonts w:ascii="Verdana" w:hAnsi="Verdana"/>
        </w:rPr>
        <w:t>Όταν η θερμοκρασία υγρού σώ</w:t>
      </w:r>
      <w:r w:rsidR="001D5757">
        <w:rPr>
          <w:rFonts w:ascii="Verdana" w:hAnsi="Verdana"/>
        </w:rPr>
        <w:t>ματος αυξάνεται και όταν η θερμοκρασία του μειώνεται</w:t>
      </w:r>
      <w:r w:rsidRPr="00EA71C7">
        <w:rPr>
          <w:rFonts w:ascii="Verdana" w:hAnsi="Verdana"/>
        </w:rPr>
        <w:t>, ο όγκος του μειώνεται.</w:t>
      </w:r>
    </w:p>
    <w:p w14:paraId="2BBE0B18" w14:textId="77777777" w:rsidR="00EA71C7" w:rsidRPr="00EA71C7" w:rsidRDefault="00EA71C7" w:rsidP="008D5594">
      <w:pPr>
        <w:pStyle w:val="BodyText2"/>
        <w:numPr>
          <w:ilvl w:val="0"/>
          <w:numId w:val="8"/>
        </w:numPr>
        <w:spacing w:before="120" w:line="240" w:lineRule="auto"/>
        <w:rPr>
          <w:rFonts w:ascii="Verdana" w:hAnsi="Verdana"/>
        </w:rPr>
      </w:pPr>
      <w:r w:rsidRPr="00EA71C7">
        <w:rPr>
          <w:rFonts w:ascii="Verdana" w:hAnsi="Verdana"/>
        </w:rPr>
        <w:t>Η μεταβολή του όγκου υγρού σώματος είναι ανάλογη της μεταβολής της θερμοκρασίας του.</w:t>
      </w:r>
    </w:p>
    <w:p w14:paraId="34BC633F" w14:textId="087E82CC" w:rsidR="00EA71C7" w:rsidRPr="00EA71C7" w:rsidRDefault="00EA71C7" w:rsidP="008D5594">
      <w:pPr>
        <w:pStyle w:val="BodyText2"/>
        <w:numPr>
          <w:ilvl w:val="0"/>
          <w:numId w:val="8"/>
        </w:numPr>
        <w:spacing w:before="120" w:line="240" w:lineRule="auto"/>
        <w:rPr>
          <w:rFonts w:ascii="Verdana" w:hAnsi="Verdana"/>
        </w:rPr>
      </w:pPr>
      <w:r w:rsidRPr="00EA71C7">
        <w:rPr>
          <w:rFonts w:ascii="Verdana" w:hAnsi="Verdana"/>
        </w:rPr>
        <w:t>Όταν η πίεση ενός αερίου διατηρείται σταθερή τότε:</w:t>
      </w:r>
      <w:r w:rsidR="00105FDC">
        <w:rPr>
          <w:rFonts w:ascii="Verdana" w:hAnsi="Verdana"/>
        </w:rPr>
        <w:t xml:space="preserve"> </w:t>
      </w:r>
      <w:r w:rsidRPr="00EA71C7">
        <w:rPr>
          <w:rFonts w:ascii="Verdana" w:hAnsi="Verdana"/>
        </w:rPr>
        <w:t>αν αυξήσουμε  τη θερμοκρασία του , ο όγκος του αυξάνεται , αν τη μειώσουμε , ο όγκος του ελαττώνεται.</w:t>
      </w:r>
    </w:p>
    <w:p w14:paraId="3A384553" w14:textId="77777777" w:rsidR="00EA71C7" w:rsidRPr="00EA71C7" w:rsidRDefault="00EA71C7" w:rsidP="008D5594">
      <w:pPr>
        <w:pStyle w:val="BodyText2"/>
        <w:numPr>
          <w:ilvl w:val="0"/>
          <w:numId w:val="8"/>
        </w:numPr>
        <w:spacing w:before="120" w:line="240" w:lineRule="auto"/>
        <w:rPr>
          <w:rFonts w:ascii="Verdana" w:hAnsi="Verdana"/>
        </w:rPr>
      </w:pPr>
      <w:r w:rsidRPr="00EA71C7">
        <w:rPr>
          <w:rFonts w:ascii="Verdana" w:hAnsi="Verdana"/>
        </w:rPr>
        <w:t>Η μεταβολή του όγκου του αερίου , εφόσον η πίεση του διατηρείται σταθερή , είναι ανάλογη της μεταβολής της θερμοκρασίας του.</w:t>
      </w:r>
    </w:p>
    <w:p w14:paraId="1BC84809" w14:textId="77777777" w:rsidR="00EA71C7" w:rsidRPr="00EA71C7" w:rsidRDefault="00EA71C7" w:rsidP="00EA71C7">
      <w:pPr>
        <w:pStyle w:val="BodyText2"/>
        <w:spacing w:before="120" w:line="240" w:lineRule="auto"/>
        <w:ind w:left="720"/>
        <w:rPr>
          <w:rFonts w:ascii="Verdana" w:hAnsi="Verdana"/>
        </w:rPr>
      </w:pPr>
    </w:p>
    <w:p w14:paraId="6D8054AA" w14:textId="77777777" w:rsidR="00EA71C7" w:rsidRPr="00EA71C7" w:rsidRDefault="00EA71C7" w:rsidP="00EA71C7">
      <w:pPr>
        <w:pStyle w:val="BodyText2"/>
        <w:spacing w:before="120" w:line="240" w:lineRule="auto"/>
        <w:rPr>
          <w:rFonts w:ascii="Verdana" w:hAnsi="Verdana"/>
        </w:rPr>
      </w:pPr>
    </w:p>
    <w:p w14:paraId="6F3CDDF7" w14:textId="77777777" w:rsidR="00EA71C7" w:rsidRPr="00EA71C7" w:rsidRDefault="00EA71C7" w:rsidP="0071595E">
      <w:pPr>
        <w:pStyle w:val="Heading2"/>
      </w:pPr>
      <w:bookmarkStart w:id="19" w:name="_Toc122460463"/>
      <w:bookmarkStart w:id="20" w:name="_Toc153347625"/>
      <w:bookmarkStart w:id="21" w:name="_Toc404627440"/>
      <w:r w:rsidRPr="00EA71C7">
        <w:t>Παιδαγωγικοί στόχοι</w:t>
      </w:r>
      <w:bookmarkEnd w:id="19"/>
      <w:bookmarkEnd w:id="20"/>
      <w:r w:rsidRPr="00EA71C7">
        <w:t>:</w:t>
      </w:r>
      <w:bookmarkEnd w:id="21"/>
    </w:p>
    <w:p w14:paraId="0D1C2F44" w14:textId="77777777" w:rsidR="00EA71C7" w:rsidRPr="00EA71C7" w:rsidRDefault="00EA71C7" w:rsidP="008D5594">
      <w:pPr>
        <w:pStyle w:val="ListParagraph"/>
        <w:numPr>
          <w:ilvl w:val="0"/>
          <w:numId w:val="6"/>
        </w:numPr>
        <w:spacing w:before="120" w:after="120" w:line="240" w:lineRule="auto"/>
        <w:rPr>
          <w:rFonts w:ascii="Verdana" w:hAnsi="Verdana"/>
          <w:sz w:val="24"/>
          <w:szCs w:val="24"/>
        </w:rPr>
      </w:pPr>
      <w:r w:rsidRPr="00EA71C7">
        <w:rPr>
          <w:rFonts w:ascii="Verdana" w:hAnsi="Verdana"/>
          <w:sz w:val="24"/>
          <w:szCs w:val="24"/>
        </w:rPr>
        <w:t>Η χρήση των συγκεκριμένων οπτικών μέσων και των υπόλοιπων εργαλείων, παρέχουν τη δυνατότητα στους μαθητές:</w:t>
      </w:r>
    </w:p>
    <w:p w14:paraId="0D4DF1CA" w14:textId="6152BA84" w:rsidR="00EA71C7" w:rsidRPr="00EA71C7" w:rsidRDefault="00EA71C7" w:rsidP="008D5594">
      <w:pPr>
        <w:numPr>
          <w:ilvl w:val="0"/>
          <w:numId w:val="6"/>
        </w:numPr>
        <w:spacing w:before="120" w:after="120" w:line="240" w:lineRule="auto"/>
        <w:rPr>
          <w:rFonts w:ascii="Verdana" w:eastAsia="MS Mincho" w:hAnsi="Verdana"/>
          <w:sz w:val="24"/>
          <w:szCs w:val="24"/>
          <w:lang w:eastAsia="ja-JP"/>
        </w:rPr>
      </w:pPr>
      <w:r w:rsidRPr="00EA71C7">
        <w:rPr>
          <w:rFonts w:ascii="Verdana" w:eastAsia="MS Mincho" w:hAnsi="Verdana"/>
          <w:sz w:val="24"/>
          <w:szCs w:val="24"/>
          <w:lang w:eastAsia="ja-JP"/>
        </w:rPr>
        <w:t>Να εκφραστούν-οργανώσουν–‘τακτοποιήσουν’ (αυτορρ</w:t>
      </w:r>
      <w:r w:rsidR="001D5757">
        <w:rPr>
          <w:rFonts w:ascii="Verdana" w:eastAsia="MS Mincho" w:hAnsi="Verdana"/>
          <w:sz w:val="24"/>
          <w:szCs w:val="24"/>
          <w:lang w:eastAsia="ja-JP"/>
        </w:rPr>
        <w:t>ύθμιση)- συνειδητοποιήσουν (</w:t>
      </w:r>
      <w:proofErr w:type="spellStart"/>
      <w:r w:rsidR="001D5757">
        <w:rPr>
          <w:rFonts w:ascii="Verdana" w:eastAsia="MS Mincho" w:hAnsi="Verdana"/>
          <w:sz w:val="24"/>
          <w:szCs w:val="24"/>
          <w:lang w:eastAsia="ja-JP"/>
        </w:rPr>
        <w:t>μεταγνώ</w:t>
      </w:r>
      <w:r w:rsidRPr="00EA71C7">
        <w:rPr>
          <w:rFonts w:ascii="Verdana" w:eastAsia="MS Mincho" w:hAnsi="Verdana"/>
          <w:sz w:val="24"/>
          <w:szCs w:val="24"/>
          <w:lang w:eastAsia="ja-JP"/>
        </w:rPr>
        <w:t>ση</w:t>
      </w:r>
      <w:proofErr w:type="spellEnd"/>
      <w:r w:rsidRPr="00EA71C7">
        <w:rPr>
          <w:rFonts w:ascii="Verdana" w:eastAsia="MS Mincho" w:hAnsi="Verdana"/>
          <w:sz w:val="24"/>
          <w:szCs w:val="24"/>
          <w:lang w:eastAsia="ja-JP"/>
        </w:rPr>
        <w:t xml:space="preserve">) τα δεδομένα τους ώστε να διευκολυνθούν στην εξαγωγή συμπερασμάτων και στην εύρεση λύσεων. </w:t>
      </w:r>
    </w:p>
    <w:p w14:paraId="02417AB3" w14:textId="77777777" w:rsidR="00EA71C7" w:rsidRPr="00EA71C7" w:rsidRDefault="00EA71C7" w:rsidP="008D5594">
      <w:pPr>
        <w:numPr>
          <w:ilvl w:val="0"/>
          <w:numId w:val="6"/>
        </w:numPr>
        <w:spacing w:before="120" w:after="120" w:line="240" w:lineRule="auto"/>
        <w:rPr>
          <w:rFonts w:ascii="Verdana" w:eastAsia="MS Mincho" w:hAnsi="Verdana"/>
          <w:sz w:val="24"/>
          <w:szCs w:val="24"/>
          <w:lang w:eastAsia="ja-JP"/>
        </w:rPr>
      </w:pPr>
      <w:r w:rsidRPr="00EA71C7">
        <w:rPr>
          <w:rFonts w:ascii="Verdana" w:eastAsia="MS Mincho" w:hAnsi="Verdana"/>
          <w:sz w:val="24"/>
          <w:szCs w:val="24"/>
          <w:lang w:eastAsia="ja-JP"/>
        </w:rPr>
        <w:t>Να μάθουν να συνεργάζονται με τα άλλα μέλη της ομάδας για να συζητήσουν τις παρατηρήσεις τους, να οργανώσουν τα συμπεράσματά τους, να καταχωρίσουν τα δεδομένα τους, να κατασκευάσουν σχέσεις που συνδέουν μεγέθη, να παρουσιάσουν την εργασία τους στις άλλες ομάδες.</w:t>
      </w:r>
    </w:p>
    <w:p w14:paraId="250CCDDE" w14:textId="77777777" w:rsidR="00EA71C7" w:rsidRPr="00EA71C7" w:rsidRDefault="00EA71C7" w:rsidP="008D5594">
      <w:pPr>
        <w:numPr>
          <w:ilvl w:val="0"/>
          <w:numId w:val="6"/>
        </w:numPr>
        <w:spacing w:before="120" w:after="120" w:line="240" w:lineRule="auto"/>
        <w:rPr>
          <w:rFonts w:ascii="Verdana" w:eastAsia="MS Mincho" w:hAnsi="Verdana"/>
          <w:sz w:val="24"/>
          <w:szCs w:val="24"/>
          <w:lang w:eastAsia="ja-JP"/>
        </w:rPr>
      </w:pPr>
      <w:r w:rsidRPr="00EA71C7">
        <w:rPr>
          <w:rFonts w:ascii="Verdana" w:eastAsia="MS Mincho" w:hAnsi="Verdana"/>
          <w:sz w:val="24"/>
          <w:szCs w:val="24"/>
          <w:lang w:eastAsia="ja-JP"/>
        </w:rPr>
        <w:t>Να οικοδομήσουν κώδικες επικοινωνίας ώστε να γίνονται αντιληπτοί από τα άλλα μέλη της ομάδας, από όλους τους συμμαθητές τους και από τον καθηγητή τους ή την καθηγήτριά τους.</w:t>
      </w:r>
    </w:p>
    <w:p w14:paraId="774270E6" w14:textId="77777777" w:rsidR="00EA71C7" w:rsidRPr="00EA71C7" w:rsidRDefault="00EA71C7" w:rsidP="00EA71C7">
      <w:pPr>
        <w:pStyle w:val="BodyText"/>
        <w:rPr>
          <w:rFonts w:cs="Times New Roman"/>
          <w:sz w:val="24"/>
          <w:szCs w:val="24"/>
        </w:rPr>
      </w:pPr>
    </w:p>
    <w:p w14:paraId="4AF221B0" w14:textId="77777777" w:rsidR="00EA71C7" w:rsidRPr="00EA71C7" w:rsidRDefault="00EA71C7" w:rsidP="0071595E">
      <w:pPr>
        <w:pStyle w:val="Heading2"/>
      </w:pPr>
      <w:bookmarkStart w:id="22" w:name="_Toc122460464"/>
      <w:bookmarkStart w:id="23" w:name="_Toc153347626"/>
      <w:bookmarkStart w:id="24" w:name="_Toc404627441"/>
      <w:r w:rsidRPr="00EA71C7">
        <w:t>Συνεισφορά του σεναρίου στη διδασκαλία και τη μάθηση</w:t>
      </w:r>
      <w:bookmarkEnd w:id="22"/>
      <w:bookmarkEnd w:id="23"/>
      <w:bookmarkEnd w:id="24"/>
    </w:p>
    <w:p w14:paraId="460339C6" w14:textId="77777777" w:rsidR="00EA71C7" w:rsidRPr="00EA71C7" w:rsidRDefault="00EA71C7" w:rsidP="00EA71C7">
      <w:pPr>
        <w:rPr>
          <w:rFonts w:ascii="Verdana" w:hAnsi="Verdana"/>
          <w:sz w:val="24"/>
          <w:szCs w:val="24"/>
        </w:rPr>
      </w:pPr>
      <w:r w:rsidRPr="00EA71C7">
        <w:rPr>
          <w:rFonts w:ascii="Verdana" w:hAnsi="Verdana"/>
          <w:sz w:val="24"/>
          <w:szCs w:val="24"/>
        </w:rPr>
        <w:t xml:space="preserve">Βασική ιδέα του σεναρίου είναι οι μαθητές να διερευνήσουν και να ανακαλύψουν τις πρώτες σημαίνουσες έννοιες της Φυσικής και να τις προσεγγίσουν μέσω διαφόρων οδών, από διαφορετικές οπτικές γωνίες. Σχετίζεται με ένα πραγματικό πρόβλημα/φαινόμενο/κατάσταση και ασχολείται με την αντιμετώπιση του / προσέγγισή του, μέσα από πειραματισμό, αξιοποίηση πολλαπλών παιδαγωγικών εργαλείων, εφαρμογή διαφόρων εναλλακτικών προτάσεων και κατασκευή διαφορετικών μοντέλων για την επίλυση του προβλήματος ή την προσέγγιση του φαινομένου / κατάστασης. </w:t>
      </w:r>
    </w:p>
    <w:p w14:paraId="04CC3CCC" w14:textId="0F52C841"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sz w:val="24"/>
          <w:szCs w:val="24"/>
          <w:lang w:eastAsia="ja-JP"/>
        </w:rPr>
        <w:t xml:space="preserve">Δεδομένης της αδυναμίας των παραδοσιακών μέσων για την οικοδόμηση των εννοιών, την </w:t>
      </w:r>
      <w:proofErr w:type="spellStart"/>
      <w:r w:rsidRPr="00EA71C7">
        <w:rPr>
          <w:rFonts w:ascii="Verdana" w:eastAsia="MS Mincho" w:hAnsi="Verdana"/>
          <w:sz w:val="24"/>
          <w:szCs w:val="24"/>
          <w:lang w:eastAsia="ja-JP"/>
        </w:rPr>
        <w:t>οπτικοποίηση</w:t>
      </w:r>
      <w:proofErr w:type="spellEnd"/>
      <w:r w:rsidRPr="00EA71C7">
        <w:rPr>
          <w:rFonts w:ascii="Verdana" w:eastAsia="MS Mincho" w:hAnsi="Verdana"/>
          <w:sz w:val="24"/>
          <w:szCs w:val="24"/>
          <w:lang w:eastAsia="ja-JP"/>
        </w:rPr>
        <w:t xml:space="preserve"> των φαινομένων μέσω διαδικασιών </w:t>
      </w:r>
      <w:proofErr w:type="spellStart"/>
      <w:r w:rsidRPr="00EA71C7">
        <w:rPr>
          <w:rFonts w:ascii="Verdana" w:eastAsia="MS Mincho" w:hAnsi="Verdana"/>
          <w:sz w:val="24"/>
          <w:szCs w:val="24"/>
          <w:lang w:eastAsia="ja-JP"/>
        </w:rPr>
        <w:t>μοντελοποίησης</w:t>
      </w:r>
      <w:proofErr w:type="spellEnd"/>
      <w:r w:rsidRPr="00EA71C7">
        <w:rPr>
          <w:rFonts w:ascii="Verdana" w:eastAsia="MS Mincho" w:hAnsi="Verdana"/>
          <w:sz w:val="24"/>
          <w:szCs w:val="24"/>
          <w:lang w:eastAsia="ja-JP"/>
        </w:rPr>
        <w:t xml:space="preserve"> / προσομοίωσης, έγινε προσπάθε</w:t>
      </w:r>
      <w:r w:rsidR="001D5757">
        <w:rPr>
          <w:rFonts w:ascii="Verdana" w:eastAsia="MS Mincho" w:hAnsi="Verdana"/>
          <w:sz w:val="24"/>
          <w:szCs w:val="24"/>
          <w:lang w:eastAsia="ja-JP"/>
        </w:rPr>
        <w:t>ια, με τη βοήθεια των οπτικών μέ</w:t>
      </w:r>
      <w:r w:rsidRPr="00EA71C7">
        <w:rPr>
          <w:rFonts w:ascii="Verdana" w:eastAsia="MS Mincho" w:hAnsi="Verdana"/>
          <w:sz w:val="24"/>
          <w:szCs w:val="24"/>
          <w:lang w:eastAsia="ja-JP"/>
        </w:rPr>
        <w:t xml:space="preserve">σων και πειραμάτων, να σχεδιαστεί ένα σενάριο το οποίο να εμπλέκει τους μαθητές σε </w:t>
      </w:r>
      <w:r w:rsidRPr="00EA71C7">
        <w:rPr>
          <w:rFonts w:ascii="Verdana" w:eastAsia="MS Mincho" w:hAnsi="Verdana"/>
          <w:sz w:val="24"/>
          <w:szCs w:val="24"/>
          <w:lang w:eastAsia="ja-JP"/>
        </w:rPr>
        <w:lastRenderedPageBreak/>
        <w:t xml:space="preserve">δράσεις που δεν είναι εύκολες με τα παραδοσιακά μέσα διδασκαλίας. Η ιδέα της χρήσης πολλαπλών εργαλείων, πολλαπλών αναπαραστάσεων, σύνδεσης πραγματικότητας και αναπαράστασης, </w:t>
      </w:r>
      <w:proofErr w:type="spellStart"/>
      <w:r w:rsidRPr="00EA71C7">
        <w:rPr>
          <w:rFonts w:ascii="Verdana" w:eastAsia="MS Mincho" w:hAnsi="Verdana"/>
          <w:sz w:val="24"/>
          <w:szCs w:val="24"/>
          <w:lang w:eastAsia="ja-JP"/>
        </w:rPr>
        <w:t>μοντελοποίηση</w:t>
      </w:r>
      <w:proofErr w:type="spellEnd"/>
      <w:r w:rsidRPr="00EA71C7">
        <w:rPr>
          <w:rFonts w:ascii="Verdana" w:eastAsia="MS Mincho" w:hAnsi="Verdana"/>
          <w:sz w:val="24"/>
          <w:szCs w:val="24"/>
          <w:lang w:eastAsia="ja-JP"/>
        </w:rPr>
        <w:t xml:space="preserve"> παρέχει στους μαθητές ένα δυναμικό τρόπο για την κατανόηση των φαινομένων σε βάθος. </w:t>
      </w:r>
    </w:p>
    <w:p w14:paraId="2A4505C0" w14:textId="77777777"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sz w:val="24"/>
          <w:szCs w:val="24"/>
          <w:lang w:eastAsia="ja-JP"/>
        </w:rPr>
        <w:t>Έτσι, οι μαθητές μπορούν να πειραματιστούν τόσο σε τεχνολογικό περιβάλλον όσο και με απλά μέσα (στο επίπεδο της πραγματικότητας και της καθημερινής ζωής) μέσω πολλαπλών αναπαραστάσεων και στη συνέχεια να επιλέξουν τα αντικείμενα, τις έννοιες και τις σχέσεις μεταξύ των εννοιών για να οικοδομήσουν τα μοντέλα τους (σε επόμενα σενάρια μπορούν και να σχεδιάσουν τις οντότητες δηλαδή τις δυναμικές εικόνες). Επίσης η ευκολία και η ταχύτητα ανταπόκρισης των λογισμικών στις αιτούμενες ενέργειες δίνουν την ευκαιρία στους μαθητές να δοκιμάζουν την ορθότητα των διαισθητικών τους αντιλήψεων, χωρίς το άγχος ότι μπορούν να κάνουν λάθος. Έτσι, οι μαθητές μέσα από τα πειράματα θα μπορούν να βγάλουν συμπεράσματα τα οποία θα τα συγκρίνουν με τις αρχικές τους υποθέσεις, διαπιστώνοντας αν είναι σωστές και να μάθουν μέσα από τα λάθη τους.</w:t>
      </w:r>
    </w:p>
    <w:p w14:paraId="34FA4D99" w14:textId="77777777" w:rsidR="00EA71C7" w:rsidRPr="00EA71C7" w:rsidRDefault="00EA71C7" w:rsidP="00EA71C7">
      <w:pPr>
        <w:spacing w:before="120" w:after="120"/>
        <w:rPr>
          <w:rFonts w:ascii="Verdana" w:eastAsia="MS Mincho" w:hAnsi="Verdana"/>
          <w:sz w:val="24"/>
          <w:szCs w:val="24"/>
          <w:lang w:eastAsia="ja-JP"/>
        </w:rPr>
      </w:pPr>
    </w:p>
    <w:p w14:paraId="017FBEED" w14:textId="77777777" w:rsidR="00EA71C7" w:rsidRPr="00EA71C7" w:rsidRDefault="00EA71C7" w:rsidP="0071595E">
      <w:pPr>
        <w:pStyle w:val="Heading2"/>
      </w:pPr>
      <w:bookmarkStart w:id="25" w:name="_Toc122460465"/>
      <w:bookmarkStart w:id="26" w:name="_Toc153347627"/>
      <w:bookmarkStart w:id="27" w:name="_Toc404627442"/>
      <w:r w:rsidRPr="00EA71C7">
        <w:t>Διδακτική διαχείριση της τάξης</w:t>
      </w:r>
      <w:bookmarkEnd w:id="25"/>
      <w:bookmarkEnd w:id="26"/>
      <w:bookmarkEnd w:id="27"/>
    </w:p>
    <w:p w14:paraId="1CCC437F" w14:textId="77777777"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sz w:val="24"/>
          <w:szCs w:val="24"/>
          <w:lang w:eastAsia="ja-JP"/>
        </w:rPr>
        <w:t xml:space="preserve">Ένας από τους στόχους του σεναρίου ήταν η δημιουργία ενός μαθησιακού περιβάλλοντος εμπλουτισμένου με τις νέες τεχνολογίες, προκειμένου να προωθήσει τη μάθηση μέσα από διαδικασίες διερεύνησης, πειραματισμού, δημιουργίας, έκφρασης και επικοινωνίας. Για το σκοπό αυτό η </w:t>
      </w:r>
      <w:proofErr w:type="spellStart"/>
      <w:r w:rsidRPr="00EA71C7">
        <w:rPr>
          <w:rFonts w:ascii="Verdana" w:eastAsia="MS Mincho" w:hAnsi="Verdana"/>
          <w:sz w:val="24"/>
          <w:szCs w:val="24"/>
          <w:lang w:eastAsia="ja-JP"/>
        </w:rPr>
        <w:t>προσβλεπόμενη</w:t>
      </w:r>
      <w:proofErr w:type="spellEnd"/>
      <w:r w:rsidRPr="00EA71C7">
        <w:rPr>
          <w:rFonts w:ascii="Verdana" w:eastAsia="MS Mincho" w:hAnsi="Verdana"/>
          <w:sz w:val="24"/>
          <w:szCs w:val="24"/>
          <w:lang w:eastAsia="ja-JP"/>
        </w:rPr>
        <w:t xml:space="preserve"> μέθοδος διδακτικής είναι αυτή της συνεργατικής μάθησης με κύριο εργαλείο τον ηλεκτρονικό υπολογιστή, της οποίας τα χαρακτηριστικά είναι κοινά σε όλα αυτού του είδους τα διερευνητικά σενάρια. Στο πλαίσιο αυτό προτείνεται σαν χώρος διδασκαλίας να χρησιμοποιηθεί το εργαστήριο των ηλεκτρονικών υπολογιστών εκτός των περιπτώσεων εκείνων που δεν απαιτείται η χρήση τους. </w:t>
      </w:r>
    </w:p>
    <w:p w14:paraId="634617DB" w14:textId="77777777" w:rsidR="00EA71C7" w:rsidRPr="00EA71C7" w:rsidRDefault="00EA71C7" w:rsidP="00EA71C7">
      <w:pPr>
        <w:rPr>
          <w:rFonts w:ascii="Verdana" w:hAnsi="Verdana"/>
          <w:sz w:val="24"/>
          <w:szCs w:val="24"/>
        </w:rPr>
      </w:pPr>
      <w:r w:rsidRPr="00EA71C7">
        <w:rPr>
          <w:rFonts w:ascii="Verdana" w:hAnsi="Verdana"/>
          <w:sz w:val="24"/>
          <w:szCs w:val="24"/>
        </w:rPr>
        <w:t xml:space="preserve">Οι μαθητές θα εργαστούν σε ομάδες των 3-4 ατόμων. Μια ερώτηση τίθεται σε ολόκληρη την τάξη. Η ερώτηση αυτή γράφεται στον πίνακα. Αρχικά, ο κάθε μαθητής -μόνος του- (γνωστική αξιολόγηση) γράφει τις υποθέσεις του στο δικό του φύλλο εργασίας (Ο μαθητής σκέφτεται, θέτει ερωτήσεις στον εαυτό του και φέρνει στο φως τις αναπαραστάσεις του). Στη συνέχεια, συζητά με την ομάδα του και γράφει τις υποθέσεις της ομάδας. Επίσης, σχολιάζει αν άλλαξε γνώμη, αν πείστηκε από την άποψη κάποιου άλλου μαθητή, αν η απόφαση ήταν ομόφωνη ή υπερίσχυσε η άποψη της πλειοψηφίας ή η άποψη κάποιου συμμαθητή. Οι απαντήσεις όλων των ομάδων γράφονται στον πίνακα, γίνεται συζήτηση και οδηγούνται σε ένα συμπέρασμα στο οποίο συμφωνεί η τάξη. </w:t>
      </w:r>
    </w:p>
    <w:p w14:paraId="130E2529" w14:textId="77777777" w:rsidR="00EA71C7" w:rsidRPr="00EA71C7" w:rsidRDefault="00EA71C7" w:rsidP="00EA71C7">
      <w:pPr>
        <w:rPr>
          <w:rFonts w:ascii="Verdana" w:hAnsi="Verdana"/>
          <w:sz w:val="24"/>
          <w:szCs w:val="24"/>
        </w:rPr>
      </w:pPr>
      <w:r w:rsidRPr="00EA71C7">
        <w:rPr>
          <w:rFonts w:ascii="Verdana" w:hAnsi="Verdana"/>
          <w:sz w:val="24"/>
          <w:szCs w:val="24"/>
        </w:rPr>
        <w:t xml:space="preserve">Σκοπός μας είναι σταδιακά οι μαθητές να αποδώσουν ομαδικά τις ιδέες τους. Ενίοτε μπορεί να παραστεί ανάγκη για εργασία σε μεγαλύτερες ομάδες. Το σκεπτικό μας είναι ότι και πάλι στα πλαίσια της ομάδας θα υπάρξουν ρόλοι που οι </w:t>
      </w:r>
      <w:r w:rsidRPr="00EA71C7">
        <w:rPr>
          <w:rFonts w:ascii="Verdana" w:hAnsi="Verdana"/>
          <w:sz w:val="24"/>
          <w:szCs w:val="24"/>
        </w:rPr>
        <w:lastRenderedPageBreak/>
        <w:t xml:space="preserve">ίδιοι οι μαθητές θα επιλέξουν να πάρουν ή να αποδώσουν. Ο εκπαιδευτικός μπορεί να βοηθήσει αποδίδοντας ρόλους, αναφορικά με την ανάγνωση του φύλλου εργασίας, την εκτέλεση των διαφόρων δραστηριοτήτων και δηλώνοντας στους μαθητές ότι οι ρόλοι θα εναλλάσσονται, ώστε να συμμετέχουν όλα τα μέλη της ομάδας ισότιμα. Όλοι θα έχουν περάσει από συγκεκριμένους «ρόλους» στα πλαίσια της συνεργασίας της τάξης. Ο διάλογος θα είναι κάτι που θα πρέπει να αποτελεί σημείο κλειδί σε όλη την διδασκαλία. </w:t>
      </w:r>
    </w:p>
    <w:p w14:paraId="20B4439A" w14:textId="77777777" w:rsidR="00EA71C7" w:rsidRPr="00EA71C7" w:rsidRDefault="00EA71C7" w:rsidP="00EA71C7">
      <w:pPr>
        <w:pStyle w:val="BodyText"/>
        <w:spacing w:line="240" w:lineRule="auto"/>
        <w:rPr>
          <w:rFonts w:cs="Times New Roman"/>
          <w:sz w:val="24"/>
          <w:szCs w:val="24"/>
        </w:rPr>
      </w:pPr>
      <w:r w:rsidRPr="00EA71C7">
        <w:rPr>
          <w:rFonts w:cs="Times New Roman"/>
          <w:sz w:val="24"/>
          <w:szCs w:val="24"/>
        </w:rPr>
        <w:t xml:space="preserve">Είναι σημαντικό ο μαθητής να σκέφτεται μόνος του (γνωστική αξιολόγηση) πριν συζητήσει με τα υπόλοιπα μέλη της ομάδας, να καταγράφει την όλη διαδικασία της μάθησης (αυτορρύθμιση, </w:t>
      </w:r>
      <w:proofErr w:type="spellStart"/>
      <w:r w:rsidRPr="00EA71C7">
        <w:rPr>
          <w:rFonts w:cs="Times New Roman"/>
          <w:sz w:val="24"/>
          <w:szCs w:val="24"/>
        </w:rPr>
        <w:t>μεταγνώση</w:t>
      </w:r>
      <w:proofErr w:type="spellEnd"/>
      <w:r w:rsidRPr="00EA71C7">
        <w:rPr>
          <w:rFonts w:cs="Times New Roman"/>
          <w:sz w:val="24"/>
          <w:szCs w:val="24"/>
        </w:rPr>
        <w:t xml:space="preserve">), καθώς και τις αλληλεπιδράσεις μεταξύ των μαθητών. Η προτεινόμενη πορεία είναι ο μαθητής να οικοδομήσει τη νέα γνώση μέσω καθοδηγούμενης ανακάλυψης που ακολουθεί τα βήματα της επιστημονικής μεθόδου (διατύπωση υποθέσεων, πειραματισμός, εξαγωγή συμπερασμάτων, κλπ.) -υποστηριζόμενος από ανοιχτά φύλλα εργασίας και χρησιμοποιώντας πολλαπλά παιδαγωγικά εργαλεία (σύνδεση μεταξύ της πραγματικότητας και της αναπαράστασής της –γνωστικό σχήμα). </w:t>
      </w:r>
    </w:p>
    <w:p w14:paraId="3E923D24" w14:textId="77777777"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sz w:val="24"/>
          <w:szCs w:val="24"/>
          <w:lang w:eastAsia="ja-JP"/>
        </w:rPr>
        <w:t>Στο μαθησιακό αυτό περιβάλλον δεν καταργείται η χρήση των παραδοσιακών μέσων διδασκαλίας και εργασίας των μαθητών αλλά ούτε και τα παραδοσιακά μέσα πειραματισμού (όργανα και διατάξεις του εργαστηρίου). Ο καθηγητής/η καθηγήτρια χρησιμοποιεί τον πίνακα όταν απευθύνεται σε όλη την τάξη, οι μαθητές συμβουλεύονται το βιβλίο τους όταν το χρειάζονται και κρατούν σημειώσεις στο τετράδιό τους για την πορεία της εργασίας τους.</w:t>
      </w:r>
    </w:p>
    <w:p w14:paraId="0B4071E3" w14:textId="77777777" w:rsidR="00EA71C7" w:rsidRDefault="00EA71C7" w:rsidP="00EA71C7">
      <w:pPr>
        <w:spacing w:before="120" w:after="120"/>
        <w:rPr>
          <w:rFonts w:ascii="Verdana" w:eastAsia="MS Mincho" w:hAnsi="Verdana"/>
          <w:sz w:val="24"/>
          <w:szCs w:val="24"/>
          <w:lang w:eastAsia="ja-JP"/>
        </w:rPr>
      </w:pPr>
      <w:r w:rsidRPr="00EA71C7">
        <w:rPr>
          <w:rFonts w:ascii="Verdana" w:eastAsia="MS Mincho" w:hAnsi="Verdana"/>
          <w:sz w:val="24"/>
          <w:szCs w:val="24"/>
          <w:lang w:eastAsia="ja-JP"/>
        </w:rPr>
        <w:t xml:space="preserve">Ο καθηγητής/η καθηγήτρια σε αυτό το πλαίσιο αναλαμβάνει το ρόλο του </w:t>
      </w:r>
      <w:proofErr w:type="spellStart"/>
      <w:r w:rsidRPr="00EA71C7">
        <w:rPr>
          <w:rFonts w:ascii="Verdana" w:eastAsia="MS Mincho" w:hAnsi="Verdana"/>
          <w:sz w:val="24"/>
          <w:szCs w:val="24"/>
          <w:lang w:eastAsia="ja-JP"/>
        </w:rPr>
        <w:t>συνερευνητή</w:t>
      </w:r>
      <w:proofErr w:type="spellEnd"/>
      <w:r w:rsidRPr="00EA71C7">
        <w:rPr>
          <w:rFonts w:ascii="Verdana" w:eastAsia="MS Mincho" w:hAnsi="Verdana"/>
          <w:sz w:val="24"/>
          <w:szCs w:val="24"/>
          <w:lang w:eastAsia="ja-JP"/>
        </w:rPr>
        <w:t xml:space="preserve">/της </w:t>
      </w:r>
      <w:proofErr w:type="spellStart"/>
      <w:r w:rsidRPr="00EA71C7">
        <w:rPr>
          <w:rFonts w:ascii="Verdana" w:eastAsia="MS Mincho" w:hAnsi="Verdana"/>
          <w:sz w:val="24"/>
          <w:szCs w:val="24"/>
          <w:lang w:eastAsia="ja-JP"/>
        </w:rPr>
        <w:t>συνερευνήτριας</w:t>
      </w:r>
      <w:proofErr w:type="spellEnd"/>
      <w:r w:rsidRPr="00EA71C7">
        <w:rPr>
          <w:rFonts w:ascii="Verdana" w:eastAsia="MS Mincho" w:hAnsi="Verdana"/>
          <w:sz w:val="24"/>
          <w:szCs w:val="24"/>
          <w:lang w:eastAsia="ja-JP"/>
        </w:rPr>
        <w:t xml:space="preserve"> και του βοηθού /της βοηθού των προσπαθειών των μαθητών. Απευθύνεται άλλοτε σε όλες τις ομάδες και άλλοτε σε κάθε ομάδα ξεχωριστά, εξειδικεύοντας τις παρεμβάσεις του/της ανάλογα με τις ανάγκες που προκύπτουν κατά τη διαδικασία της διερεύνησης.. Επίσης οι ερωτήσεις του/της θα πρέπει να είναι ανοικτές ώστε να ενθαρρύνουν τον πειραματισμό αφήνοντας στους μαθητές την πρωτοβουλία των κινήσεων και περιθώρια για συζήτηση και ανταλλαγή απόψεων.</w:t>
      </w:r>
    </w:p>
    <w:p w14:paraId="5283FAAB" w14:textId="77777777" w:rsidR="0071595E" w:rsidRPr="00EA71C7" w:rsidRDefault="0071595E" w:rsidP="00EA71C7">
      <w:pPr>
        <w:spacing w:before="120" w:after="120"/>
        <w:rPr>
          <w:rFonts w:ascii="Verdana" w:eastAsia="MS Mincho" w:hAnsi="Verdana"/>
          <w:sz w:val="24"/>
          <w:szCs w:val="24"/>
          <w:lang w:eastAsia="ja-JP"/>
        </w:rPr>
      </w:pPr>
    </w:p>
    <w:p w14:paraId="425DC2D8" w14:textId="77777777" w:rsidR="00EA71C7" w:rsidRPr="00EA71C7" w:rsidRDefault="00EA71C7" w:rsidP="0071595E">
      <w:pPr>
        <w:pStyle w:val="Heading2"/>
      </w:pPr>
      <w:bookmarkStart w:id="28" w:name="_Toc404627443"/>
      <w:r w:rsidRPr="00EA71C7">
        <w:t>Πορεία Σεναρίου</w:t>
      </w:r>
      <w:bookmarkEnd w:id="28"/>
    </w:p>
    <w:p w14:paraId="2208A6D9" w14:textId="77777777" w:rsidR="00EA71C7" w:rsidRPr="00EA71C7" w:rsidRDefault="00EA71C7" w:rsidP="00EA71C7">
      <w:pPr>
        <w:rPr>
          <w:rFonts w:ascii="Verdana" w:hAnsi="Verdana"/>
          <w:sz w:val="24"/>
          <w:szCs w:val="24"/>
          <w:lang w:eastAsia="ja-JP"/>
        </w:rPr>
      </w:pPr>
    </w:p>
    <w:p w14:paraId="40F58628" w14:textId="77777777" w:rsidR="00EA71C7" w:rsidRPr="00C70706" w:rsidRDefault="00EA71C7" w:rsidP="00C70706">
      <w:pPr>
        <w:rPr>
          <w:rFonts w:ascii="Verdana" w:hAnsi="Verdana"/>
          <w:b/>
          <w:bCs/>
          <w:i/>
          <w:iCs/>
          <w:sz w:val="24"/>
          <w:szCs w:val="24"/>
        </w:rPr>
      </w:pPr>
      <w:r w:rsidRPr="00C70706">
        <w:rPr>
          <w:rFonts w:ascii="Verdana" w:hAnsi="Verdana"/>
          <w:sz w:val="24"/>
          <w:szCs w:val="24"/>
        </w:rPr>
        <w:t xml:space="preserve">Α) Προκαλούμε το ενδιαφέρον των μαθητών και εκμαιεύουμε τις αρχικές τους ιδέες μέσω της </w:t>
      </w:r>
      <w:proofErr w:type="spellStart"/>
      <w:r w:rsidRPr="00C70706">
        <w:rPr>
          <w:rFonts w:ascii="Verdana" w:hAnsi="Verdana"/>
          <w:sz w:val="24"/>
          <w:szCs w:val="24"/>
        </w:rPr>
        <w:t>πολυμεσικής</w:t>
      </w:r>
      <w:proofErr w:type="spellEnd"/>
      <w:r w:rsidRPr="00C70706">
        <w:rPr>
          <w:rFonts w:ascii="Verdana" w:hAnsi="Verdana"/>
          <w:sz w:val="24"/>
          <w:szCs w:val="24"/>
        </w:rPr>
        <w:t xml:space="preserve"> εφαρμογής. Ταυτόχρονα τους δείχνουμε διάφορες εικόνες από την καθημερινή ζωή ως αντικείμενο σχολιασμού( εικόνες από γέφυρες, ρευματοφόρους αγωγούς της ΔΕΗ, παραμορφωμένες σιδηροτροχιές. Γίνεται η πρώτη συζήτηση. Ενδεικτικές ερωτήσεις: τι παρατηρείτε στο βίντεο και στις φωτογραφίες; Μπορείτε να περιγράψετε / το φαινόμενο αυτό; </w:t>
      </w:r>
    </w:p>
    <w:p w14:paraId="262896A2" w14:textId="77777777" w:rsidR="00EA71C7" w:rsidRPr="00C70706" w:rsidRDefault="00EA71C7" w:rsidP="00EA71C7">
      <w:pPr>
        <w:rPr>
          <w:rFonts w:ascii="Verdana" w:hAnsi="Verdana"/>
          <w:sz w:val="24"/>
          <w:szCs w:val="24"/>
        </w:rPr>
      </w:pPr>
    </w:p>
    <w:p w14:paraId="7E27801E" w14:textId="77777777" w:rsidR="00EA71C7" w:rsidRPr="00C70706" w:rsidRDefault="00EA71C7" w:rsidP="00C70706">
      <w:pPr>
        <w:rPr>
          <w:rFonts w:ascii="Verdana" w:hAnsi="Verdana"/>
          <w:b/>
          <w:bCs/>
          <w:i/>
          <w:iCs/>
          <w:sz w:val="24"/>
          <w:szCs w:val="24"/>
        </w:rPr>
      </w:pPr>
      <w:r w:rsidRPr="00C70706">
        <w:rPr>
          <w:rFonts w:ascii="Verdana" w:hAnsi="Verdana"/>
          <w:sz w:val="24"/>
          <w:szCs w:val="24"/>
        </w:rPr>
        <w:lastRenderedPageBreak/>
        <w:t xml:space="preserve">Β) Πειραματισμός με το εκπαιδευτικό λογισμικό και επίτευξη των διδακτικών στόχων οι οποίοι σχετίζονται τόσο με το γνωστικό αντικείμενο (έννοιες προς εκμάθηση) όσο και με τη διδακτική του (εναλλακτικές ιδέες, ενεργοποίηση / αξιοποίηση διαδικασιών αυτορρύθμισης &amp; </w:t>
      </w:r>
      <w:proofErr w:type="spellStart"/>
      <w:r w:rsidRPr="00C70706">
        <w:rPr>
          <w:rFonts w:ascii="Verdana" w:hAnsi="Verdana"/>
          <w:sz w:val="24"/>
          <w:szCs w:val="24"/>
        </w:rPr>
        <w:t>μεταγνώσης</w:t>
      </w:r>
      <w:proofErr w:type="spellEnd"/>
      <w:r w:rsidRPr="00C70706">
        <w:rPr>
          <w:rFonts w:ascii="Verdana" w:hAnsi="Verdana"/>
          <w:sz w:val="24"/>
          <w:szCs w:val="24"/>
        </w:rPr>
        <w:t xml:space="preserve">). Η προσομοίωση βοηθά στην κατανόηση της διαστολής των στερεών, των υγρών και των αερίων όταν θερμαίνονται και της συστολής τους όταν </w:t>
      </w:r>
      <w:proofErr w:type="spellStart"/>
      <w:r w:rsidRPr="00C70706">
        <w:rPr>
          <w:rFonts w:ascii="Verdana" w:hAnsi="Verdana"/>
          <w:sz w:val="24"/>
          <w:szCs w:val="24"/>
        </w:rPr>
        <w:t>αποθερμαίνονται</w:t>
      </w:r>
      <w:proofErr w:type="spellEnd"/>
      <w:r w:rsidRPr="00C70706">
        <w:rPr>
          <w:rFonts w:ascii="Verdana" w:hAnsi="Verdana"/>
          <w:sz w:val="24"/>
          <w:szCs w:val="24"/>
        </w:rPr>
        <w:t>. Σκοπός της προσομοίωσης είναι να ευθυγραμμίσεις τις εικονικές γέφυρες, εκμεταλλευόμενος την διαστολή και τη συστολή διαφόρων υλικών, έτσι ώστε να μπορέσει να τις διασχίσει ένα αυτοκίνητο.</w:t>
      </w:r>
    </w:p>
    <w:p w14:paraId="4C6AF2BD" w14:textId="77777777" w:rsidR="00EA71C7" w:rsidRPr="00C70706" w:rsidRDefault="00EA71C7" w:rsidP="00EA71C7">
      <w:pPr>
        <w:rPr>
          <w:rFonts w:ascii="Verdana" w:hAnsi="Verdana"/>
          <w:sz w:val="24"/>
          <w:szCs w:val="24"/>
        </w:rPr>
      </w:pPr>
    </w:p>
    <w:p w14:paraId="3DEF0F9B" w14:textId="77777777" w:rsidR="00EA71C7" w:rsidRPr="00C70706" w:rsidRDefault="00EA71C7" w:rsidP="00C70706">
      <w:pPr>
        <w:rPr>
          <w:rFonts w:ascii="Verdana" w:hAnsi="Verdana"/>
          <w:b/>
          <w:bCs/>
          <w:sz w:val="24"/>
          <w:szCs w:val="24"/>
        </w:rPr>
      </w:pPr>
      <w:r w:rsidRPr="00C70706">
        <w:rPr>
          <w:rFonts w:ascii="Verdana" w:hAnsi="Verdana"/>
          <w:sz w:val="24"/>
          <w:szCs w:val="24"/>
        </w:rPr>
        <w:t xml:space="preserve">Γ) Αντίστοιχος πειραματισμός με απλά μέσα, διατάξεις του εργαστηρίου. Σκοπός μας είναι η σύνδεση της πραγματικότητας με την αναπαράστασή της που είναι σημαντική για την εκμάθηση των εννοιών (συστατικά γνωστικού σχήματος). (Επιπλέον, οι δραστηριότητες αφορούν όλους τους μαθητές και ο καθένας τους έχει διαφορετικές δεξιότητες). Η χρήση του υπολογιστή δεν καταργεί το απλό εργαστήριο που γνωρίζουμε. Η χρήση των δυο είναι συμπληρωματική αφού οι δεξιότητες που αποκτώνται είναι διαφορετικές και σύμφωνα με τη Γνωστική Ψυχολογία ενεργοποιούνται διαφορετικές νοητικές διεργασίες (επιλογή πληροφορίας, αφομοίωση, συμμόρφωση, έλεγχος, σύγκριση, γενίκευση, </w:t>
      </w:r>
      <w:proofErr w:type="spellStart"/>
      <w:r w:rsidRPr="00C70706">
        <w:rPr>
          <w:rFonts w:ascii="Verdana" w:hAnsi="Verdana"/>
          <w:sz w:val="24"/>
          <w:szCs w:val="24"/>
        </w:rPr>
        <w:t>μοντελοποίηση</w:t>
      </w:r>
      <w:proofErr w:type="spellEnd"/>
      <w:r w:rsidRPr="00C70706">
        <w:rPr>
          <w:rFonts w:ascii="Verdana" w:hAnsi="Verdana"/>
          <w:sz w:val="24"/>
          <w:szCs w:val="24"/>
        </w:rPr>
        <w:t xml:space="preserve">). </w:t>
      </w:r>
    </w:p>
    <w:p w14:paraId="23596C4A" w14:textId="77777777" w:rsidR="0071595E" w:rsidRPr="00C70706" w:rsidRDefault="0071595E" w:rsidP="00C70706">
      <w:pPr>
        <w:rPr>
          <w:rFonts w:ascii="Verdana" w:hAnsi="Verdana"/>
          <w:sz w:val="24"/>
          <w:szCs w:val="24"/>
        </w:rPr>
      </w:pPr>
    </w:p>
    <w:p w14:paraId="17368A13" w14:textId="77777777" w:rsidR="00EA71C7" w:rsidRPr="00EA71C7" w:rsidRDefault="00EA71C7" w:rsidP="00EA71C7">
      <w:pPr>
        <w:pStyle w:val="BodyText2"/>
        <w:spacing w:line="240" w:lineRule="auto"/>
        <w:rPr>
          <w:rFonts w:ascii="Verdana" w:hAnsi="Verdana"/>
        </w:rPr>
      </w:pPr>
      <w:r w:rsidRPr="00EA71C7">
        <w:rPr>
          <w:rFonts w:ascii="Verdana" w:hAnsi="Verdana"/>
        </w:rPr>
        <w:t xml:space="preserve">Κάθε φορά ο μαθητής καταγράφει τις απόψεις του στο φύλλο εργασίας: </w:t>
      </w:r>
      <w:r w:rsidRPr="00EA71C7">
        <w:rPr>
          <w:rFonts w:ascii="Verdana" w:hAnsi="Verdana"/>
          <w:u w:val="double"/>
        </w:rPr>
        <w:t>αρχικά τη δική του άποψη,</w:t>
      </w:r>
      <w:r w:rsidRPr="00EA71C7">
        <w:rPr>
          <w:rFonts w:ascii="Verdana" w:hAnsi="Verdana"/>
        </w:rPr>
        <w:t xml:space="preserve"> </w:t>
      </w:r>
      <w:r w:rsidRPr="00EA71C7">
        <w:rPr>
          <w:rFonts w:ascii="Verdana" w:hAnsi="Verdana"/>
          <w:u w:val="double"/>
        </w:rPr>
        <w:t>στη συνέχεια την άποψη της ομάδας</w:t>
      </w:r>
      <w:r w:rsidRPr="00EA71C7">
        <w:rPr>
          <w:rFonts w:ascii="Verdana" w:hAnsi="Verdana"/>
        </w:rPr>
        <w:t xml:space="preserve"> -όπου αναφέρει αν συμφωνεί η όχι με αυτή- αν διαφέρει από τη δική του, αν ήταν ομόφωνη, κλπ. (δηλαδή το κλίμα που επικράτησε στην ομάδα)- και </w:t>
      </w:r>
      <w:r w:rsidRPr="00EA71C7">
        <w:rPr>
          <w:rFonts w:ascii="Verdana" w:hAnsi="Verdana"/>
          <w:u w:val="double"/>
        </w:rPr>
        <w:t>τέλος την άποψη της τάξης</w:t>
      </w:r>
      <w:r w:rsidRPr="00EA71C7">
        <w:rPr>
          <w:rFonts w:ascii="Verdana" w:hAnsi="Verdana"/>
        </w:rPr>
        <w:t xml:space="preserve">. </w:t>
      </w:r>
    </w:p>
    <w:p w14:paraId="225BA96F" w14:textId="77777777" w:rsidR="00EA71C7" w:rsidRPr="00EA71C7" w:rsidRDefault="00EA71C7" w:rsidP="00EA71C7">
      <w:pPr>
        <w:pStyle w:val="BodyText2"/>
        <w:spacing w:line="240" w:lineRule="auto"/>
        <w:rPr>
          <w:rFonts w:ascii="Verdana" w:hAnsi="Verdana"/>
        </w:rPr>
      </w:pPr>
      <w:r w:rsidRPr="00EA71C7">
        <w:rPr>
          <w:rFonts w:ascii="Verdana" w:hAnsi="Verdana"/>
        </w:rPr>
        <w:t xml:space="preserve"> </w:t>
      </w:r>
    </w:p>
    <w:p w14:paraId="317FD972" w14:textId="77777777" w:rsidR="00EA71C7" w:rsidRPr="00EA71C7" w:rsidRDefault="00EA71C7" w:rsidP="0071595E">
      <w:pPr>
        <w:pStyle w:val="Heading2"/>
      </w:pPr>
      <w:bookmarkStart w:id="29" w:name="_Toc122460467"/>
      <w:bookmarkStart w:id="30" w:name="_Toc153347629"/>
      <w:bookmarkStart w:id="31" w:name="_Toc404627444"/>
      <w:r w:rsidRPr="00EA71C7">
        <w:t>Υλοποίηση</w:t>
      </w:r>
      <w:bookmarkEnd w:id="29"/>
      <w:bookmarkEnd w:id="30"/>
      <w:r w:rsidRPr="00EA71C7">
        <w:t xml:space="preserve"> – Προϋποθέσεις:</w:t>
      </w:r>
      <w:bookmarkEnd w:id="31"/>
    </w:p>
    <w:p w14:paraId="10C5C741" w14:textId="77777777"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sz w:val="24"/>
          <w:szCs w:val="24"/>
          <w:lang w:eastAsia="ja-JP"/>
        </w:rPr>
        <w:t>Για την επιτυχή υλοποίηση του σεναρίου, απαραίτητη προϋπόθεση είναι και η σωστή οργάνωση της τάξης. Προς την κατεύθυνση αυτή, σημαντικό ρόλο παίζουν:</w:t>
      </w:r>
    </w:p>
    <w:p w14:paraId="0E79BE1E" w14:textId="77777777" w:rsidR="00EA71C7" w:rsidRPr="00EA71C7" w:rsidRDefault="00EA71C7" w:rsidP="008D5594">
      <w:pPr>
        <w:numPr>
          <w:ilvl w:val="0"/>
          <w:numId w:val="5"/>
        </w:numPr>
        <w:tabs>
          <w:tab w:val="num" w:pos="360"/>
        </w:tabs>
        <w:spacing w:before="120" w:after="120" w:line="240" w:lineRule="auto"/>
        <w:rPr>
          <w:rFonts w:ascii="Verdana" w:eastAsia="MS Mincho" w:hAnsi="Verdana"/>
          <w:sz w:val="24"/>
          <w:szCs w:val="24"/>
          <w:lang w:eastAsia="ja-JP"/>
        </w:rPr>
      </w:pPr>
      <w:r w:rsidRPr="00EA71C7">
        <w:rPr>
          <w:rFonts w:ascii="Verdana" w:eastAsia="MS Mincho" w:hAnsi="Verdana"/>
          <w:sz w:val="24"/>
          <w:szCs w:val="24"/>
          <w:lang w:eastAsia="ja-JP"/>
        </w:rPr>
        <w:t xml:space="preserve">Ο </w:t>
      </w:r>
      <w:r w:rsidRPr="00EA71C7">
        <w:rPr>
          <w:rFonts w:ascii="Verdana" w:eastAsia="MS Mincho" w:hAnsi="Verdana"/>
          <w:sz w:val="24"/>
          <w:szCs w:val="24"/>
          <w:u w:val="double"/>
          <w:lang w:eastAsia="ja-JP"/>
        </w:rPr>
        <w:t>χωρισμός των μαθητών σε ομάδες</w:t>
      </w:r>
      <w:r w:rsidRPr="00EA71C7">
        <w:rPr>
          <w:rFonts w:ascii="Verdana" w:eastAsia="MS Mincho" w:hAnsi="Verdana"/>
          <w:sz w:val="24"/>
          <w:szCs w:val="24"/>
          <w:lang w:eastAsia="ja-JP"/>
        </w:rPr>
        <w:t>, όπου η σύνθεση της ομάδας θα πρέπει να εξασφαλίζει την κατά το δυνατό ομαλότερη και αποδοτικότερη λειτουργία της</w:t>
      </w:r>
    </w:p>
    <w:p w14:paraId="6F7F2C88" w14:textId="77777777" w:rsidR="00EA71C7" w:rsidRPr="00EA71C7" w:rsidRDefault="00EA71C7" w:rsidP="008D5594">
      <w:pPr>
        <w:numPr>
          <w:ilvl w:val="0"/>
          <w:numId w:val="5"/>
        </w:numPr>
        <w:tabs>
          <w:tab w:val="num" w:pos="360"/>
        </w:tabs>
        <w:spacing w:before="120" w:after="120" w:line="240" w:lineRule="auto"/>
        <w:rPr>
          <w:rFonts w:ascii="Verdana" w:eastAsia="MS Mincho" w:hAnsi="Verdana"/>
          <w:sz w:val="24"/>
          <w:szCs w:val="24"/>
          <w:lang w:eastAsia="ja-JP"/>
        </w:rPr>
      </w:pPr>
      <w:r w:rsidRPr="00EA71C7">
        <w:rPr>
          <w:rFonts w:ascii="Verdana" w:eastAsia="MS Mincho" w:hAnsi="Verdana"/>
          <w:sz w:val="24"/>
          <w:szCs w:val="24"/>
          <w:lang w:eastAsia="ja-JP"/>
        </w:rPr>
        <w:t xml:space="preserve">Η </w:t>
      </w:r>
      <w:r w:rsidRPr="00EA71C7">
        <w:rPr>
          <w:rFonts w:ascii="Verdana" w:eastAsia="MS Mincho" w:hAnsi="Verdana"/>
          <w:sz w:val="24"/>
          <w:szCs w:val="24"/>
          <w:u w:val="double"/>
          <w:lang w:eastAsia="ja-JP"/>
        </w:rPr>
        <w:t>ενημέρωση των μαθητών για τους κανόνες</w:t>
      </w:r>
      <w:r w:rsidRPr="00EA71C7">
        <w:rPr>
          <w:rFonts w:ascii="Verdana" w:eastAsia="MS Mincho" w:hAnsi="Verdana"/>
          <w:sz w:val="24"/>
          <w:szCs w:val="24"/>
          <w:lang w:eastAsia="ja-JP"/>
        </w:rPr>
        <w:t xml:space="preserve"> που ισχύουν για τη σωστή λειτουργία του εργαστηρίου με στόχο την αποφυγή βλαβών στα μηχανήματα</w:t>
      </w:r>
    </w:p>
    <w:p w14:paraId="7CDC60FA" w14:textId="77777777" w:rsidR="00EA71C7" w:rsidRPr="00EA71C7" w:rsidRDefault="00EA71C7" w:rsidP="008D5594">
      <w:pPr>
        <w:numPr>
          <w:ilvl w:val="0"/>
          <w:numId w:val="5"/>
        </w:numPr>
        <w:tabs>
          <w:tab w:val="num" w:pos="360"/>
        </w:tabs>
        <w:spacing w:before="120" w:after="120" w:line="240" w:lineRule="auto"/>
        <w:rPr>
          <w:rFonts w:ascii="Verdana" w:eastAsia="MS Mincho" w:hAnsi="Verdana"/>
          <w:sz w:val="24"/>
          <w:szCs w:val="24"/>
          <w:lang w:eastAsia="ja-JP"/>
        </w:rPr>
      </w:pPr>
      <w:r w:rsidRPr="00EA71C7">
        <w:rPr>
          <w:rFonts w:ascii="Verdana" w:eastAsia="MS Mincho" w:hAnsi="Verdana"/>
          <w:sz w:val="24"/>
          <w:szCs w:val="24"/>
          <w:lang w:eastAsia="ja-JP"/>
        </w:rPr>
        <w:t xml:space="preserve">Η </w:t>
      </w:r>
      <w:r w:rsidRPr="00EA71C7">
        <w:rPr>
          <w:rFonts w:ascii="Verdana" w:eastAsia="MS Mincho" w:hAnsi="Verdana"/>
          <w:sz w:val="24"/>
          <w:szCs w:val="24"/>
          <w:u w:val="double"/>
          <w:lang w:eastAsia="ja-JP"/>
        </w:rPr>
        <w:t>ύπαρξη όλων των απαραίτητων μέσων</w:t>
      </w:r>
      <w:r w:rsidRPr="00EA71C7">
        <w:rPr>
          <w:rFonts w:ascii="Verdana" w:eastAsia="MS Mincho" w:hAnsi="Verdana"/>
          <w:sz w:val="24"/>
          <w:szCs w:val="24"/>
          <w:lang w:eastAsia="ja-JP"/>
        </w:rPr>
        <w:t xml:space="preserve"> που εξασφαλίζουν την απρόσκοπτη λειτουργία του μαθήματος (π.χ. </w:t>
      </w:r>
      <w:proofErr w:type="spellStart"/>
      <w:r w:rsidRPr="00EA71C7">
        <w:rPr>
          <w:rFonts w:ascii="Verdana" w:eastAsia="MS Mincho" w:hAnsi="Verdana"/>
          <w:sz w:val="24"/>
          <w:szCs w:val="24"/>
          <w:lang w:eastAsia="ja-JP"/>
        </w:rPr>
        <w:t>πολυμεσικές</w:t>
      </w:r>
      <w:proofErr w:type="spellEnd"/>
      <w:r w:rsidRPr="00EA71C7">
        <w:rPr>
          <w:rFonts w:ascii="Verdana" w:eastAsia="MS Mincho" w:hAnsi="Verdana"/>
          <w:sz w:val="24"/>
          <w:szCs w:val="24"/>
          <w:lang w:eastAsia="ja-JP"/>
        </w:rPr>
        <w:t xml:space="preserve"> εφαρμογές, όργανα και διατάξεις του εργαστηρίου, αντικείμενα από την καθημερινή ζωή, τετράδια, βιβλία, απλές οδηγίες χρήσης του χρησιμοποιούμενου λογισμικού κτλ.) </w:t>
      </w:r>
    </w:p>
    <w:p w14:paraId="2D815587" w14:textId="77777777"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sz w:val="24"/>
          <w:szCs w:val="24"/>
          <w:lang w:eastAsia="ja-JP"/>
        </w:rPr>
        <w:lastRenderedPageBreak/>
        <w:t xml:space="preserve">Η εφαρμογή του σεναρίου στην τάξη υλοποιείται μέσα από τα βήματα του φύλλου εργασίας που δίνεται στους μαθητές. Αρχικά οι μαθητές ενημερώνονται για το πρόβλημα συνολικά (υπάρχει εισαγωγικό σημείωμα στην αρχή του φύλλου εργασίας) και κατόπιν απαντούν στα ερωτήματα. </w:t>
      </w:r>
    </w:p>
    <w:p w14:paraId="55BAD583" w14:textId="77777777"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sz w:val="24"/>
          <w:szCs w:val="24"/>
          <w:lang w:eastAsia="ja-JP"/>
        </w:rPr>
        <w:t>Διάρκεια υλοποίησης του φύλλου εργασίας: 4 διδακτικές ώρες.</w:t>
      </w:r>
    </w:p>
    <w:p w14:paraId="7B9DE8A4" w14:textId="77777777" w:rsidR="00EA71C7" w:rsidRDefault="00EA71C7" w:rsidP="00EA71C7">
      <w:pPr>
        <w:spacing w:before="120" w:after="120"/>
        <w:rPr>
          <w:rFonts w:ascii="Verdana" w:eastAsia="MS Mincho" w:hAnsi="Verdana"/>
          <w:b/>
          <w:bCs/>
          <w:sz w:val="24"/>
          <w:szCs w:val="24"/>
          <w:lang w:eastAsia="ja-JP"/>
        </w:rPr>
      </w:pPr>
      <w:bookmarkStart w:id="32" w:name="_Toc153347630"/>
    </w:p>
    <w:p w14:paraId="389C0D67" w14:textId="77777777" w:rsidR="0071595E" w:rsidRPr="00EA71C7" w:rsidRDefault="0071595E" w:rsidP="00EA71C7">
      <w:pPr>
        <w:spacing w:before="120" w:after="120"/>
        <w:rPr>
          <w:rFonts w:ascii="Verdana" w:eastAsia="MS Mincho" w:hAnsi="Verdana"/>
          <w:b/>
          <w:bCs/>
          <w:sz w:val="24"/>
          <w:szCs w:val="24"/>
          <w:lang w:eastAsia="ja-JP"/>
        </w:rPr>
      </w:pPr>
    </w:p>
    <w:p w14:paraId="73F2C48D" w14:textId="77777777" w:rsidR="00EA71C7" w:rsidRPr="00EA71C7" w:rsidRDefault="00EA71C7" w:rsidP="0071595E">
      <w:pPr>
        <w:pStyle w:val="Heading2"/>
        <w:rPr>
          <w:lang w:eastAsia="ja-JP"/>
        </w:rPr>
      </w:pPr>
      <w:bookmarkStart w:id="33" w:name="_Toc404627445"/>
      <w:r w:rsidRPr="00EA71C7">
        <w:rPr>
          <w:lang w:eastAsia="ja-JP"/>
        </w:rPr>
        <w:t>Περιγραφή  βημάτων  υλοποίησης</w:t>
      </w:r>
      <w:bookmarkEnd w:id="32"/>
      <w:bookmarkEnd w:id="33"/>
    </w:p>
    <w:p w14:paraId="436B417F" w14:textId="77777777" w:rsidR="00EA71C7" w:rsidRPr="00EA71C7" w:rsidRDefault="00EA71C7" w:rsidP="00EA71C7">
      <w:pPr>
        <w:spacing w:before="120" w:after="120"/>
        <w:rPr>
          <w:rFonts w:ascii="Verdana" w:eastAsia="MS Mincho" w:hAnsi="Verdana"/>
          <w:b/>
          <w:bCs/>
          <w:i/>
          <w:iCs/>
          <w:sz w:val="24"/>
          <w:szCs w:val="24"/>
          <w:lang w:eastAsia="ja-JP"/>
        </w:rPr>
      </w:pPr>
      <w:r w:rsidRPr="00EA71C7">
        <w:rPr>
          <w:rFonts w:ascii="Verdana" w:eastAsia="MS Mincho" w:hAnsi="Verdana"/>
          <w:b/>
          <w:bCs/>
          <w:sz w:val="24"/>
          <w:szCs w:val="24"/>
          <w:lang w:eastAsia="ja-JP"/>
        </w:rPr>
        <w:t>Α. Τι παρατηρείτε στο βίντεο και στις εικόνες ; Μπορείτε να δώσετε μια λογική εξήγηση για  το φαινόμενο αυτό;  Μπορείτε να προτείνετε και να υλοποιήσετε ένα πείραμα που  να το προσεγγίζει;</w:t>
      </w:r>
    </w:p>
    <w:p w14:paraId="04BC6AC0" w14:textId="77777777" w:rsidR="00EA71C7" w:rsidRPr="00EA71C7" w:rsidRDefault="00EA71C7" w:rsidP="00EA71C7">
      <w:pPr>
        <w:spacing w:before="120" w:after="120"/>
        <w:rPr>
          <w:rFonts w:ascii="Verdana" w:eastAsia="MS Mincho" w:hAnsi="Verdana"/>
          <w:b/>
          <w:bCs/>
          <w:i/>
          <w:iCs/>
          <w:sz w:val="24"/>
          <w:szCs w:val="24"/>
          <w:lang w:eastAsia="ja-JP"/>
        </w:rPr>
      </w:pPr>
      <w:r w:rsidRPr="00EA71C7">
        <w:rPr>
          <w:rFonts w:ascii="Verdana" w:eastAsia="MS Mincho" w:hAnsi="Verdana"/>
          <w:b/>
          <w:bCs/>
          <w:i/>
          <w:iCs/>
          <w:sz w:val="24"/>
          <w:szCs w:val="24"/>
          <w:lang w:eastAsia="ja-JP"/>
        </w:rPr>
        <w:t>Οδηγίες:</w:t>
      </w:r>
    </w:p>
    <w:p w14:paraId="34A7E673" w14:textId="44A8D4B1" w:rsidR="00105FDC" w:rsidRDefault="001D5757" w:rsidP="008D5594">
      <w:pPr>
        <w:pStyle w:val="ListParagraph"/>
        <w:numPr>
          <w:ilvl w:val="0"/>
          <w:numId w:val="10"/>
        </w:numPr>
        <w:spacing w:before="120" w:after="120" w:line="240" w:lineRule="auto"/>
        <w:rPr>
          <w:rFonts w:ascii="Verdana" w:eastAsia="MS Mincho" w:hAnsi="Verdana"/>
          <w:sz w:val="24"/>
          <w:szCs w:val="24"/>
          <w:lang w:eastAsia="ja-JP"/>
        </w:rPr>
      </w:pPr>
      <w:r>
        <w:rPr>
          <w:rFonts w:ascii="Verdana" w:eastAsia="MS Mincho" w:hAnsi="Verdana"/>
          <w:sz w:val="24"/>
          <w:szCs w:val="24"/>
          <w:lang w:eastAsia="ja-JP"/>
        </w:rPr>
        <w:t>Βλέπετε το ακόλουθο βίντεο</w:t>
      </w:r>
      <w:r w:rsidR="00EA71C7" w:rsidRPr="00EA71C7">
        <w:rPr>
          <w:rFonts w:ascii="Verdana" w:eastAsia="MS Mincho" w:hAnsi="Verdana"/>
          <w:sz w:val="24"/>
          <w:szCs w:val="24"/>
          <w:lang w:eastAsia="ja-JP"/>
        </w:rPr>
        <w:t xml:space="preserve">. Περιγράψτε το φαινόμενο: </w:t>
      </w:r>
    </w:p>
    <w:p w14:paraId="1BF45E39" w14:textId="404FEB35" w:rsidR="001D5757" w:rsidRDefault="005B3839" w:rsidP="001D5757">
      <w:pPr>
        <w:spacing w:before="120" w:after="120" w:line="240" w:lineRule="auto"/>
        <w:rPr>
          <w:rFonts w:ascii="Verdana" w:eastAsia="MS Mincho" w:hAnsi="Verdana"/>
          <w:sz w:val="24"/>
          <w:szCs w:val="24"/>
          <w:lang w:eastAsia="ja-JP"/>
        </w:rPr>
      </w:pPr>
      <w:hyperlink r:id="rId10" w:history="1">
        <w:r w:rsidR="001D5757" w:rsidRPr="001D5757">
          <w:rPr>
            <w:rStyle w:val="Hyperlink"/>
            <w:rFonts w:ascii="Verdana" w:eastAsia="MS Mincho" w:hAnsi="Verdana"/>
            <w:sz w:val="24"/>
            <w:szCs w:val="24"/>
            <w:lang w:eastAsia="ja-JP"/>
          </w:rPr>
          <w:t>Σύνδεσμος για το βίντεο</w:t>
        </w:r>
      </w:hyperlink>
    </w:p>
    <w:p w14:paraId="52BA1131" w14:textId="77777777" w:rsidR="00925818" w:rsidRPr="001D5757" w:rsidRDefault="00925818" w:rsidP="001D5757">
      <w:pPr>
        <w:spacing w:before="120" w:after="120" w:line="240" w:lineRule="auto"/>
        <w:rPr>
          <w:rFonts w:ascii="Verdana" w:eastAsia="MS Mincho" w:hAnsi="Verdana"/>
          <w:sz w:val="24"/>
          <w:szCs w:val="24"/>
          <w:lang w:eastAsia="ja-JP"/>
        </w:rPr>
      </w:pPr>
    </w:p>
    <w:p w14:paraId="23EB692C" w14:textId="77777777" w:rsidR="00EA71C7" w:rsidRPr="00EA71C7" w:rsidRDefault="00EA71C7" w:rsidP="0071595E">
      <w:pPr>
        <w:pStyle w:val="Heading2"/>
        <w:rPr>
          <w:lang w:eastAsia="ja-JP"/>
        </w:rPr>
      </w:pPr>
      <w:bookmarkStart w:id="34" w:name="_Toc404627446"/>
      <w:r w:rsidRPr="00EA71C7">
        <w:rPr>
          <w:lang w:eastAsia="ja-JP"/>
        </w:rPr>
        <w:t>Αναμενόμενη διαδικασία</w:t>
      </w:r>
      <w:bookmarkEnd w:id="34"/>
    </w:p>
    <w:p w14:paraId="192E89B7" w14:textId="77777777"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sz w:val="24"/>
          <w:szCs w:val="24"/>
          <w:lang w:eastAsia="ja-JP"/>
        </w:rPr>
        <w:t>Οι μαθητές διατυπώνουν τις απόψεις τους / τις υποθέσεις τους, προβλέπουν. Αναμένουμε να αναφερθούν σε έννοιες όπως θερμοκρασία, αύξηση και μείωση θερμοκρασίας και όχι μόνο σε φαινομενολογικές περιγραφές. Αν όχι τους καθοδηγούμε με την επόμενη ερώτηση.</w:t>
      </w:r>
    </w:p>
    <w:p w14:paraId="2965E4F5" w14:textId="77777777" w:rsidR="00EA71C7" w:rsidRPr="00EA71C7" w:rsidRDefault="00EA71C7" w:rsidP="00EA71C7">
      <w:pPr>
        <w:spacing w:before="120" w:after="120"/>
        <w:rPr>
          <w:rFonts w:ascii="Verdana" w:eastAsia="MS Mincho" w:hAnsi="Verdana"/>
          <w:b/>
          <w:bCs/>
          <w:sz w:val="24"/>
          <w:szCs w:val="24"/>
          <w:lang w:eastAsia="ja-JP"/>
        </w:rPr>
      </w:pPr>
      <w:r w:rsidRPr="00EA71C7">
        <w:rPr>
          <w:rFonts w:ascii="Verdana" w:eastAsia="MS Mincho" w:hAnsi="Verdana"/>
          <w:b/>
          <w:bCs/>
          <w:sz w:val="24"/>
          <w:szCs w:val="24"/>
          <w:lang w:eastAsia="ja-JP"/>
        </w:rPr>
        <w:t xml:space="preserve">Όταν αυξάνεται  η θερμοκρασία τι  συμβαίνει; </w:t>
      </w:r>
    </w:p>
    <w:p w14:paraId="2EFA529B" w14:textId="77777777" w:rsidR="001127FD" w:rsidRDefault="001127FD" w:rsidP="00EA71C7">
      <w:pPr>
        <w:pStyle w:val="BodyText2"/>
        <w:spacing w:line="240" w:lineRule="auto"/>
        <w:rPr>
          <w:rFonts w:ascii="Verdana" w:hAnsi="Verdana"/>
          <w:b/>
          <w:bCs/>
        </w:rPr>
      </w:pPr>
    </w:p>
    <w:p w14:paraId="7CC2CDB7" w14:textId="571EB106" w:rsidR="00EA71C7" w:rsidRDefault="00EA71C7" w:rsidP="00EA71C7">
      <w:pPr>
        <w:pStyle w:val="BodyText2"/>
        <w:spacing w:line="240" w:lineRule="auto"/>
        <w:rPr>
          <w:rFonts w:ascii="Verdana" w:hAnsi="Verdana"/>
          <w:b/>
          <w:bCs/>
        </w:rPr>
      </w:pPr>
      <w:r w:rsidRPr="00560477">
        <w:rPr>
          <w:rFonts w:ascii="Verdana" w:hAnsi="Verdana"/>
          <w:b/>
          <w:bCs/>
        </w:rPr>
        <w:t xml:space="preserve">Μπορείτε να προτείνετε / σχεδιάσετε / υλοποιήσετε ένα πείραμα που θα προσεγγίζει το προηγούμενο φαινόμενο που παρατηρήσατε στο παραπάνω «παιχνίδι»; </w:t>
      </w:r>
    </w:p>
    <w:p w14:paraId="543FBDC7" w14:textId="77777777" w:rsidR="001127FD" w:rsidRDefault="001127FD" w:rsidP="00EA71C7">
      <w:pPr>
        <w:pStyle w:val="BodyText2"/>
        <w:spacing w:line="240" w:lineRule="auto"/>
        <w:rPr>
          <w:rFonts w:ascii="Verdana" w:hAnsi="Verdana"/>
          <w:b/>
          <w:bCs/>
        </w:rPr>
      </w:pPr>
    </w:p>
    <w:p w14:paraId="2C606159" w14:textId="77777777" w:rsidR="001127FD" w:rsidRPr="00560477" w:rsidRDefault="001127FD" w:rsidP="00EA71C7">
      <w:pPr>
        <w:pStyle w:val="BodyText2"/>
        <w:spacing w:line="240" w:lineRule="auto"/>
        <w:rPr>
          <w:rFonts w:ascii="Verdana" w:hAnsi="Verdana"/>
        </w:rPr>
      </w:pPr>
    </w:p>
    <w:p w14:paraId="585AD7E5" w14:textId="09685727" w:rsidR="00EA71C7" w:rsidRPr="00EA71C7" w:rsidRDefault="00EA71C7" w:rsidP="00EA71C7">
      <w:pPr>
        <w:pStyle w:val="BodyText2"/>
        <w:spacing w:line="240" w:lineRule="auto"/>
        <w:rPr>
          <w:rFonts w:ascii="Verdana" w:hAnsi="Verdana"/>
        </w:rPr>
      </w:pPr>
      <w:r w:rsidRPr="00EA71C7">
        <w:rPr>
          <w:rFonts w:ascii="Verdana" w:hAnsi="Verdana"/>
        </w:rPr>
        <w:t>Οι μαθητές προτείνουν εμπειρίες που σχετίζονται με την καθημερινή τους ζωή.</w:t>
      </w:r>
      <w:r w:rsidR="00C752BF">
        <w:rPr>
          <w:rFonts w:ascii="Verdana" w:hAnsi="Verdana"/>
        </w:rPr>
        <w:t xml:space="preserve"> </w:t>
      </w:r>
      <w:r w:rsidRPr="00EA71C7">
        <w:rPr>
          <w:rFonts w:ascii="Verdana" w:hAnsi="Verdana"/>
        </w:rPr>
        <w:t>Για παράδειγμα:</w:t>
      </w:r>
    </w:p>
    <w:p w14:paraId="3D26BD13" w14:textId="77777777" w:rsidR="00C752BF" w:rsidRDefault="00EA71C7" w:rsidP="00C752BF">
      <w:pPr>
        <w:pStyle w:val="BodyText2"/>
        <w:numPr>
          <w:ilvl w:val="0"/>
          <w:numId w:val="10"/>
        </w:numPr>
        <w:spacing w:line="240" w:lineRule="auto"/>
        <w:rPr>
          <w:rFonts w:ascii="Verdana" w:hAnsi="Verdana"/>
        </w:rPr>
      </w:pPr>
      <w:r w:rsidRPr="00EA71C7">
        <w:rPr>
          <w:rFonts w:ascii="Verdana" w:hAnsi="Verdana"/>
        </w:rPr>
        <w:t>Όλοι μας έχουμε παρατηρήσει ότι κατά την διάρκεια μιας καλοκαιρινής μέρας μια παραμόρφωση στις σιδηροτροχιές.</w:t>
      </w:r>
    </w:p>
    <w:p w14:paraId="6D47AD63" w14:textId="4E21D803" w:rsidR="00C752BF" w:rsidRDefault="00C752BF" w:rsidP="001127FD">
      <w:pPr>
        <w:pStyle w:val="Caption"/>
        <w:rPr>
          <w:rFonts w:ascii="Verdana" w:hAnsi="Verdana"/>
        </w:rPr>
      </w:pPr>
    </w:p>
    <w:p w14:paraId="153CF1FC" w14:textId="77777777" w:rsidR="008216F8" w:rsidRDefault="00EA71C7" w:rsidP="008C38CF">
      <w:pPr>
        <w:pStyle w:val="BodyText2"/>
        <w:numPr>
          <w:ilvl w:val="0"/>
          <w:numId w:val="16"/>
        </w:numPr>
        <w:spacing w:line="240" w:lineRule="auto"/>
        <w:rPr>
          <w:rFonts w:ascii="Verdana" w:hAnsi="Verdana"/>
        </w:rPr>
      </w:pPr>
      <w:r w:rsidRPr="008216F8">
        <w:rPr>
          <w:rFonts w:ascii="Verdana" w:hAnsi="Verdana"/>
        </w:rPr>
        <w:t>Τα σύρματα της ΔΕΗ το χειμώνα είναι σχεδόν τεντωμένα κ το καλοκαίρι είναι σχεδόν χαλαρά σχηματίζοντας μια μικρή κοιλιά προς τα κάτω.</w:t>
      </w:r>
    </w:p>
    <w:p w14:paraId="2A83F94D" w14:textId="17A1B280" w:rsidR="00C752BF" w:rsidRDefault="00C752BF" w:rsidP="001127FD">
      <w:pPr>
        <w:pStyle w:val="Caption"/>
        <w:rPr>
          <w:rFonts w:ascii="Verdana" w:hAnsi="Verdana"/>
        </w:rPr>
      </w:pPr>
    </w:p>
    <w:p w14:paraId="5FD6461E" w14:textId="77777777" w:rsidR="00C94EE1" w:rsidRDefault="00C94EE1" w:rsidP="00EA71C7">
      <w:pPr>
        <w:pStyle w:val="BodyText2"/>
        <w:spacing w:line="240" w:lineRule="auto"/>
        <w:rPr>
          <w:rFonts w:ascii="Verdana" w:hAnsi="Verdana"/>
        </w:rPr>
      </w:pPr>
    </w:p>
    <w:p w14:paraId="260E349A" w14:textId="6FF0F15C" w:rsidR="00EA71C7" w:rsidRPr="00EA71C7" w:rsidRDefault="00EA71C7" w:rsidP="00EA71C7">
      <w:pPr>
        <w:pStyle w:val="BodyText2"/>
        <w:spacing w:line="240" w:lineRule="auto"/>
        <w:rPr>
          <w:rFonts w:ascii="Verdana" w:hAnsi="Verdana"/>
        </w:rPr>
      </w:pPr>
      <w:r w:rsidRPr="00EA71C7">
        <w:rPr>
          <w:rFonts w:ascii="Verdana" w:hAnsi="Verdana"/>
        </w:rPr>
        <w:lastRenderedPageBreak/>
        <w:t xml:space="preserve">Διαφορετικά τους καθοδηγούμε </w:t>
      </w:r>
      <w:proofErr w:type="spellStart"/>
      <w:r w:rsidRPr="00EA71C7">
        <w:rPr>
          <w:rFonts w:ascii="Verdana" w:hAnsi="Verdana"/>
        </w:rPr>
        <w:t>βηματικά</w:t>
      </w:r>
      <w:proofErr w:type="spellEnd"/>
      <w:r w:rsidRPr="00EA71C7">
        <w:rPr>
          <w:rFonts w:ascii="Verdana" w:hAnsi="Verdana"/>
        </w:rPr>
        <w:t xml:space="preserve"> προς αυτή την κατεύθυνση.</w:t>
      </w:r>
      <w:r w:rsidR="00C752BF">
        <w:rPr>
          <w:rFonts w:ascii="Verdana" w:hAnsi="Verdana"/>
        </w:rPr>
        <w:t xml:space="preserve"> </w:t>
      </w:r>
      <w:r w:rsidRPr="00EA71C7">
        <w:rPr>
          <w:rFonts w:ascii="Verdana" w:hAnsi="Verdana"/>
        </w:rPr>
        <w:t>Προκειμένου να καταλάβουν για το φαινόμενο που θα ασχοληθούμε.</w:t>
      </w:r>
    </w:p>
    <w:p w14:paraId="0A04BFE1" w14:textId="34605D88" w:rsidR="00EA71C7" w:rsidRPr="00EA71C7" w:rsidRDefault="00EA71C7" w:rsidP="00EA71C7">
      <w:pPr>
        <w:pStyle w:val="BodyText2"/>
        <w:spacing w:line="240" w:lineRule="auto"/>
        <w:rPr>
          <w:rFonts w:ascii="Verdana" w:hAnsi="Verdana"/>
        </w:rPr>
      </w:pPr>
      <w:r w:rsidRPr="00EA71C7">
        <w:rPr>
          <w:rFonts w:ascii="Verdana" w:hAnsi="Verdana"/>
        </w:rPr>
        <w:t>Παρουσιάζουμε στους μαθητές την εξής κατάσταση: « Σ’</w:t>
      </w:r>
      <w:r w:rsidR="00C752BF">
        <w:rPr>
          <w:rFonts w:ascii="Verdana" w:hAnsi="Verdana"/>
        </w:rPr>
        <w:t xml:space="preserve"> </w:t>
      </w:r>
      <w:r w:rsidRPr="00EA71C7">
        <w:rPr>
          <w:rFonts w:ascii="Verdana" w:hAnsi="Verdana"/>
        </w:rPr>
        <w:t xml:space="preserve">ένα γυάλινο μπουκάλι (π.χ. μπύρας), περνάμε  το λαιμό ενός ξεφούσκωτου μπαλονιού στο </w:t>
      </w:r>
      <w:r w:rsidRPr="00EA71C7">
        <w:rPr>
          <w:rFonts w:ascii="Verdana" w:hAnsi="Verdana"/>
        </w:rPr>
        <w:br/>
        <w:t>λαιμό του μπουκαλιού. Βάζουμε  το μπουκάλι μέσα σένα  μπολ με  ζεστό νερό. Τι περιμένουμε να πάθει το μπαλόνι όταν τοποθετούμε το μπουκάλι στο ζεστό νερό;». Τους ζητάμε να σχεδιάσουν το μοντέλο και να το προσομοιώσουν. Επιπλέον, εμπλουτίζουμε το σενάριο με πρόσθετες ερωτήσεις. Ενδεικτικά αναφέρουμε :</w:t>
      </w:r>
    </w:p>
    <w:p w14:paraId="7341DC99" w14:textId="77777777" w:rsidR="00EA71C7" w:rsidRPr="00EA71C7" w:rsidRDefault="00EA71C7" w:rsidP="008D5594">
      <w:pPr>
        <w:pStyle w:val="BodyText2"/>
        <w:numPr>
          <w:ilvl w:val="0"/>
          <w:numId w:val="11"/>
        </w:numPr>
        <w:spacing w:line="240" w:lineRule="auto"/>
        <w:rPr>
          <w:rFonts w:ascii="Verdana" w:hAnsi="Verdana"/>
        </w:rPr>
      </w:pPr>
      <w:r w:rsidRPr="00EA71C7">
        <w:rPr>
          <w:rFonts w:ascii="Verdana" w:hAnsi="Verdana"/>
        </w:rPr>
        <w:t>Θα φουσκώσει το μπαλόνι ή όχι;</w:t>
      </w:r>
    </w:p>
    <w:p w14:paraId="40B8CCD2" w14:textId="77777777" w:rsidR="00EA71C7" w:rsidRDefault="00EA71C7" w:rsidP="008D5594">
      <w:pPr>
        <w:pStyle w:val="BodyText2"/>
        <w:numPr>
          <w:ilvl w:val="0"/>
          <w:numId w:val="11"/>
        </w:numPr>
        <w:spacing w:line="240" w:lineRule="auto"/>
        <w:rPr>
          <w:rFonts w:ascii="Verdana" w:hAnsi="Verdana"/>
        </w:rPr>
      </w:pPr>
      <w:r w:rsidRPr="00EA71C7">
        <w:rPr>
          <w:rFonts w:ascii="Verdana" w:hAnsi="Verdana"/>
        </w:rPr>
        <w:t>Τι θα γινόταν αν είχαμε ήδη φουσκώσει το μπαλόνι;</w:t>
      </w:r>
    </w:p>
    <w:p w14:paraId="55BAFCF0" w14:textId="77777777" w:rsidR="0071595E" w:rsidRDefault="0071595E" w:rsidP="0071595E">
      <w:pPr>
        <w:pStyle w:val="BodyText2"/>
        <w:spacing w:line="240" w:lineRule="auto"/>
        <w:ind w:left="720"/>
        <w:rPr>
          <w:rFonts w:ascii="Verdana" w:hAnsi="Verdana"/>
        </w:rPr>
      </w:pPr>
    </w:p>
    <w:p w14:paraId="018658D6" w14:textId="77777777" w:rsidR="0071595E" w:rsidRDefault="0071595E" w:rsidP="0071595E">
      <w:pPr>
        <w:pStyle w:val="BodyText2"/>
        <w:spacing w:line="240" w:lineRule="auto"/>
        <w:ind w:left="720"/>
        <w:rPr>
          <w:rFonts w:ascii="Verdana" w:hAnsi="Verdana"/>
        </w:rPr>
      </w:pPr>
    </w:p>
    <w:p w14:paraId="1A0AAE76" w14:textId="77777777" w:rsidR="0071595E" w:rsidRDefault="0071595E" w:rsidP="0071595E">
      <w:pPr>
        <w:pStyle w:val="BodyText2"/>
        <w:spacing w:line="240" w:lineRule="auto"/>
        <w:ind w:left="720"/>
        <w:rPr>
          <w:rFonts w:ascii="Verdana" w:hAnsi="Verdana"/>
        </w:rPr>
      </w:pPr>
    </w:p>
    <w:p w14:paraId="26D3987F" w14:textId="77777777" w:rsidR="0071595E" w:rsidRDefault="0071595E" w:rsidP="0071595E">
      <w:pPr>
        <w:pStyle w:val="BodyText2"/>
        <w:spacing w:line="240" w:lineRule="auto"/>
        <w:ind w:left="720"/>
        <w:rPr>
          <w:rFonts w:ascii="Verdana" w:hAnsi="Verdana"/>
        </w:rPr>
      </w:pPr>
    </w:p>
    <w:p w14:paraId="1E8E04E3" w14:textId="77777777" w:rsidR="0071595E" w:rsidRDefault="0071595E" w:rsidP="0071595E">
      <w:pPr>
        <w:pStyle w:val="BodyText2"/>
        <w:spacing w:line="240" w:lineRule="auto"/>
        <w:ind w:left="720"/>
        <w:rPr>
          <w:rFonts w:ascii="Verdana" w:hAnsi="Verdana"/>
        </w:rPr>
      </w:pPr>
    </w:p>
    <w:p w14:paraId="3DAD13F1" w14:textId="6C735C5D" w:rsidR="00C752BF" w:rsidRDefault="00C752BF">
      <w:pPr>
        <w:rPr>
          <w:rFonts w:ascii="Verdana" w:eastAsia="Times New Roman" w:hAnsi="Verdana" w:cs="Times New Roman"/>
          <w:sz w:val="24"/>
          <w:szCs w:val="24"/>
        </w:rPr>
      </w:pPr>
      <w:r>
        <w:rPr>
          <w:rFonts w:ascii="Verdana" w:hAnsi="Verdana"/>
        </w:rPr>
        <w:br w:type="page"/>
      </w:r>
    </w:p>
    <w:p w14:paraId="20AB4C08" w14:textId="77777777" w:rsidR="0071595E" w:rsidRPr="00EA71C7" w:rsidRDefault="0071595E" w:rsidP="0071595E">
      <w:pPr>
        <w:pStyle w:val="BodyText2"/>
        <w:spacing w:line="240" w:lineRule="auto"/>
        <w:ind w:left="720"/>
        <w:rPr>
          <w:rFonts w:ascii="Verdana" w:hAnsi="Verdana"/>
        </w:rPr>
      </w:pPr>
    </w:p>
    <w:p w14:paraId="0C967C38" w14:textId="77777777" w:rsidR="00EA71C7" w:rsidRDefault="00EA71C7" w:rsidP="0071595E">
      <w:pPr>
        <w:pStyle w:val="Heading1"/>
      </w:pPr>
      <w:bookmarkStart w:id="35" w:name="_Toc404627447"/>
      <w:r w:rsidRPr="00EA71C7">
        <w:t>Φύλλο Εργασίας</w:t>
      </w:r>
      <w:bookmarkEnd w:id="35"/>
    </w:p>
    <w:p w14:paraId="33E2DC5E" w14:textId="77777777" w:rsidR="0071595E" w:rsidRPr="0071595E" w:rsidRDefault="0071595E" w:rsidP="0071595E"/>
    <w:p w14:paraId="0428215A" w14:textId="77777777" w:rsidR="00EA71C7" w:rsidRPr="00EA71C7" w:rsidRDefault="00EA71C7" w:rsidP="00EA71C7">
      <w:pPr>
        <w:pStyle w:val="BodyText2"/>
        <w:spacing w:line="240" w:lineRule="auto"/>
        <w:rPr>
          <w:rFonts w:ascii="Verdana" w:hAnsi="Verdana"/>
          <w:b/>
          <w:bCs/>
        </w:rPr>
      </w:pPr>
      <w:r w:rsidRPr="00EA71C7">
        <w:rPr>
          <w:rFonts w:ascii="Verdana" w:hAnsi="Verdana"/>
          <w:b/>
          <w:bCs/>
        </w:rPr>
        <w:t>Α. Πρόκληση του ενδιαφέροντος των μαθητών και εκμαίευση των αρχικών ιδεών τους</w:t>
      </w:r>
    </w:p>
    <w:p w14:paraId="1294253B" w14:textId="0461FA8D" w:rsidR="00EA71C7" w:rsidRPr="00EA71C7" w:rsidRDefault="00EA71C7" w:rsidP="00EA71C7">
      <w:pPr>
        <w:pStyle w:val="BodyText2"/>
        <w:spacing w:line="240" w:lineRule="auto"/>
        <w:rPr>
          <w:rFonts w:ascii="Verdana" w:hAnsi="Verdana"/>
        </w:rPr>
      </w:pPr>
      <w:r w:rsidRPr="00EA71C7">
        <w:rPr>
          <w:rFonts w:ascii="Verdana" w:hAnsi="Verdana"/>
        </w:rPr>
        <w:t xml:space="preserve">Δείχνουμε μια </w:t>
      </w:r>
      <w:proofErr w:type="spellStart"/>
      <w:r w:rsidRPr="00EA71C7">
        <w:rPr>
          <w:rFonts w:ascii="Verdana" w:hAnsi="Verdana"/>
        </w:rPr>
        <w:t>πολυμεσική</w:t>
      </w:r>
      <w:proofErr w:type="spellEnd"/>
      <w:r w:rsidRPr="00EA71C7">
        <w:rPr>
          <w:rFonts w:ascii="Verdana" w:hAnsi="Verdana"/>
        </w:rPr>
        <w:t xml:space="preserve"> εφαρμογή ( το «παιχνίδι» και τις εικόνες)</w:t>
      </w:r>
      <w:r w:rsidR="00A02906">
        <w:rPr>
          <w:rFonts w:ascii="Verdana" w:hAnsi="Verdana"/>
        </w:rPr>
        <w:t xml:space="preserve"> </w:t>
      </w:r>
      <w:r w:rsidRPr="00EA71C7">
        <w:rPr>
          <w:rFonts w:ascii="Verdana" w:hAnsi="Verdana"/>
        </w:rPr>
        <w:t>στους μαθητές. Ενδεικτικά αναφέρουμε:</w:t>
      </w:r>
    </w:p>
    <w:p w14:paraId="5865105D" w14:textId="028BF91E" w:rsidR="00EA71C7" w:rsidRPr="00EA71C7" w:rsidRDefault="00EA71C7" w:rsidP="00EA71C7">
      <w:pPr>
        <w:pStyle w:val="BodyText2"/>
        <w:spacing w:line="240" w:lineRule="auto"/>
        <w:rPr>
          <w:rFonts w:ascii="Verdana" w:hAnsi="Verdana"/>
        </w:rPr>
      </w:pPr>
      <w:r w:rsidRPr="00EA71C7">
        <w:rPr>
          <w:rFonts w:ascii="Verdana" w:hAnsi="Verdana"/>
        </w:rPr>
        <w:t>Τι παρατηρείτε; Διατυπώστε τις υποθέσεις σας. Συζητήστε την άποψη σας με την υπόλο</w:t>
      </w:r>
      <w:r w:rsidR="00477775">
        <w:rPr>
          <w:rFonts w:ascii="Verdana" w:hAnsi="Verdana"/>
        </w:rPr>
        <w:t>ι</w:t>
      </w:r>
      <w:r w:rsidRPr="00EA71C7">
        <w:rPr>
          <w:rFonts w:ascii="Verdana" w:hAnsi="Verdana"/>
        </w:rPr>
        <w:t>πη ομάδα αλλά και με την υπόλοιπη τάξη.</w:t>
      </w:r>
    </w:p>
    <w:p w14:paraId="3831A803" w14:textId="77777777" w:rsidR="00EA71C7" w:rsidRPr="00EA71C7" w:rsidRDefault="00EA71C7" w:rsidP="00EA71C7">
      <w:pPr>
        <w:pStyle w:val="BodyText2"/>
        <w:spacing w:line="240" w:lineRule="auto"/>
        <w:rPr>
          <w:rFonts w:ascii="Verdana" w:hAnsi="Verdana"/>
        </w:rPr>
      </w:pPr>
      <w:r w:rsidRPr="00EA71C7">
        <w:rPr>
          <w:rFonts w:ascii="Verdana" w:hAnsi="Verdana"/>
          <w:b/>
          <w:bCs/>
          <w:u w:val="double"/>
        </w:rPr>
        <w:t>Υποθέσεις :</w:t>
      </w:r>
      <w:r w:rsidRPr="00EA71C7">
        <w:rPr>
          <w:rFonts w:ascii="Verdana" w:hAnsi="Verdana"/>
        </w:rPr>
        <w:t xml:space="preserve">  _ _ _ _ _ _ _ _ _ _  _ _ _ _  _ _  _  _ _  _</w:t>
      </w:r>
    </w:p>
    <w:p w14:paraId="640747F7" w14:textId="77777777" w:rsidR="00EA71C7" w:rsidRPr="00EA71C7" w:rsidRDefault="00EA71C7" w:rsidP="00EA71C7">
      <w:pPr>
        <w:pStyle w:val="BodyText2"/>
        <w:spacing w:line="240" w:lineRule="auto"/>
        <w:rPr>
          <w:rFonts w:ascii="Verdana" w:hAnsi="Verdana"/>
        </w:rPr>
      </w:pPr>
      <w:r w:rsidRPr="00EA71C7">
        <w:rPr>
          <w:rFonts w:ascii="Verdana" w:hAnsi="Verdana"/>
          <w:b/>
          <w:bCs/>
          <w:u w:val="double"/>
        </w:rPr>
        <w:t>Προτεινόμενες  Ενέργειες  μέσω  πειραματισμού</w:t>
      </w:r>
      <w:r w:rsidRPr="00EA71C7">
        <w:rPr>
          <w:rFonts w:ascii="Verdana" w:hAnsi="Verdana"/>
        </w:rPr>
        <w:t xml:space="preserve"> :_ _ _ _ _ _ _ _ _ _  _ _ _ _  _ _  _  _ _  _ _ _ _ _ _ _ _ _ _ _  _ _ _ _  _ _  _  _ _  _</w:t>
      </w:r>
    </w:p>
    <w:p w14:paraId="0660B683" w14:textId="77777777" w:rsidR="00EA71C7" w:rsidRPr="00EA71C7" w:rsidRDefault="00EA71C7" w:rsidP="00EA71C7">
      <w:pPr>
        <w:pStyle w:val="BodyText2"/>
        <w:spacing w:line="240" w:lineRule="auto"/>
        <w:rPr>
          <w:rFonts w:ascii="Verdana" w:hAnsi="Verdana"/>
        </w:rPr>
      </w:pPr>
      <w:r w:rsidRPr="00EA71C7">
        <w:rPr>
          <w:rFonts w:ascii="Verdana" w:hAnsi="Verdana"/>
          <w:b/>
          <w:bCs/>
          <w:u w:val="double"/>
        </w:rPr>
        <w:t>Δυσκολίες</w:t>
      </w:r>
      <w:r w:rsidRPr="00EA71C7">
        <w:rPr>
          <w:rFonts w:ascii="Verdana" w:hAnsi="Verdana"/>
        </w:rPr>
        <w:t>_ _ _ _ _ _ _ _ _ _  _ _ _ _  _ _  _  _ _  _ _ _ _ _ _ _ _ _ _ _  _ _ _ _  _ _  _  _ _  _</w:t>
      </w:r>
    </w:p>
    <w:p w14:paraId="474662A8" w14:textId="77777777" w:rsidR="00EA71C7" w:rsidRPr="00EA71C7" w:rsidRDefault="00EA71C7" w:rsidP="00EA71C7">
      <w:pPr>
        <w:pStyle w:val="BodyText2"/>
        <w:spacing w:line="240" w:lineRule="auto"/>
        <w:rPr>
          <w:rFonts w:ascii="Verdana" w:hAnsi="Verdana"/>
        </w:rPr>
      </w:pPr>
      <w:r w:rsidRPr="00EA71C7">
        <w:rPr>
          <w:rFonts w:ascii="Verdana" w:hAnsi="Verdana"/>
          <w:b/>
          <w:bCs/>
          <w:u w:val="double"/>
        </w:rPr>
        <w:t>Η απάντησή σου :</w:t>
      </w:r>
      <w:r w:rsidRPr="00EA71C7">
        <w:rPr>
          <w:rFonts w:ascii="Verdana" w:hAnsi="Verdana"/>
        </w:rPr>
        <w:t>_ _ _ _ _ _ _ _ _ _  _ _ _ _  _ _  _  _ _  _ _ _ _ _ _ _ _ _ _ _  _ _ _ _  _ _  _  _ _  _ _ _ _ _ _ _ _ _ _ _  _ _ _ _  _ _  _  _ _  _</w:t>
      </w:r>
    </w:p>
    <w:p w14:paraId="7243A12B" w14:textId="77777777" w:rsidR="00EA71C7" w:rsidRPr="00EA71C7" w:rsidRDefault="00EA71C7" w:rsidP="00EA71C7">
      <w:pPr>
        <w:pStyle w:val="BodyText2"/>
        <w:spacing w:line="240" w:lineRule="auto"/>
        <w:rPr>
          <w:rFonts w:ascii="Verdana" w:hAnsi="Verdana"/>
        </w:rPr>
      </w:pPr>
      <w:r w:rsidRPr="00EA71C7">
        <w:rPr>
          <w:rFonts w:ascii="Verdana" w:hAnsi="Verdana"/>
          <w:b/>
          <w:bCs/>
          <w:u w:val="double"/>
        </w:rPr>
        <w:t>Η απάντηση της ομάδας:</w:t>
      </w:r>
      <w:r w:rsidRPr="00EA71C7">
        <w:rPr>
          <w:rFonts w:ascii="Verdana" w:hAnsi="Verdana"/>
        </w:rPr>
        <w:t xml:space="preserve"> _ _ _ _ _ _ _ _ _ _  _ _ _ _  _ _  _  _ _  _ _ _ _ _ _ _ _ _ _ _  _ _ _ _  _ _  _  _ _  __ _ _ _ _ _ _ _ _ _  _ _ _ _  _ _  _  _ _  _</w:t>
      </w:r>
    </w:p>
    <w:p w14:paraId="278ADC2B" w14:textId="77777777" w:rsidR="00EA71C7" w:rsidRPr="00EA71C7" w:rsidRDefault="00EA71C7" w:rsidP="00EA71C7">
      <w:pPr>
        <w:pStyle w:val="BodyText2"/>
        <w:spacing w:line="240" w:lineRule="auto"/>
        <w:rPr>
          <w:rFonts w:ascii="Verdana" w:hAnsi="Verdana"/>
        </w:rPr>
      </w:pPr>
      <w:r w:rsidRPr="00EA71C7">
        <w:rPr>
          <w:rFonts w:ascii="Verdana" w:hAnsi="Verdana"/>
          <w:b/>
          <w:bCs/>
          <w:u w:val="double"/>
        </w:rPr>
        <w:t>Η απάντηση της τάξης</w:t>
      </w:r>
      <w:r w:rsidRPr="00EA71C7">
        <w:rPr>
          <w:rFonts w:ascii="Verdana" w:hAnsi="Verdana"/>
        </w:rPr>
        <w:t xml:space="preserve">: _ _ _ _ _ _ _ _ _ _  _ _ _ _  _ _  _  _ _  _ _ _ _ _ _ _ _ _ _ _  _ _ _ _  _ _  _  _ _  _ _ _ _ _ _ _ _ _ _ _  _ _ _ _  _ _  _  _ _  _ </w:t>
      </w:r>
    </w:p>
    <w:tbl>
      <w:tblPr>
        <w:tblpPr w:leftFromText="180" w:rightFromText="180" w:vertAnchor="text" w:horzAnchor="margin" w:tblpY="2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πίνακας που συνοψίζεις τις αντιδράσεις των μαθητών. Έχει 5 στήλες και 4 γραμμές.  "/>
      </w:tblPr>
      <w:tblGrid>
        <w:gridCol w:w="2042"/>
        <w:gridCol w:w="1967"/>
        <w:gridCol w:w="1395"/>
        <w:gridCol w:w="1881"/>
        <w:gridCol w:w="1395"/>
      </w:tblGrid>
      <w:tr w:rsidR="00EA71C7" w:rsidRPr="00EA71C7" w14:paraId="7DD3F56F" w14:textId="77777777" w:rsidTr="00D462F1">
        <w:tc>
          <w:tcPr>
            <w:tcW w:w="2042" w:type="dxa"/>
          </w:tcPr>
          <w:p w14:paraId="152D26AE" w14:textId="77777777" w:rsidR="00EA71C7" w:rsidRPr="00A02906" w:rsidRDefault="00EA71C7" w:rsidP="00EA71C7">
            <w:pPr>
              <w:pStyle w:val="BodyText2"/>
              <w:spacing w:line="240" w:lineRule="auto"/>
              <w:rPr>
                <w:rFonts w:ascii="Verdana" w:hAnsi="Verdana"/>
                <w:b/>
                <w:bCs/>
              </w:rPr>
            </w:pPr>
            <w:r w:rsidRPr="00A02906">
              <w:rPr>
                <w:rFonts w:ascii="Verdana" w:hAnsi="Verdana"/>
                <w:b/>
                <w:bCs/>
              </w:rPr>
              <w:t xml:space="preserve">Ερωτήσεις </w:t>
            </w:r>
          </w:p>
        </w:tc>
        <w:tc>
          <w:tcPr>
            <w:tcW w:w="1967" w:type="dxa"/>
          </w:tcPr>
          <w:p w14:paraId="00319883" w14:textId="77777777" w:rsidR="00EA71C7" w:rsidRPr="00A02906" w:rsidRDefault="00EA71C7" w:rsidP="00EA71C7">
            <w:pPr>
              <w:pStyle w:val="BodyText2"/>
              <w:spacing w:line="240" w:lineRule="auto"/>
              <w:rPr>
                <w:rFonts w:ascii="Verdana" w:hAnsi="Verdana"/>
                <w:b/>
                <w:bCs/>
              </w:rPr>
            </w:pPr>
            <w:r w:rsidRPr="00A02906">
              <w:rPr>
                <w:rFonts w:ascii="Verdana" w:hAnsi="Verdana"/>
                <w:b/>
                <w:bCs/>
              </w:rPr>
              <w:t>Απαντήσεις</w:t>
            </w:r>
          </w:p>
        </w:tc>
        <w:tc>
          <w:tcPr>
            <w:tcW w:w="1257" w:type="dxa"/>
          </w:tcPr>
          <w:p w14:paraId="09B48F04" w14:textId="77777777" w:rsidR="00EA71C7" w:rsidRPr="00A02906" w:rsidRDefault="00EA71C7" w:rsidP="00EA71C7">
            <w:pPr>
              <w:pStyle w:val="BodyText2"/>
              <w:spacing w:line="240" w:lineRule="auto"/>
              <w:rPr>
                <w:rFonts w:ascii="Verdana" w:hAnsi="Verdana"/>
                <w:b/>
                <w:bCs/>
              </w:rPr>
            </w:pPr>
            <w:r w:rsidRPr="00A02906">
              <w:rPr>
                <w:rFonts w:ascii="Verdana" w:hAnsi="Verdana"/>
                <w:b/>
                <w:bCs/>
              </w:rPr>
              <w:t xml:space="preserve">Αριθμός μαθητών </w:t>
            </w:r>
          </w:p>
        </w:tc>
        <w:tc>
          <w:tcPr>
            <w:tcW w:w="1881" w:type="dxa"/>
          </w:tcPr>
          <w:p w14:paraId="6EDF537C" w14:textId="77777777" w:rsidR="00EA71C7" w:rsidRPr="00A02906" w:rsidRDefault="00EA71C7" w:rsidP="00EA71C7">
            <w:pPr>
              <w:pStyle w:val="BodyText2"/>
              <w:spacing w:line="240" w:lineRule="auto"/>
              <w:rPr>
                <w:rFonts w:ascii="Verdana" w:hAnsi="Verdana"/>
                <w:b/>
                <w:bCs/>
              </w:rPr>
            </w:pPr>
            <w:r w:rsidRPr="00A02906">
              <w:rPr>
                <w:rFonts w:ascii="Verdana" w:hAnsi="Verdana"/>
                <w:b/>
                <w:bCs/>
              </w:rPr>
              <w:t xml:space="preserve">Απαντήσεις </w:t>
            </w:r>
          </w:p>
        </w:tc>
        <w:tc>
          <w:tcPr>
            <w:tcW w:w="1375" w:type="dxa"/>
          </w:tcPr>
          <w:p w14:paraId="0892ABC2" w14:textId="77777777" w:rsidR="00EA71C7" w:rsidRPr="00A02906" w:rsidRDefault="00EA71C7" w:rsidP="00EA71C7">
            <w:pPr>
              <w:pStyle w:val="BodyText2"/>
              <w:spacing w:line="240" w:lineRule="auto"/>
              <w:rPr>
                <w:rFonts w:ascii="Verdana" w:hAnsi="Verdana"/>
                <w:b/>
                <w:bCs/>
              </w:rPr>
            </w:pPr>
            <w:r w:rsidRPr="00A02906">
              <w:rPr>
                <w:rFonts w:ascii="Verdana" w:hAnsi="Verdana"/>
                <w:b/>
                <w:bCs/>
              </w:rPr>
              <w:t>Αριθμός μαθητών</w:t>
            </w:r>
          </w:p>
        </w:tc>
      </w:tr>
      <w:tr w:rsidR="00EA71C7" w:rsidRPr="00EA71C7" w14:paraId="31F24893" w14:textId="77777777" w:rsidTr="00D462F1">
        <w:tc>
          <w:tcPr>
            <w:tcW w:w="2042" w:type="dxa"/>
          </w:tcPr>
          <w:p w14:paraId="477B99DC" w14:textId="77777777" w:rsidR="00EA71C7" w:rsidRPr="00EA71C7" w:rsidRDefault="00EA71C7" w:rsidP="00EA71C7">
            <w:pPr>
              <w:pStyle w:val="BodyText2"/>
              <w:spacing w:line="240" w:lineRule="auto"/>
              <w:rPr>
                <w:rFonts w:ascii="Verdana" w:hAnsi="Verdana"/>
              </w:rPr>
            </w:pPr>
            <w:r w:rsidRPr="00EA71C7">
              <w:rPr>
                <w:rFonts w:ascii="Verdana" w:hAnsi="Verdana"/>
              </w:rPr>
              <w:t>Συμφωνείς ;</w:t>
            </w:r>
          </w:p>
        </w:tc>
        <w:tc>
          <w:tcPr>
            <w:tcW w:w="1967" w:type="dxa"/>
          </w:tcPr>
          <w:p w14:paraId="6BCA748C" w14:textId="77777777" w:rsidR="00EA71C7" w:rsidRPr="00EA71C7" w:rsidRDefault="00EA71C7" w:rsidP="00EA71C7">
            <w:pPr>
              <w:pStyle w:val="BodyText2"/>
              <w:spacing w:line="240" w:lineRule="auto"/>
              <w:rPr>
                <w:rFonts w:ascii="Verdana" w:hAnsi="Verdana"/>
              </w:rPr>
            </w:pPr>
            <w:r w:rsidRPr="00EA71C7">
              <w:rPr>
                <w:rFonts w:ascii="Verdana" w:hAnsi="Verdana"/>
              </w:rPr>
              <w:t>Ναι:</w:t>
            </w:r>
          </w:p>
        </w:tc>
        <w:tc>
          <w:tcPr>
            <w:tcW w:w="1257" w:type="dxa"/>
          </w:tcPr>
          <w:p w14:paraId="50E600B7" w14:textId="77777777" w:rsidR="00EA71C7" w:rsidRPr="00EA71C7" w:rsidRDefault="00EA71C7" w:rsidP="00EA71C7">
            <w:pPr>
              <w:pStyle w:val="BodyText2"/>
              <w:spacing w:line="240" w:lineRule="auto"/>
              <w:rPr>
                <w:rFonts w:ascii="Verdana" w:hAnsi="Verdana"/>
              </w:rPr>
            </w:pPr>
          </w:p>
        </w:tc>
        <w:tc>
          <w:tcPr>
            <w:tcW w:w="1881" w:type="dxa"/>
          </w:tcPr>
          <w:p w14:paraId="22B64F03" w14:textId="77777777" w:rsidR="00EA71C7" w:rsidRPr="00EA71C7" w:rsidRDefault="00EA71C7" w:rsidP="00EA71C7">
            <w:pPr>
              <w:pStyle w:val="BodyText2"/>
              <w:spacing w:line="240" w:lineRule="auto"/>
              <w:rPr>
                <w:rFonts w:ascii="Verdana" w:hAnsi="Verdana"/>
              </w:rPr>
            </w:pPr>
            <w:r w:rsidRPr="00EA71C7">
              <w:rPr>
                <w:rFonts w:ascii="Verdana" w:hAnsi="Verdana"/>
              </w:rPr>
              <w:t>Όχι :</w:t>
            </w:r>
          </w:p>
        </w:tc>
        <w:tc>
          <w:tcPr>
            <w:tcW w:w="1375" w:type="dxa"/>
          </w:tcPr>
          <w:p w14:paraId="4701FA76" w14:textId="77777777" w:rsidR="00EA71C7" w:rsidRPr="00EA71C7" w:rsidRDefault="00EA71C7" w:rsidP="00EA71C7">
            <w:pPr>
              <w:pStyle w:val="BodyText2"/>
              <w:spacing w:line="240" w:lineRule="auto"/>
              <w:rPr>
                <w:rFonts w:ascii="Verdana" w:hAnsi="Verdana"/>
              </w:rPr>
            </w:pPr>
          </w:p>
        </w:tc>
      </w:tr>
      <w:tr w:rsidR="00EA71C7" w:rsidRPr="00EA71C7" w14:paraId="55292253" w14:textId="77777777" w:rsidTr="00D462F1">
        <w:tc>
          <w:tcPr>
            <w:tcW w:w="2042" w:type="dxa"/>
          </w:tcPr>
          <w:p w14:paraId="36D702B9" w14:textId="77777777" w:rsidR="00EA71C7" w:rsidRPr="00EA71C7" w:rsidRDefault="00EA71C7" w:rsidP="00EA71C7">
            <w:pPr>
              <w:pStyle w:val="BodyText2"/>
              <w:spacing w:line="240" w:lineRule="auto"/>
              <w:rPr>
                <w:rFonts w:ascii="Verdana" w:hAnsi="Verdana"/>
              </w:rPr>
            </w:pPr>
            <w:r w:rsidRPr="00EA71C7">
              <w:rPr>
                <w:rFonts w:ascii="Verdana" w:hAnsi="Verdana"/>
              </w:rPr>
              <w:t>Άλλαξες γνώμη ;</w:t>
            </w:r>
          </w:p>
        </w:tc>
        <w:tc>
          <w:tcPr>
            <w:tcW w:w="1967" w:type="dxa"/>
          </w:tcPr>
          <w:p w14:paraId="71904C72" w14:textId="77777777" w:rsidR="00EA71C7" w:rsidRPr="00EA71C7" w:rsidRDefault="00EA71C7" w:rsidP="00EA71C7">
            <w:pPr>
              <w:pStyle w:val="BodyText2"/>
              <w:spacing w:line="240" w:lineRule="auto"/>
              <w:rPr>
                <w:rFonts w:ascii="Verdana" w:hAnsi="Verdana"/>
              </w:rPr>
            </w:pPr>
            <w:r w:rsidRPr="00EA71C7">
              <w:rPr>
                <w:rFonts w:ascii="Verdana" w:hAnsi="Verdana"/>
              </w:rPr>
              <w:t>Ναι :</w:t>
            </w:r>
          </w:p>
        </w:tc>
        <w:tc>
          <w:tcPr>
            <w:tcW w:w="1257" w:type="dxa"/>
          </w:tcPr>
          <w:p w14:paraId="47D19811" w14:textId="77777777" w:rsidR="00EA71C7" w:rsidRPr="00EA71C7" w:rsidRDefault="00EA71C7" w:rsidP="00EA71C7">
            <w:pPr>
              <w:pStyle w:val="BodyText2"/>
              <w:spacing w:line="240" w:lineRule="auto"/>
              <w:rPr>
                <w:rFonts w:ascii="Verdana" w:hAnsi="Verdana"/>
              </w:rPr>
            </w:pPr>
          </w:p>
        </w:tc>
        <w:tc>
          <w:tcPr>
            <w:tcW w:w="1881" w:type="dxa"/>
          </w:tcPr>
          <w:p w14:paraId="4EC39852" w14:textId="77777777" w:rsidR="00EA71C7" w:rsidRPr="00EA71C7" w:rsidRDefault="00EA71C7" w:rsidP="00EA71C7">
            <w:pPr>
              <w:pStyle w:val="BodyText2"/>
              <w:spacing w:line="240" w:lineRule="auto"/>
              <w:rPr>
                <w:rFonts w:ascii="Verdana" w:hAnsi="Verdana"/>
              </w:rPr>
            </w:pPr>
            <w:r w:rsidRPr="00EA71C7">
              <w:rPr>
                <w:rFonts w:ascii="Verdana" w:hAnsi="Verdana"/>
              </w:rPr>
              <w:t>Όχι :</w:t>
            </w:r>
          </w:p>
        </w:tc>
        <w:tc>
          <w:tcPr>
            <w:tcW w:w="1375" w:type="dxa"/>
          </w:tcPr>
          <w:p w14:paraId="40B75AF4" w14:textId="77777777" w:rsidR="00EA71C7" w:rsidRPr="00EA71C7" w:rsidRDefault="00EA71C7" w:rsidP="00EA71C7">
            <w:pPr>
              <w:pStyle w:val="BodyText2"/>
              <w:spacing w:line="240" w:lineRule="auto"/>
              <w:rPr>
                <w:rFonts w:ascii="Verdana" w:hAnsi="Verdana"/>
              </w:rPr>
            </w:pPr>
          </w:p>
        </w:tc>
      </w:tr>
      <w:tr w:rsidR="00EA71C7" w:rsidRPr="00EA71C7" w14:paraId="34344C4E" w14:textId="77777777" w:rsidTr="00D462F1">
        <w:tc>
          <w:tcPr>
            <w:tcW w:w="2042" w:type="dxa"/>
          </w:tcPr>
          <w:p w14:paraId="2616A245" w14:textId="77777777" w:rsidR="00EA71C7" w:rsidRPr="00EA71C7" w:rsidRDefault="00EA71C7" w:rsidP="00EA71C7">
            <w:pPr>
              <w:pStyle w:val="BodyText2"/>
              <w:spacing w:line="240" w:lineRule="auto"/>
              <w:rPr>
                <w:rFonts w:ascii="Verdana" w:hAnsi="Verdana"/>
              </w:rPr>
            </w:pPr>
            <w:r w:rsidRPr="00EA71C7">
              <w:rPr>
                <w:rFonts w:ascii="Verdana" w:hAnsi="Verdana"/>
              </w:rPr>
              <w:t>Ποια η συμπεριφορά της ομάδας ;</w:t>
            </w:r>
          </w:p>
        </w:tc>
        <w:tc>
          <w:tcPr>
            <w:tcW w:w="1967" w:type="dxa"/>
          </w:tcPr>
          <w:p w14:paraId="4D5BFBEB" w14:textId="77777777" w:rsidR="00EA71C7" w:rsidRPr="00EA71C7" w:rsidRDefault="00EA71C7" w:rsidP="00EA71C7">
            <w:pPr>
              <w:pStyle w:val="BodyText2"/>
              <w:spacing w:line="240" w:lineRule="auto"/>
              <w:rPr>
                <w:rFonts w:ascii="Verdana" w:hAnsi="Verdana"/>
              </w:rPr>
            </w:pPr>
            <w:r w:rsidRPr="00EA71C7">
              <w:rPr>
                <w:rFonts w:ascii="Verdana" w:hAnsi="Verdana"/>
              </w:rPr>
              <w:t>Συμφωνούν :</w:t>
            </w:r>
          </w:p>
        </w:tc>
        <w:tc>
          <w:tcPr>
            <w:tcW w:w="1257" w:type="dxa"/>
          </w:tcPr>
          <w:p w14:paraId="5CDC51D1" w14:textId="77777777" w:rsidR="00EA71C7" w:rsidRPr="00EA71C7" w:rsidRDefault="00EA71C7" w:rsidP="00EA71C7">
            <w:pPr>
              <w:pStyle w:val="BodyText2"/>
              <w:spacing w:line="240" w:lineRule="auto"/>
              <w:rPr>
                <w:rFonts w:ascii="Verdana" w:hAnsi="Verdana"/>
              </w:rPr>
            </w:pPr>
          </w:p>
        </w:tc>
        <w:tc>
          <w:tcPr>
            <w:tcW w:w="1881" w:type="dxa"/>
          </w:tcPr>
          <w:p w14:paraId="0B3BAAE7" w14:textId="77777777" w:rsidR="00EA71C7" w:rsidRPr="00EA71C7" w:rsidRDefault="00EA71C7" w:rsidP="00EA71C7">
            <w:pPr>
              <w:pStyle w:val="BodyText2"/>
              <w:spacing w:line="240" w:lineRule="auto"/>
              <w:rPr>
                <w:rFonts w:ascii="Verdana" w:hAnsi="Verdana"/>
              </w:rPr>
            </w:pPr>
            <w:r w:rsidRPr="00EA71C7">
              <w:rPr>
                <w:rFonts w:ascii="Verdana" w:hAnsi="Verdana"/>
              </w:rPr>
              <w:t>Διαφωνούν :</w:t>
            </w:r>
          </w:p>
        </w:tc>
        <w:tc>
          <w:tcPr>
            <w:tcW w:w="1375" w:type="dxa"/>
          </w:tcPr>
          <w:p w14:paraId="0B180995" w14:textId="77777777" w:rsidR="00EA71C7" w:rsidRPr="00EA71C7" w:rsidRDefault="00EA71C7" w:rsidP="00EA71C7">
            <w:pPr>
              <w:pStyle w:val="BodyText2"/>
              <w:spacing w:line="240" w:lineRule="auto"/>
              <w:rPr>
                <w:rFonts w:ascii="Verdana" w:hAnsi="Verdana"/>
              </w:rPr>
            </w:pPr>
          </w:p>
        </w:tc>
      </w:tr>
    </w:tbl>
    <w:p w14:paraId="5560287F" w14:textId="77777777" w:rsidR="00EA71C7" w:rsidRPr="00EA71C7" w:rsidRDefault="00EA71C7" w:rsidP="00EA71C7">
      <w:pPr>
        <w:pStyle w:val="BodyText2"/>
        <w:spacing w:line="240" w:lineRule="auto"/>
        <w:rPr>
          <w:rFonts w:ascii="Verdana" w:hAnsi="Verdana"/>
          <w:b/>
          <w:bCs/>
          <w:u w:val="double"/>
        </w:rPr>
      </w:pPr>
      <w:r w:rsidRPr="00EA71C7">
        <w:rPr>
          <w:rFonts w:ascii="Verdana" w:hAnsi="Verdana"/>
        </w:rPr>
        <w:br w:type="textWrapping" w:clear="all"/>
      </w:r>
    </w:p>
    <w:p w14:paraId="64FE7A02" w14:textId="77777777" w:rsidR="00EA71C7" w:rsidRPr="00EA71C7" w:rsidRDefault="00EA71C7" w:rsidP="00EA71C7">
      <w:pPr>
        <w:pStyle w:val="BodyText2"/>
        <w:spacing w:line="240" w:lineRule="auto"/>
        <w:rPr>
          <w:rFonts w:ascii="Verdana" w:hAnsi="Verdana"/>
          <w:b/>
          <w:bCs/>
          <w:u w:val="double"/>
        </w:rPr>
      </w:pPr>
    </w:p>
    <w:p w14:paraId="212CD77E" w14:textId="77777777" w:rsidR="0071595E" w:rsidRDefault="0071595E" w:rsidP="00EA71C7">
      <w:pPr>
        <w:pStyle w:val="BodyText2"/>
        <w:spacing w:line="240" w:lineRule="auto"/>
        <w:rPr>
          <w:rFonts w:ascii="Verdana" w:hAnsi="Verdana"/>
          <w:b/>
          <w:bCs/>
          <w:u w:val="double"/>
        </w:rPr>
      </w:pPr>
    </w:p>
    <w:p w14:paraId="5053D257" w14:textId="77777777" w:rsidR="0071595E" w:rsidRDefault="0071595E" w:rsidP="00EA71C7">
      <w:pPr>
        <w:pStyle w:val="BodyText2"/>
        <w:spacing w:line="240" w:lineRule="auto"/>
        <w:rPr>
          <w:rFonts w:ascii="Verdana" w:hAnsi="Verdana"/>
          <w:b/>
          <w:bCs/>
          <w:u w:val="double"/>
        </w:rPr>
      </w:pPr>
    </w:p>
    <w:p w14:paraId="3AB93E14" w14:textId="77777777" w:rsidR="0071595E" w:rsidRDefault="0071595E" w:rsidP="00EA71C7">
      <w:pPr>
        <w:pStyle w:val="BodyText2"/>
        <w:spacing w:line="240" w:lineRule="auto"/>
        <w:rPr>
          <w:rFonts w:ascii="Verdana" w:hAnsi="Verdana"/>
          <w:b/>
          <w:bCs/>
          <w:u w:val="double"/>
        </w:rPr>
      </w:pPr>
    </w:p>
    <w:p w14:paraId="221EA96A" w14:textId="77777777" w:rsidR="004E1281" w:rsidRDefault="004E1281" w:rsidP="00EA71C7">
      <w:pPr>
        <w:pStyle w:val="BodyText2"/>
        <w:spacing w:line="240" w:lineRule="auto"/>
        <w:rPr>
          <w:rFonts w:ascii="Verdana" w:hAnsi="Verdana"/>
          <w:b/>
          <w:bCs/>
          <w:u w:val="double"/>
        </w:rPr>
      </w:pPr>
    </w:p>
    <w:p w14:paraId="0D55FDE9" w14:textId="77777777" w:rsidR="004E1281" w:rsidRDefault="004E1281" w:rsidP="00EA71C7">
      <w:pPr>
        <w:pStyle w:val="BodyText2"/>
        <w:spacing w:line="240" w:lineRule="auto"/>
        <w:rPr>
          <w:rFonts w:ascii="Verdana" w:hAnsi="Verdana"/>
          <w:b/>
          <w:bCs/>
          <w:u w:val="double"/>
        </w:rPr>
      </w:pPr>
    </w:p>
    <w:p w14:paraId="119B91D2" w14:textId="77777777" w:rsidR="00EA71C7" w:rsidRPr="00EA71C7" w:rsidRDefault="00EA71C7" w:rsidP="00EA71C7">
      <w:pPr>
        <w:pStyle w:val="BodyText2"/>
        <w:spacing w:line="240" w:lineRule="auto"/>
        <w:rPr>
          <w:rFonts w:ascii="Verdana" w:hAnsi="Verdana"/>
          <w:b/>
          <w:bCs/>
          <w:u w:val="double"/>
        </w:rPr>
      </w:pPr>
      <w:r w:rsidRPr="00EA71C7">
        <w:rPr>
          <w:rFonts w:ascii="Verdana" w:hAnsi="Verdana"/>
          <w:b/>
          <w:bCs/>
          <w:u w:val="double"/>
        </w:rPr>
        <w:t xml:space="preserve">Πειραματισμός με το εκπαιδευτικό λογισμικό </w:t>
      </w:r>
    </w:p>
    <w:p w14:paraId="1835D8C4" w14:textId="77777777" w:rsidR="00EA71C7" w:rsidRPr="00EA71C7" w:rsidRDefault="00EA71C7" w:rsidP="00EA71C7">
      <w:pPr>
        <w:pStyle w:val="BodyText2"/>
        <w:spacing w:line="240" w:lineRule="auto"/>
        <w:rPr>
          <w:rFonts w:ascii="Verdana" w:hAnsi="Verdana"/>
        </w:rPr>
      </w:pPr>
      <w:r w:rsidRPr="00EA71C7">
        <w:rPr>
          <w:rFonts w:ascii="Verdana" w:hAnsi="Verdana"/>
        </w:rPr>
        <w:t>Η όλη εκπαιδευτική διαδικασία θα μπορούσε να αρχίσει με το πειραματικό  κομμάτι για να κερδίσουμε πιο εύκολα το ενδιαφέρον των μαθητών . Βέβαια, το πειραματικό κομμάτι μπορεί να χρησιμοποιηθεί ποικιλοτρόπως :</w:t>
      </w:r>
    </w:p>
    <w:p w14:paraId="64C9A8DF" w14:textId="77777777" w:rsidR="00EA71C7" w:rsidRPr="00EA71C7" w:rsidRDefault="00EA71C7" w:rsidP="008D5594">
      <w:pPr>
        <w:pStyle w:val="BodyText2"/>
        <w:numPr>
          <w:ilvl w:val="0"/>
          <w:numId w:val="12"/>
        </w:numPr>
        <w:spacing w:line="240" w:lineRule="auto"/>
        <w:rPr>
          <w:rFonts w:ascii="Verdana" w:hAnsi="Verdana"/>
        </w:rPr>
      </w:pPr>
      <w:r w:rsidRPr="00EA71C7">
        <w:rPr>
          <w:rFonts w:ascii="Verdana" w:hAnsi="Verdana"/>
        </w:rPr>
        <w:t xml:space="preserve">είτε για να σχεδιάσουν οι μαθητές και να αναπαραστήσουν το τι φαντάζονται πως γίνεται με το φαινόμενο αυτό που θέλουμε να παρουσιάσουμε δηλαδή τη θερμική διαστολή και συστολή που είναι μια διαδικασία που απαιτεί πολύ </w:t>
      </w:r>
      <w:proofErr w:type="spellStart"/>
      <w:r w:rsidRPr="00EA71C7">
        <w:rPr>
          <w:rFonts w:ascii="Verdana" w:hAnsi="Verdana"/>
        </w:rPr>
        <w:t>καή</w:t>
      </w:r>
      <w:proofErr w:type="spellEnd"/>
      <w:r w:rsidRPr="00EA71C7">
        <w:rPr>
          <w:rFonts w:ascii="Verdana" w:hAnsi="Verdana"/>
        </w:rPr>
        <w:t xml:space="preserve"> κατανόηση της έννοιας της θερμότητας κ των σχετικών σε αυτήν εννοιών.</w:t>
      </w:r>
    </w:p>
    <w:p w14:paraId="276072C4" w14:textId="6498F93A" w:rsidR="00EA71C7" w:rsidRPr="00EA71C7" w:rsidRDefault="00EA71C7" w:rsidP="008D5594">
      <w:pPr>
        <w:pStyle w:val="BodyText2"/>
        <w:numPr>
          <w:ilvl w:val="0"/>
          <w:numId w:val="12"/>
        </w:numPr>
        <w:spacing w:line="240" w:lineRule="auto"/>
        <w:rPr>
          <w:rFonts w:ascii="Verdana" w:hAnsi="Verdana"/>
        </w:rPr>
      </w:pPr>
      <w:r w:rsidRPr="00EA71C7">
        <w:rPr>
          <w:rFonts w:ascii="Verdana" w:hAnsi="Verdana"/>
        </w:rPr>
        <w:t xml:space="preserve"> είτε για τον έλεγχο / αξιολόγη</w:t>
      </w:r>
      <w:r w:rsidR="00655800">
        <w:rPr>
          <w:rFonts w:ascii="Verdana" w:hAnsi="Verdana"/>
        </w:rPr>
        <w:t xml:space="preserve">ση της αρχικής ή της </w:t>
      </w:r>
      <w:proofErr w:type="spellStart"/>
      <w:r w:rsidR="00655800">
        <w:rPr>
          <w:rFonts w:ascii="Verdana" w:hAnsi="Verdana"/>
        </w:rPr>
        <w:t>αποκτηθείσα</w:t>
      </w:r>
      <w:r w:rsidRPr="00EA71C7">
        <w:rPr>
          <w:rFonts w:ascii="Verdana" w:hAnsi="Verdana"/>
        </w:rPr>
        <w:t>ς</w:t>
      </w:r>
      <w:proofErr w:type="spellEnd"/>
      <w:r w:rsidRPr="00EA71C7">
        <w:rPr>
          <w:rFonts w:ascii="Verdana" w:hAnsi="Verdana"/>
        </w:rPr>
        <w:t xml:space="preserve"> γνώσης.</w:t>
      </w:r>
    </w:p>
    <w:p w14:paraId="3A1F976E" w14:textId="77777777" w:rsidR="00EA71C7" w:rsidRPr="00EA71C7" w:rsidRDefault="00EA71C7" w:rsidP="00EA71C7">
      <w:pPr>
        <w:pStyle w:val="BodyText2"/>
        <w:spacing w:line="240" w:lineRule="auto"/>
        <w:rPr>
          <w:rFonts w:ascii="Verdana" w:hAnsi="Verdana"/>
        </w:rPr>
      </w:pPr>
      <w:r w:rsidRPr="00EA71C7">
        <w:rPr>
          <w:rFonts w:ascii="Verdana" w:hAnsi="Verdana"/>
        </w:rPr>
        <w:lastRenderedPageBreak/>
        <w:t>Στην πρώτη περίπτωση, εκτελούμε πειράματα για να προκαλέσουμε το ενδιαφέρον των μαθητών να εκμαιεύσουμε τις απόψεις τους σχετικά με φυσικά φαινόμενα και πραγματικές καταστάσεις (οι μαθητές είναι εξοικειωμένοι με αυτά).</w:t>
      </w:r>
    </w:p>
    <w:p w14:paraId="690122B6" w14:textId="77777777" w:rsidR="00EA71C7" w:rsidRPr="00EA71C7" w:rsidRDefault="00EA71C7" w:rsidP="00EA71C7">
      <w:pPr>
        <w:pStyle w:val="BodyText2"/>
        <w:spacing w:line="240" w:lineRule="auto"/>
        <w:rPr>
          <w:rFonts w:ascii="Verdana" w:hAnsi="Verdana"/>
        </w:rPr>
      </w:pPr>
      <w:r w:rsidRPr="00EA71C7">
        <w:rPr>
          <w:rFonts w:ascii="Verdana" w:hAnsi="Verdana"/>
        </w:rPr>
        <w:t xml:space="preserve">Στήνουμε λοιπόν τις πειραματικές διατάξεις και ζητάμε από τους μαθητές να παραμείνουν σε ομάδες ( 3 </w:t>
      </w:r>
      <w:proofErr w:type="spellStart"/>
      <w:r w:rsidRPr="00EA71C7">
        <w:rPr>
          <w:rFonts w:ascii="Verdana" w:hAnsi="Verdana"/>
        </w:rPr>
        <w:t>όμάδες</w:t>
      </w:r>
      <w:proofErr w:type="spellEnd"/>
      <w:r w:rsidRPr="00EA71C7">
        <w:rPr>
          <w:rFonts w:ascii="Verdana" w:hAnsi="Verdana"/>
        </w:rPr>
        <w:t xml:space="preserve"> των 7 ατόμων )και ζητούμε από τους μαθητές να καταγράψουν στα φύλλα εργασίας τι σκέφτονται.</w:t>
      </w:r>
    </w:p>
    <w:p w14:paraId="6B9D9275" w14:textId="77777777" w:rsidR="00EA71C7" w:rsidRPr="00EA71C7" w:rsidRDefault="00EA71C7" w:rsidP="00EA71C7">
      <w:pPr>
        <w:pStyle w:val="BodyText2"/>
        <w:spacing w:line="240" w:lineRule="auto"/>
        <w:rPr>
          <w:rFonts w:ascii="Verdana" w:hAnsi="Verdana"/>
        </w:rPr>
      </w:pPr>
    </w:p>
    <w:p w14:paraId="17087364" w14:textId="77777777" w:rsidR="00EA71C7" w:rsidRPr="00EA71C7" w:rsidRDefault="00EA71C7" w:rsidP="00EA71C7">
      <w:pPr>
        <w:pStyle w:val="BodyText2"/>
        <w:spacing w:line="240" w:lineRule="auto"/>
        <w:rPr>
          <w:rFonts w:ascii="Verdana" w:hAnsi="Verdana"/>
          <w:b/>
          <w:bCs/>
          <w:u w:val="double"/>
        </w:rPr>
      </w:pPr>
      <w:r w:rsidRPr="00EA71C7">
        <w:rPr>
          <w:rFonts w:ascii="Verdana" w:hAnsi="Verdana"/>
          <w:b/>
          <w:bCs/>
          <w:u w:val="double"/>
        </w:rPr>
        <w:t>Σχεδίαση και εκτέλεση πειραμάτων:</w:t>
      </w:r>
    </w:p>
    <w:p w14:paraId="3A3F718F" w14:textId="77777777" w:rsidR="00EA71C7" w:rsidRPr="00EA71C7" w:rsidRDefault="00EA71C7" w:rsidP="00EA71C7">
      <w:pPr>
        <w:pStyle w:val="BodyText2"/>
        <w:spacing w:line="240" w:lineRule="auto"/>
        <w:rPr>
          <w:rFonts w:ascii="Verdana" w:hAnsi="Verdana"/>
          <w:b/>
          <w:bCs/>
          <w:u w:val="double"/>
        </w:rPr>
      </w:pPr>
    </w:p>
    <w:p w14:paraId="2EF45790" w14:textId="77777777" w:rsidR="00EA71C7" w:rsidRPr="00EA71C7" w:rsidRDefault="00EA71C7" w:rsidP="008D5594">
      <w:pPr>
        <w:pStyle w:val="BodyText2"/>
        <w:numPr>
          <w:ilvl w:val="0"/>
          <w:numId w:val="13"/>
        </w:numPr>
        <w:rPr>
          <w:rFonts w:ascii="Verdana" w:hAnsi="Verdana"/>
          <w:b/>
          <w:bCs/>
          <w:u w:val="double"/>
        </w:rPr>
      </w:pPr>
      <w:r w:rsidRPr="00EA71C7">
        <w:rPr>
          <w:rFonts w:ascii="Verdana" w:hAnsi="Verdana"/>
          <w:b/>
          <w:bCs/>
          <w:i/>
          <w:iCs/>
          <w:u w:val="double"/>
        </w:rPr>
        <w:t xml:space="preserve">Πείραμα </w:t>
      </w:r>
    </w:p>
    <w:p w14:paraId="3B278F6E" w14:textId="15479950" w:rsidR="00EA71C7" w:rsidRDefault="005B3839" w:rsidP="00EA71C7">
      <w:pPr>
        <w:pStyle w:val="BodyText2"/>
        <w:spacing w:line="240" w:lineRule="auto"/>
        <w:rPr>
          <w:rFonts w:ascii="Verdana" w:hAnsi="Verdana"/>
          <w:b/>
          <w:bCs/>
          <w:color w:val="4F81BD"/>
          <w:u w:val="double"/>
        </w:rPr>
      </w:pPr>
      <w:hyperlink r:id="rId11" w:history="1">
        <w:r w:rsidR="00925818" w:rsidRPr="00925818">
          <w:rPr>
            <w:rStyle w:val="Hyperlink"/>
            <w:rFonts w:ascii="Verdana" w:hAnsi="Verdana"/>
            <w:b/>
            <w:bCs/>
          </w:rPr>
          <w:t>Σύνδεσμος πειράματος</w:t>
        </w:r>
      </w:hyperlink>
    </w:p>
    <w:p w14:paraId="76D13E31" w14:textId="77777777" w:rsidR="00925818" w:rsidRPr="00EA71C7" w:rsidRDefault="00925818" w:rsidP="00EA71C7">
      <w:pPr>
        <w:pStyle w:val="BodyText2"/>
        <w:spacing w:line="240" w:lineRule="auto"/>
        <w:rPr>
          <w:rFonts w:ascii="Verdana" w:hAnsi="Verdana"/>
          <w:b/>
          <w:bCs/>
          <w:color w:val="4F81BD"/>
          <w:u w:val="double"/>
        </w:rPr>
      </w:pPr>
    </w:p>
    <w:p w14:paraId="77B64B32" w14:textId="77777777" w:rsidR="00EA71C7" w:rsidRPr="00EA71C7" w:rsidRDefault="00EA71C7" w:rsidP="00EA71C7">
      <w:pPr>
        <w:pStyle w:val="BodyText2"/>
        <w:spacing w:line="240" w:lineRule="auto"/>
        <w:rPr>
          <w:rFonts w:ascii="Verdana" w:hAnsi="Verdana"/>
        </w:rPr>
      </w:pPr>
      <w:r w:rsidRPr="00EA71C7">
        <w:rPr>
          <w:rFonts w:ascii="Verdana" w:hAnsi="Verdana"/>
          <w:b/>
          <w:bCs/>
          <w:u w:val="single"/>
        </w:rPr>
        <w:t>Τι χρειαζόμαστε</w:t>
      </w:r>
      <w:r w:rsidRPr="00EA71C7">
        <w:rPr>
          <w:rFonts w:ascii="Verdana" w:hAnsi="Verdana"/>
          <w:b/>
          <w:bCs/>
        </w:rPr>
        <w:t>:</w:t>
      </w:r>
      <w:r w:rsidRPr="00EA71C7">
        <w:rPr>
          <w:rFonts w:ascii="Verdana" w:hAnsi="Verdana"/>
        </w:rPr>
        <w:t xml:space="preserve">     Μια λωρίδα από αλουμινόχαρτο μήκος περίπου 80 εκατοστών του μέτρου (</w:t>
      </w:r>
      <w:proofErr w:type="spellStart"/>
      <w:r w:rsidRPr="00EA71C7">
        <w:rPr>
          <w:rFonts w:ascii="Verdana" w:hAnsi="Verdana"/>
        </w:rPr>
        <w:t>cm</w:t>
      </w:r>
      <w:proofErr w:type="spellEnd"/>
      <w:r w:rsidRPr="00EA71C7">
        <w:rPr>
          <w:rFonts w:ascii="Verdana" w:hAnsi="Verdana"/>
        </w:rPr>
        <w:t>) και πλάτους 2cm, δύο άδεια μπουκάλια κρασιού με τους  φελλούς τους (ή πλαστικά μπουκάλια με τα καπάκια τους), ένα γκαζάκι, σπίρτα.</w:t>
      </w:r>
    </w:p>
    <w:p w14:paraId="276FAE02" w14:textId="77777777" w:rsidR="00EA71C7" w:rsidRPr="00EA71C7" w:rsidRDefault="00EA71C7" w:rsidP="00EA71C7">
      <w:pPr>
        <w:pStyle w:val="BodyText2"/>
        <w:spacing w:line="240" w:lineRule="auto"/>
        <w:rPr>
          <w:rFonts w:ascii="Verdana" w:hAnsi="Verdana"/>
        </w:rPr>
      </w:pPr>
      <w:r w:rsidRPr="00EA71C7">
        <w:rPr>
          <w:rFonts w:ascii="Verdana" w:hAnsi="Verdana"/>
          <w:b/>
          <w:bCs/>
          <w:i/>
          <w:iCs/>
          <w:u w:val="single"/>
        </w:rPr>
        <w:t>Τι θα κάνουμε</w:t>
      </w:r>
      <w:r w:rsidRPr="00EA71C7">
        <w:rPr>
          <w:rFonts w:ascii="Verdana" w:hAnsi="Verdana"/>
          <w:b/>
          <w:bCs/>
        </w:rPr>
        <w:t>:</w:t>
      </w:r>
      <w:r w:rsidRPr="00EA71C7">
        <w:rPr>
          <w:rFonts w:ascii="Verdana" w:hAnsi="Verdana"/>
        </w:rPr>
        <w:t xml:space="preserve"> Βάζουμε τα μπουκάλια όρθια πάνω στο τραπέζι. Τοποθέτησε τη μια άκρη από τη λωρίδα του αλουμινόχαρτου στο στόμιο (άνοιγμα) του ενός μπουκαλιού και την άλλη στο στόμιο του άλλου. Κλείνουμε  τα μπουκάλια με το φελλό τους έτσι, ώστε κάθε άκρη του αλουμινόχαρτου να στερεωθεί σε ένα μπουκάλι. Τραβάμε τα μπουκάλια, ώστε να απομακρυνθούν μεταξύ τους, όρθια πάνω στο τραπέζι και το αλουμινόχαρτο να τεντωθεί ελαφρά (όχι πολύ). </w:t>
      </w:r>
      <w:proofErr w:type="spellStart"/>
      <w:r w:rsidRPr="00EA71C7">
        <w:rPr>
          <w:rFonts w:ascii="Verdana" w:hAnsi="Verdana"/>
        </w:rPr>
        <w:t>Άναβουμε</w:t>
      </w:r>
      <w:proofErr w:type="spellEnd"/>
      <w:r w:rsidRPr="00EA71C7">
        <w:rPr>
          <w:rFonts w:ascii="Verdana" w:hAnsi="Verdana"/>
        </w:rPr>
        <w:t xml:space="preserve">  το γκαζάκι και κρατώντας το με το χέρι να το κινούμε  αργά – αργά κάτω από το αλουμινόχαρτο, ώστε να το ζεσταίνουμε όλο.</w:t>
      </w:r>
    </w:p>
    <w:p w14:paraId="02734B7C" w14:textId="77777777" w:rsidR="00EA71C7" w:rsidRPr="00EA71C7" w:rsidRDefault="00EA71C7" w:rsidP="00EA71C7">
      <w:pPr>
        <w:pStyle w:val="BodyText2"/>
        <w:spacing w:line="240" w:lineRule="auto"/>
        <w:rPr>
          <w:rFonts w:ascii="Verdana" w:hAnsi="Verdana"/>
          <w:b/>
          <w:bCs/>
          <w:i/>
          <w:iCs/>
          <w:u w:val="single"/>
        </w:rPr>
      </w:pPr>
    </w:p>
    <w:p w14:paraId="1C2395D6" w14:textId="77777777" w:rsidR="00EA71C7" w:rsidRPr="00EA71C7" w:rsidRDefault="00EA71C7" w:rsidP="00EA71C7">
      <w:pPr>
        <w:pStyle w:val="BodyText2"/>
        <w:spacing w:line="240" w:lineRule="auto"/>
        <w:rPr>
          <w:rFonts w:ascii="Verdana" w:hAnsi="Verdana"/>
        </w:rPr>
      </w:pPr>
      <w:r w:rsidRPr="00EA71C7">
        <w:rPr>
          <w:rFonts w:ascii="Verdana" w:hAnsi="Verdana"/>
          <w:b/>
          <w:bCs/>
          <w:i/>
          <w:iCs/>
          <w:u w:val="single"/>
        </w:rPr>
        <w:t>Τι θα δούμε</w:t>
      </w:r>
      <w:r w:rsidRPr="00EA71C7">
        <w:rPr>
          <w:rFonts w:ascii="Verdana" w:hAnsi="Verdana"/>
          <w:b/>
          <w:bCs/>
        </w:rPr>
        <w:t>: </w:t>
      </w:r>
      <w:r w:rsidRPr="00EA71C7">
        <w:rPr>
          <w:rFonts w:ascii="Verdana" w:hAnsi="Verdana"/>
        </w:rPr>
        <w:t>Η λωρίδα του αλουμινόχαρτου παύει να είναι οριζόντια, χαλαρώνει και κάνει “κοιλιά” προς τα κάτω. Αν απομακρύνουμε το γκαζάκι, η λωρίδα πολύ γρήγορα οριζοντιώνεται πάλι.</w:t>
      </w:r>
    </w:p>
    <w:p w14:paraId="7722A20E" w14:textId="77777777" w:rsidR="00C752BF" w:rsidRDefault="00EA71C7" w:rsidP="00C752BF">
      <w:pPr>
        <w:pStyle w:val="BodyText2"/>
        <w:keepNext/>
        <w:spacing w:line="240" w:lineRule="auto"/>
      </w:pPr>
      <w:r w:rsidRPr="00EA71C7">
        <w:rPr>
          <w:rFonts w:ascii="Verdana" w:hAnsi="Verdana"/>
          <w:noProof/>
          <w:lang w:val="en-US" w:eastAsia="zh-TW"/>
        </w:rPr>
        <w:drawing>
          <wp:inline distT="0" distB="0" distL="0" distR="0" wp14:anchorId="18731809" wp14:editId="4C7BA5C4">
            <wp:extent cx="4143375" cy="2343150"/>
            <wp:effectExtent l="0" t="0" r="9525" b="0"/>
            <wp:docPr id="1" name="Picture 1" descr="Φωτογραφία δύο γυάλινα  μπουκάλια όρθια πάνω στο τραπέζι σε απόσταση μεταξύ τους.  ΄Έχει τοποθετηθεί λωρίδα αλουμινόχαρτου μεταξύ των, η μία άκρη στο στόμιο του ενός και η άλλη στο στόμιο του άλλου. Περιγαφή του πειράματος όπως ακριβώς αναφέρεται στην παράγραφο πάνω από τη φωτογραφία στο &quot;τι θα κάνουμε&quot;.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3375" cy="2343150"/>
                    </a:xfrm>
                    <a:prstGeom prst="rect">
                      <a:avLst/>
                    </a:prstGeom>
                    <a:noFill/>
                    <a:ln>
                      <a:noFill/>
                    </a:ln>
                  </pic:spPr>
                </pic:pic>
              </a:graphicData>
            </a:graphic>
          </wp:inline>
        </w:drawing>
      </w:r>
    </w:p>
    <w:p w14:paraId="6EDC7FE2" w14:textId="15176E91" w:rsidR="00CF0446" w:rsidRDefault="00C752BF" w:rsidP="00C752BF">
      <w:pPr>
        <w:pStyle w:val="Caption"/>
      </w:pPr>
      <w:r>
        <w:t xml:space="preserve">Εικόνα </w:t>
      </w:r>
      <w:r w:rsidR="005B3839">
        <w:fldChar w:fldCharType="begin"/>
      </w:r>
      <w:r w:rsidR="005B3839">
        <w:instrText xml:space="preserve"> SEQ Εικόνα \* ARABIC </w:instrText>
      </w:r>
      <w:r w:rsidR="005B3839">
        <w:fldChar w:fldCharType="separate"/>
      </w:r>
      <w:r w:rsidR="008216F8">
        <w:rPr>
          <w:noProof/>
        </w:rPr>
        <w:t>4</w:t>
      </w:r>
      <w:r w:rsidR="005B3839">
        <w:rPr>
          <w:noProof/>
        </w:rPr>
        <w:fldChar w:fldCharType="end"/>
      </w:r>
    </w:p>
    <w:p w14:paraId="2A4AFB35" w14:textId="77777777" w:rsidR="00EA71C7" w:rsidRPr="00EA71C7" w:rsidRDefault="00EA71C7" w:rsidP="00EA71C7">
      <w:pPr>
        <w:pStyle w:val="BodyText2"/>
        <w:spacing w:line="240" w:lineRule="auto"/>
        <w:rPr>
          <w:rFonts w:ascii="Verdana" w:hAnsi="Verdana"/>
        </w:rPr>
      </w:pPr>
      <w:r w:rsidRPr="00EA71C7">
        <w:rPr>
          <w:rFonts w:ascii="Verdana" w:hAnsi="Verdana"/>
          <w:b/>
          <w:bCs/>
          <w:i/>
          <w:iCs/>
          <w:u w:val="double"/>
        </w:rPr>
        <w:lastRenderedPageBreak/>
        <w:t>Ερμηνεία: </w:t>
      </w:r>
      <w:r w:rsidRPr="00EA71C7">
        <w:rPr>
          <w:rFonts w:ascii="Verdana" w:hAnsi="Verdana"/>
          <w:b/>
          <w:bCs/>
          <w:i/>
          <w:iCs/>
          <w:u w:val="double"/>
        </w:rPr>
        <w:br/>
      </w:r>
      <w:r w:rsidRPr="00EA71C7">
        <w:rPr>
          <w:rFonts w:ascii="Verdana" w:hAnsi="Verdana"/>
          <w:b/>
          <w:bCs/>
          <w:i/>
          <w:iCs/>
          <w:u w:val="double"/>
        </w:rPr>
        <w:br/>
        <w:t>Το αλουμίνιο ζεσταίνεται και διαστέλλεται</w:t>
      </w:r>
      <w:r w:rsidRPr="00EA71C7">
        <w:rPr>
          <w:rFonts w:ascii="Verdana" w:hAnsi="Verdana"/>
          <w:b/>
          <w:bCs/>
          <w:i/>
          <w:iCs/>
        </w:rPr>
        <w:t>.</w:t>
      </w:r>
    </w:p>
    <w:p w14:paraId="1993E03F" w14:textId="77777777" w:rsidR="00EA71C7" w:rsidRPr="00EA71C7" w:rsidRDefault="00EA71C7" w:rsidP="00EA71C7">
      <w:pPr>
        <w:pStyle w:val="BodyText2"/>
        <w:spacing w:line="240" w:lineRule="auto"/>
        <w:rPr>
          <w:rFonts w:ascii="Verdana" w:hAnsi="Verdana"/>
        </w:rPr>
      </w:pPr>
    </w:p>
    <w:p w14:paraId="4163C81D" w14:textId="77777777" w:rsidR="00EA71C7" w:rsidRPr="00EA71C7" w:rsidRDefault="00EA71C7" w:rsidP="00EA71C7">
      <w:pPr>
        <w:pStyle w:val="BodyText2"/>
        <w:spacing w:line="240" w:lineRule="auto"/>
        <w:rPr>
          <w:rFonts w:ascii="Verdana" w:hAnsi="Verdana"/>
        </w:rPr>
      </w:pPr>
    </w:p>
    <w:p w14:paraId="2C00E5FD" w14:textId="77777777" w:rsidR="00EA71C7" w:rsidRPr="00EA71C7" w:rsidRDefault="00EA71C7" w:rsidP="00EA71C7">
      <w:pPr>
        <w:pStyle w:val="BodyText2"/>
        <w:spacing w:line="240" w:lineRule="auto"/>
        <w:rPr>
          <w:rFonts w:ascii="Verdana" w:hAnsi="Verdana"/>
        </w:rPr>
      </w:pPr>
    </w:p>
    <w:p w14:paraId="3983F281" w14:textId="77777777" w:rsidR="00EA71C7" w:rsidRPr="00EA71C7" w:rsidRDefault="00EA71C7" w:rsidP="008D5594">
      <w:pPr>
        <w:pStyle w:val="ListParagraph"/>
        <w:numPr>
          <w:ilvl w:val="0"/>
          <w:numId w:val="13"/>
        </w:numPr>
        <w:spacing w:before="120" w:after="120" w:line="240" w:lineRule="auto"/>
        <w:rPr>
          <w:rFonts w:ascii="Verdana" w:eastAsia="MS Mincho" w:hAnsi="Verdana"/>
          <w:b/>
          <w:bCs/>
          <w:sz w:val="24"/>
          <w:szCs w:val="24"/>
          <w:u w:val="double"/>
          <w:lang w:eastAsia="ja-JP"/>
        </w:rPr>
      </w:pPr>
      <w:r w:rsidRPr="00EA71C7">
        <w:rPr>
          <w:rFonts w:ascii="Verdana" w:eastAsia="MS Mincho" w:hAnsi="Verdana"/>
          <w:b/>
          <w:bCs/>
          <w:sz w:val="24"/>
          <w:szCs w:val="24"/>
          <w:u w:val="double"/>
          <w:lang w:eastAsia="ja-JP"/>
        </w:rPr>
        <w:t>Πείραμα</w:t>
      </w:r>
    </w:p>
    <w:p w14:paraId="59210EE7" w14:textId="28AD7848" w:rsidR="00EA71C7" w:rsidRPr="00EA71C7" w:rsidRDefault="005B3839" w:rsidP="00EA71C7">
      <w:pPr>
        <w:spacing w:before="120" w:after="120"/>
        <w:rPr>
          <w:rFonts w:ascii="Verdana" w:eastAsia="MS Mincho" w:hAnsi="Verdana"/>
          <w:b/>
          <w:bCs/>
          <w:sz w:val="24"/>
          <w:szCs w:val="24"/>
          <w:u w:val="double"/>
          <w:lang w:eastAsia="ja-JP"/>
        </w:rPr>
      </w:pPr>
      <w:hyperlink r:id="rId13" w:history="1">
        <w:r w:rsidR="00925818" w:rsidRPr="00925818">
          <w:rPr>
            <w:rStyle w:val="Hyperlink"/>
            <w:rFonts w:ascii="Verdana" w:eastAsia="MS Mincho" w:hAnsi="Verdana"/>
            <w:b/>
            <w:bCs/>
            <w:sz w:val="24"/>
            <w:szCs w:val="24"/>
            <w:lang w:eastAsia="ja-JP"/>
          </w:rPr>
          <w:t>Σύνδεσμος πειράματος</w:t>
        </w:r>
      </w:hyperlink>
    </w:p>
    <w:p w14:paraId="64459D44" w14:textId="7C6F400F"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b/>
          <w:bCs/>
          <w:sz w:val="24"/>
          <w:szCs w:val="24"/>
          <w:u w:val="single"/>
          <w:lang w:eastAsia="ja-JP"/>
        </w:rPr>
        <w:t>Τι χρειαζόμαστε</w:t>
      </w:r>
      <w:r w:rsidRPr="00EA71C7">
        <w:rPr>
          <w:rFonts w:ascii="Verdana" w:eastAsia="MS Mincho" w:hAnsi="Verdana"/>
          <w:b/>
          <w:bCs/>
          <w:sz w:val="24"/>
          <w:szCs w:val="24"/>
          <w:lang w:eastAsia="ja-JP"/>
        </w:rPr>
        <w:t>:</w:t>
      </w:r>
      <w:r w:rsidRPr="00EA71C7">
        <w:rPr>
          <w:rFonts w:ascii="Verdana" w:eastAsia="MS Mincho" w:hAnsi="Verdana"/>
          <w:sz w:val="24"/>
          <w:szCs w:val="24"/>
          <w:lang w:eastAsia="ja-JP"/>
        </w:rPr>
        <w:t xml:space="preserve"> Ένα μικρό γυάλινο μπουκάλι με βιδωτό καπάκι, ένα διαφανές (ή έστω ανοιχτόχρωμο) καλαμάκι, ένα χοντρό καρφί, ένα σφυρί, ρευστή κόλλα, νερό, ένα γκαζάκι ή ένα ηλεκτρικό μάτι, ένα μπρίκι,  τέμπερα, π.χ.  κόκκινη ή μαύρη, ένα μπολ </w:t>
      </w:r>
    </w:p>
    <w:p w14:paraId="25AF8312" w14:textId="12C5AEAD" w:rsidR="00925818" w:rsidRPr="00EA71C7" w:rsidRDefault="00EA71C7" w:rsidP="00EC673D">
      <w:pPr>
        <w:spacing w:before="120" w:after="120"/>
        <w:rPr>
          <w:rFonts w:ascii="Verdana" w:eastAsia="MS Mincho" w:hAnsi="Verdana"/>
          <w:sz w:val="24"/>
          <w:szCs w:val="24"/>
          <w:lang w:eastAsia="ja-JP"/>
        </w:rPr>
      </w:pPr>
      <w:r w:rsidRPr="00EA71C7">
        <w:rPr>
          <w:rFonts w:ascii="Verdana" w:eastAsia="MS Mincho" w:hAnsi="Verdana"/>
          <w:b/>
          <w:bCs/>
          <w:i/>
          <w:iCs/>
          <w:sz w:val="24"/>
          <w:szCs w:val="24"/>
          <w:u w:val="single"/>
          <w:lang w:eastAsia="ja-JP"/>
        </w:rPr>
        <w:t>Τι θα κάνουμε</w:t>
      </w:r>
      <w:r w:rsidRPr="00EA71C7">
        <w:rPr>
          <w:rFonts w:ascii="Verdana" w:eastAsia="MS Mincho" w:hAnsi="Verdana"/>
          <w:b/>
          <w:bCs/>
          <w:sz w:val="24"/>
          <w:szCs w:val="24"/>
          <w:lang w:eastAsia="ja-JP"/>
        </w:rPr>
        <w:t>: </w:t>
      </w:r>
      <w:r w:rsidR="00925818">
        <w:rPr>
          <w:rFonts w:ascii="Verdana" w:eastAsia="MS Mincho" w:hAnsi="Verdana"/>
          <w:sz w:val="24"/>
          <w:szCs w:val="24"/>
          <w:lang w:eastAsia="ja-JP"/>
        </w:rPr>
        <w:t>Γεμί</w:t>
      </w:r>
      <w:r w:rsidRPr="00EA71C7">
        <w:rPr>
          <w:rFonts w:ascii="Verdana" w:eastAsia="MS Mincho" w:hAnsi="Verdana"/>
          <w:sz w:val="24"/>
          <w:szCs w:val="24"/>
          <w:lang w:eastAsia="ja-JP"/>
        </w:rPr>
        <w:t>ζουμε το μπρίκι με νερό</w:t>
      </w:r>
      <w:r w:rsidR="00925818">
        <w:rPr>
          <w:rFonts w:ascii="Verdana" w:eastAsia="MS Mincho" w:hAnsi="Verdana"/>
          <w:sz w:val="24"/>
          <w:szCs w:val="24"/>
          <w:lang w:eastAsia="ja-JP"/>
        </w:rPr>
        <w:t xml:space="preserve"> και το βάζουμε  να ζεσταθεί. Γυ</w:t>
      </w:r>
      <w:r w:rsidRPr="00EA71C7">
        <w:rPr>
          <w:rFonts w:ascii="Verdana" w:eastAsia="MS Mincho" w:hAnsi="Verdana"/>
          <w:sz w:val="24"/>
          <w:szCs w:val="24"/>
          <w:lang w:eastAsia="ja-JP"/>
        </w:rPr>
        <w:t>ρ</w:t>
      </w:r>
      <w:r w:rsidR="00925818">
        <w:rPr>
          <w:rFonts w:ascii="Verdana" w:eastAsia="MS Mincho" w:hAnsi="Verdana"/>
          <w:sz w:val="24"/>
          <w:szCs w:val="24"/>
          <w:lang w:eastAsia="ja-JP"/>
        </w:rPr>
        <w:t>ί</w:t>
      </w:r>
      <w:r w:rsidRPr="00EA71C7">
        <w:rPr>
          <w:rFonts w:ascii="Verdana" w:eastAsia="MS Mincho" w:hAnsi="Verdana"/>
          <w:sz w:val="24"/>
          <w:szCs w:val="24"/>
          <w:lang w:eastAsia="ja-JP"/>
        </w:rPr>
        <w:t>ζουμε το καπάκι ανάποδα, πάνω σε ένα άχρηστο κομμάτι ξύλου και με τη βοήθεια του καρφιού και του σφυριού τρύπησέ το, έτσι ώστε από την τρύπα να χωράει να περάσει το καλαμάκι. Βάζουμε  το καλαμάκι όρθιο μέσα στην τρύπα, έτσι ώστε ένα πολύ μικρό του μέρος να είναι στο μέσα μέρος από το καπάκι (δηλ. μέσα στο μπουκάλι όταν βιδωθεί το καπάκι στη θέση του) και το μεγαλύτε</w:t>
      </w:r>
      <w:r w:rsidR="00925818">
        <w:rPr>
          <w:rFonts w:ascii="Verdana" w:eastAsia="MS Mincho" w:hAnsi="Verdana"/>
          <w:sz w:val="24"/>
          <w:szCs w:val="24"/>
          <w:lang w:eastAsia="ja-JP"/>
        </w:rPr>
        <w:t>ρο μέρος έξω από το μπουκάλι. Γυρί</w:t>
      </w:r>
      <w:r w:rsidRPr="00EA71C7">
        <w:rPr>
          <w:rFonts w:ascii="Verdana" w:eastAsia="MS Mincho" w:hAnsi="Verdana"/>
          <w:sz w:val="24"/>
          <w:szCs w:val="24"/>
          <w:lang w:eastAsia="ja-JP"/>
        </w:rPr>
        <w:t xml:space="preserve">ζουμε  το καπάκι ανάποδα και ρίχνουμε μέσα σε αυτό κόλλα ρευστή, ώστε να κλείσει (με τρόπο που να μη στάζει νερό) όποια μικρή τρύπα τυχόν έμεινε ανάμεσα στο καλαμάκι και στο τοίχωμα από την τρύπα </w:t>
      </w:r>
      <w:r w:rsidR="00925818">
        <w:rPr>
          <w:rFonts w:ascii="Verdana" w:eastAsia="MS Mincho" w:hAnsi="Verdana"/>
          <w:sz w:val="24"/>
          <w:szCs w:val="24"/>
          <w:lang w:eastAsia="ja-JP"/>
        </w:rPr>
        <w:t>που είχες κάνει στο καπάκι. Γεμί</w:t>
      </w:r>
      <w:r w:rsidRPr="00EA71C7">
        <w:rPr>
          <w:rFonts w:ascii="Verdana" w:eastAsia="MS Mincho" w:hAnsi="Verdana"/>
          <w:sz w:val="24"/>
          <w:szCs w:val="24"/>
          <w:lang w:eastAsia="ja-JP"/>
        </w:rPr>
        <w:t>ζουμε τελείως το μπουκάλι με νερό, στο οποίο έχουμε ρίξει λίγη τέμπερα (ώστε να φαίνεται, όταν ανεβαίνει στο καλαμάκι). Βιδώνουμ</w:t>
      </w:r>
      <w:r w:rsidR="00925818">
        <w:rPr>
          <w:rFonts w:ascii="Verdana" w:eastAsia="MS Mincho" w:hAnsi="Verdana"/>
          <w:sz w:val="24"/>
          <w:szCs w:val="24"/>
          <w:lang w:eastAsia="ja-JP"/>
        </w:rPr>
        <w:t>ε</w:t>
      </w:r>
      <w:r w:rsidRPr="00EA71C7">
        <w:rPr>
          <w:rFonts w:ascii="Verdana" w:eastAsia="MS Mincho" w:hAnsi="Verdana"/>
          <w:sz w:val="24"/>
          <w:szCs w:val="24"/>
          <w:lang w:eastAsia="ja-JP"/>
        </w:rPr>
        <w:t xml:space="preserve"> το καπάκι στη θέση του. Βάζουμε το μπουκάλι μέσα στο μπολ. Ρίχνουμε στο μπολ το ζεστό νερό. Αν δεν έχουμε εύκολο ένα μπολ φτιάχνουμε χρησιμοποιώντας ένα μεγάλο πλαστικό μπουκάλι από αναψυκτικό.</w:t>
      </w:r>
    </w:p>
    <w:p w14:paraId="24FB6718" w14:textId="77777777" w:rsidR="008216F8" w:rsidRDefault="00925818" w:rsidP="008216F8">
      <w:pPr>
        <w:keepNext/>
        <w:spacing w:before="120" w:after="120"/>
      </w:pPr>
      <w:r w:rsidRPr="00EA71C7">
        <w:rPr>
          <w:rFonts w:ascii="Verdana" w:eastAsia="Times New Roman" w:hAnsi="Verdana"/>
          <w:noProof/>
          <w:sz w:val="24"/>
          <w:szCs w:val="24"/>
          <w:lang w:val="en-US" w:eastAsia="zh-TW"/>
        </w:rPr>
        <w:drawing>
          <wp:inline distT="0" distB="0" distL="0" distR="0" wp14:anchorId="59EEAB15" wp14:editId="785A7AE6">
            <wp:extent cx="974090" cy="2085975"/>
            <wp:effectExtent l="0" t="0" r="0" b="9525"/>
            <wp:docPr id="4" name="Picture 4" descr="Φωτογραφία, γυάλινο μπουκάλι μέσα σε κομμένο πλαστικό μπουκάλι. Περιγραφή το πειράματος βήμα βήμα ακριβώς στην προηγούμενη, πάνω από τη φωτογραφία παράγραφ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4090" cy="2085975"/>
                    </a:xfrm>
                    <a:prstGeom prst="rect">
                      <a:avLst/>
                    </a:prstGeom>
                    <a:noFill/>
                  </pic:spPr>
                </pic:pic>
              </a:graphicData>
            </a:graphic>
          </wp:inline>
        </w:drawing>
      </w:r>
    </w:p>
    <w:p w14:paraId="2046A6B1" w14:textId="22F3201B" w:rsidR="00925818" w:rsidRDefault="008216F8" w:rsidP="008216F8">
      <w:pPr>
        <w:pStyle w:val="Caption"/>
        <w:rPr>
          <w:rFonts w:ascii="Verdana" w:eastAsia="MS Mincho" w:hAnsi="Verdana"/>
          <w:b/>
          <w:bCs/>
          <w:sz w:val="24"/>
          <w:szCs w:val="24"/>
          <w:lang w:eastAsia="ja-JP"/>
        </w:rPr>
      </w:pPr>
      <w:r>
        <w:t xml:space="preserve">Εικόνα </w:t>
      </w:r>
      <w:r w:rsidR="005B3839">
        <w:fldChar w:fldCharType="begin"/>
      </w:r>
      <w:r w:rsidR="005B3839">
        <w:instrText xml:space="preserve"> SEQ Εικόνα \* ARABIC </w:instrText>
      </w:r>
      <w:r w:rsidR="005B3839">
        <w:fldChar w:fldCharType="separate"/>
      </w:r>
      <w:r>
        <w:rPr>
          <w:noProof/>
        </w:rPr>
        <w:t>5</w:t>
      </w:r>
      <w:r w:rsidR="005B3839">
        <w:rPr>
          <w:noProof/>
        </w:rPr>
        <w:fldChar w:fldCharType="end"/>
      </w:r>
    </w:p>
    <w:p w14:paraId="51758CA5" w14:textId="77777777" w:rsidR="00925818" w:rsidRDefault="00925818" w:rsidP="00EA71C7">
      <w:pPr>
        <w:spacing w:before="120" w:after="120"/>
        <w:rPr>
          <w:rFonts w:ascii="Verdana" w:eastAsia="MS Mincho" w:hAnsi="Verdana"/>
          <w:b/>
          <w:bCs/>
          <w:sz w:val="24"/>
          <w:szCs w:val="24"/>
          <w:lang w:eastAsia="ja-JP"/>
        </w:rPr>
      </w:pPr>
    </w:p>
    <w:p w14:paraId="25A18690" w14:textId="77777777" w:rsidR="00925818" w:rsidRDefault="00925818" w:rsidP="00EA71C7">
      <w:pPr>
        <w:spacing w:before="120" w:after="120"/>
        <w:rPr>
          <w:rFonts w:ascii="Verdana" w:eastAsia="MS Mincho" w:hAnsi="Verdana"/>
          <w:b/>
          <w:bCs/>
          <w:sz w:val="24"/>
          <w:szCs w:val="24"/>
          <w:lang w:eastAsia="ja-JP"/>
        </w:rPr>
      </w:pPr>
    </w:p>
    <w:p w14:paraId="40B3F603" w14:textId="77777777" w:rsidR="00925818" w:rsidRDefault="00925818" w:rsidP="00EA71C7">
      <w:pPr>
        <w:spacing w:before="120" w:after="120"/>
        <w:rPr>
          <w:rFonts w:ascii="Verdana" w:eastAsia="MS Mincho" w:hAnsi="Verdana"/>
          <w:b/>
          <w:bCs/>
          <w:sz w:val="24"/>
          <w:szCs w:val="24"/>
          <w:lang w:eastAsia="ja-JP"/>
        </w:rPr>
      </w:pPr>
    </w:p>
    <w:p w14:paraId="52F1B7AA" w14:textId="77777777" w:rsidR="00925818" w:rsidRDefault="00925818" w:rsidP="00EA71C7">
      <w:pPr>
        <w:spacing w:before="120" w:after="120"/>
        <w:rPr>
          <w:rFonts w:ascii="Verdana" w:eastAsia="MS Mincho" w:hAnsi="Verdana"/>
          <w:b/>
          <w:bCs/>
          <w:sz w:val="24"/>
          <w:szCs w:val="24"/>
          <w:lang w:eastAsia="ja-JP"/>
        </w:rPr>
      </w:pPr>
    </w:p>
    <w:p w14:paraId="1E1FE826" w14:textId="77777777" w:rsidR="00925818" w:rsidRDefault="00925818" w:rsidP="00EA71C7">
      <w:pPr>
        <w:spacing w:before="120" w:after="120"/>
        <w:rPr>
          <w:rFonts w:ascii="Verdana" w:eastAsia="MS Mincho" w:hAnsi="Verdana"/>
          <w:b/>
          <w:bCs/>
          <w:sz w:val="24"/>
          <w:szCs w:val="24"/>
          <w:lang w:eastAsia="ja-JP"/>
        </w:rPr>
      </w:pPr>
    </w:p>
    <w:p w14:paraId="71C84E9C" w14:textId="77777777" w:rsidR="00EC673D" w:rsidRDefault="00EC673D" w:rsidP="00EA71C7">
      <w:pPr>
        <w:spacing w:before="120" w:after="120"/>
        <w:rPr>
          <w:rFonts w:ascii="Verdana" w:eastAsia="MS Mincho" w:hAnsi="Verdana"/>
          <w:b/>
          <w:bCs/>
          <w:sz w:val="24"/>
          <w:szCs w:val="24"/>
          <w:lang w:eastAsia="ja-JP"/>
        </w:rPr>
      </w:pPr>
    </w:p>
    <w:p w14:paraId="2C7CB66D" w14:textId="77777777" w:rsidR="00EC673D" w:rsidRDefault="00EC673D" w:rsidP="00EA71C7">
      <w:pPr>
        <w:spacing w:before="120" w:after="120"/>
        <w:rPr>
          <w:rFonts w:ascii="Verdana" w:eastAsia="MS Mincho" w:hAnsi="Verdana"/>
          <w:b/>
          <w:bCs/>
          <w:sz w:val="24"/>
          <w:szCs w:val="24"/>
          <w:lang w:eastAsia="ja-JP"/>
        </w:rPr>
      </w:pPr>
    </w:p>
    <w:p w14:paraId="476F41E6" w14:textId="77777777" w:rsidR="00EC673D" w:rsidRDefault="00EC673D" w:rsidP="00EA71C7">
      <w:pPr>
        <w:spacing w:before="120" w:after="120"/>
        <w:rPr>
          <w:rFonts w:ascii="Verdana" w:eastAsia="MS Mincho" w:hAnsi="Verdana"/>
          <w:b/>
          <w:bCs/>
          <w:sz w:val="24"/>
          <w:szCs w:val="24"/>
          <w:lang w:eastAsia="ja-JP"/>
        </w:rPr>
      </w:pPr>
    </w:p>
    <w:p w14:paraId="4919C927" w14:textId="77777777" w:rsidR="00925818" w:rsidRDefault="00925818" w:rsidP="00EA71C7">
      <w:pPr>
        <w:spacing w:before="120" w:after="120"/>
        <w:rPr>
          <w:rFonts w:ascii="Verdana" w:eastAsia="MS Mincho" w:hAnsi="Verdana"/>
          <w:b/>
          <w:bCs/>
          <w:sz w:val="24"/>
          <w:szCs w:val="24"/>
          <w:lang w:eastAsia="ja-JP"/>
        </w:rPr>
      </w:pPr>
    </w:p>
    <w:p w14:paraId="22C6B390" w14:textId="77777777"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b/>
          <w:bCs/>
          <w:sz w:val="24"/>
          <w:szCs w:val="24"/>
          <w:lang w:eastAsia="ja-JP"/>
        </w:rPr>
        <w:t>Τι θα δούμε: </w:t>
      </w:r>
      <w:r w:rsidRPr="00EA71C7">
        <w:rPr>
          <w:rFonts w:ascii="Verdana" w:eastAsia="MS Mincho" w:hAnsi="Verdana"/>
          <w:sz w:val="24"/>
          <w:szCs w:val="24"/>
          <w:lang w:eastAsia="ja-JP"/>
        </w:rPr>
        <w:t>Το νερό που ήταν μέσα στο μπουκάλι, ανεβαίνει στο καλαμάκι. Όσο περισσότερο ζεσταίνεται, τόσο περισσότερο ανεβαίνει.</w:t>
      </w:r>
    </w:p>
    <w:p w14:paraId="3BE36A5D" w14:textId="77777777" w:rsidR="00EA71C7" w:rsidRPr="00EA71C7" w:rsidRDefault="00EA71C7" w:rsidP="00EA71C7">
      <w:pPr>
        <w:spacing w:before="120" w:after="120"/>
        <w:rPr>
          <w:rFonts w:ascii="Verdana" w:eastAsia="MS Mincho" w:hAnsi="Verdana"/>
          <w:b/>
          <w:bCs/>
          <w:sz w:val="24"/>
          <w:szCs w:val="24"/>
          <w:u w:val="double"/>
          <w:lang w:eastAsia="ja-JP"/>
        </w:rPr>
      </w:pPr>
      <w:r w:rsidRPr="00EA71C7">
        <w:rPr>
          <w:rFonts w:ascii="Verdana" w:eastAsia="MS Mincho" w:hAnsi="Verdana"/>
          <w:b/>
          <w:bCs/>
          <w:sz w:val="24"/>
          <w:szCs w:val="24"/>
          <w:u w:val="double"/>
          <w:lang w:eastAsia="ja-JP"/>
        </w:rPr>
        <w:t>Ερμηνεία: Το νερό, όταν θερμαίνεται (από 4 </w:t>
      </w:r>
      <w:proofErr w:type="spellStart"/>
      <w:r w:rsidRPr="00EA71C7">
        <w:rPr>
          <w:rFonts w:ascii="Verdana" w:eastAsia="MS Mincho" w:hAnsi="Verdana"/>
          <w:b/>
          <w:bCs/>
          <w:sz w:val="24"/>
          <w:szCs w:val="24"/>
          <w:u w:val="double"/>
          <w:vertAlign w:val="superscript"/>
          <w:lang w:eastAsia="ja-JP"/>
        </w:rPr>
        <w:t>o</w:t>
      </w:r>
      <w:r w:rsidRPr="00EA71C7">
        <w:rPr>
          <w:rFonts w:ascii="Verdana" w:eastAsia="MS Mincho" w:hAnsi="Verdana"/>
          <w:b/>
          <w:bCs/>
          <w:sz w:val="24"/>
          <w:szCs w:val="24"/>
          <w:u w:val="double"/>
          <w:lang w:eastAsia="ja-JP"/>
        </w:rPr>
        <w:t>C</w:t>
      </w:r>
      <w:proofErr w:type="spellEnd"/>
      <w:r w:rsidRPr="00EA71C7">
        <w:rPr>
          <w:rFonts w:ascii="Verdana" w:eastAsia="MS Mincho" w:hAnsi="Verdana"/>
          <w:b/>
          <w:bCs/>
          <w:sz w:val="24"/>
          <w:szCs w:val="24"/>
          <w:u w:val="double"/>
          <w:lang w:eastAsia="ja-JP"/>
        </w:rPr>
        <w:t xml:space="preserve"> και πάνω) διαστέλλεται.</w:t>
      </w:r>
    </w:p>
    <w:p w14:paraId="1E743D77" w14:textId="77777777" w:rsidR="00EA71C7" w:rsidRPr="00EA71C7" w:rsidRDefault="00EA71C7" w:rsidP="00EA71C7">
      <w:pPr>
        <w:spacing w:before="120" w:after="120"/>
        <w:rPr>
          <w:rFonts w:ascii="Verdana" w:eastAsia="MS Mincho" w:hAnsi="Verdana"/>
          <w:b/>
          <w:bCs/>
          <w:sz w:val="24"/>
          <w:szCs w:val="24"/>
          <w:u w:val="double"/>
          <w:lang w:eastAsia="ja-JP"/>
        </w:rPr>
      </w:pPr>
    </w:p>
    <w:p w14:paraId="6C66C33D" w14:textId="77777777" w:rsidR="00EA71C7" w:rsidRPr="00EA71C7" w:rsidRDefault="00EA71C7" w:rsidP="008D5594">
      <w:pPr>
        <w:pStyle w:val="ListParagraph"/>
        <w:numPr>
          <w:ilvl w:val="0"/>
          <w:numId w:val="13"/>
        </w:numPr>
        <w:spacing w:before="120" w:after="120" w:line="240" w:lineRule="auto"/>
        <w:rPr>
          <w:rFonts w:ascii="Verdana" w:eastAsia="MS Mincho" w:hAnsi="Verdana"/>
          <w:b/>
          <w:bCs/>
          <w:sz w:val="24"/>
          <w:szCs w:val="24"/>
          <w:u w:val="double"/>
          <w:lang w:eastAsia="ja-JP"/>
        </w:rPr>
      </w:pPr>
      <w:r w:rsidRPr="00EA71C7">
        <w:rPr>
          <w:rFonts w:ascii="Verdana" w:eastAsia="MS Mincho" w:hAnsi="Verdana"/>
          <w:b/>
          <w:bCs/>
          <w:sz w:val="24"/>
          <w:szCs w:val="24"/>
          <w:u w:val="double"/>
          <w:lang w:eastAsia="ja-JP"/>
        </w:rPr>
        <w:t xml:space="preserve">Πείραμα </w:t>
      </w:r>
    </w:p>
    <w:p w14:paraId="2F107F67" w14:textId="0AFFFF17" w:rsidR="00EA71C7" w:rsidRPr="00EA71C7" w:rsidRDefault="005B3839" w:rsidP="00EA71C7">
      <w:pPr>
        <w:spacing w:before="120" w:after="120"/>
        <w:rPr>
          <w:rFonts w:ascii="Verdana" w:eastAsia="MS Mincho" w:hAnsi="Verdana"/>
          <w:b/>
          <w:bCs/>
          <w:sz w:val="24"/>
          <w:szCs w:val="24"/>
          <w:u w:val="double"/>
          <w:lang w:eastAsia="ja-JP"/>
        </w:rPr>
      </w:pPr>
      <w:hyperlink r:id="rId15" w:history="1">
        <w:r w:rsidR="00925818" w:rsidRPr="00925818">
          <w:rPr>
            <w:rStyle w:val="Hyperlink"/>
            <w:rFonts w:ascii="Verdana" w:eastAsia="MS Mincho" w:hAnsi="Verdana"/>
            <w:b/>
            <w:bCs/>
            <w:sz w:val="24"/>
            <w:szCs w:val="24"/>
            <w:lang w:eastAsia="ja-JP"/>
          </w:rPr>
          <w:t>Σύνδεσμος πειράματος</w:t>
        </w:r>
      </w:hyperlink>
    </w:p>
    <w:p w14:paraId="26F46B96" w14:textId="77777777"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b/>
          <w:bCs/>
          <w:sz w:val="24"/>
          <w:szCs w:val="24"/>
          <w:u w:val="single"/>
          <w:lang w:eastAsia="ja-JP"/>
        </w:rPr>
        <w:t>Τι χρειάζεσαι</w:t>
      </w:r>
      <w:r w:rsidRPr="00EA71C7">
        <w:rPr>
          <w:rFonts w:ascii="Verdana" w:eastAsia="MS Mincho" w:hAnsi="Verdana"/>
          <w:b/>
          <w:bCs/>
          <w:sz w:val="24"/>
          <w:szCs w:val="24"/>
          <w:lang w:eastAsia="ja-JP"/>
        </w:rPr>
        <w:t>:</w:t>
      </w:r>
      <w:r w:rsidRPr="00EA71C7">
        <w:rPr>
          <w:rFonts w:ascii="Verdana" w:eastAsia="MS Mincho" w:hAnsi="Verdana"/>
          <w:sz w:val="24"/>
          <w:szCs w:val="24"/>
          <w:lang w:eastAsia="ja-JP"/>
        </w:rPr>
        <w:t> Ένα γυάλινο μπουκάλι (π.χ. μπύρας), ένα μπαλόνι, ένα μπολ με ζεστό νερό.</w:t>
      </w:r>
    </w:p>
    <w:p w14:paraId="09D012D1" w14:textId="77777777"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b/>
          <w:bCs/>
          <w:sz w:val="24"/>
          <w:szCs w:val="24"/>
          <w:u w:val="single"/>
          <w:lang w:eastAsia="ja-JP"/>
        </w:rPr>
        <w:t>Τι θα κάνουμε</w:t>
      </w:r>
      <w:r w:rsidRPr="00EA71C7">
        <w:rPr>
          <w:rFonts w:ascii="Verdana" w:eastAsia="MS Mincho" w:hAnsi="Verdana"/>
          <w:b/>
          <w:bCs/>
          <w:sz w:val="24"/>
          <w:szCs w:val="24"/>
          <w:lang w:eastAsia="ja-JP"/>
        </w:rPr>
        <w:t>:</w:t>
      </w:r>
      <w:r w:rsidRPr="00EA71C7">
        <w:rPr>
          <w:rFonts w:ascii="Verdana" w:eastAsia="MS Mincho" w:hAnsi="Verdana"/>
          <w:sz w:val="24"/>
          <w:szCs w:val="24"/>
          <w:lang w:eastAsia="ja-JP"/>
        </w:rPr>
        <w:t xml:space="preserve"> Περνάμε το λαιμό του ξεφούσκωτου μπαλονιού στο </w:t>
      </w:r>
      <w:r w:rsidRPr="00EA71C7">
        <w:rPr>
          <w:rFonts w:ascii="Verdana" w:eastAsia="MS Mincho" w:hAnsi="Verdana"/>
          <w:sz w:val="24"/>
          <w:szCs w:val="24"/>
          <w:lang w:eastAsia="ja-JP"/>
        </w:rPr>
        <w:br/>
        <w:t>λαιμό του μπουκαλιού. Βάζουμε το μπουκάλι μέσα στο μπολ με το ζεστό νερό.</w:t>
      </w:r>
    </w:p>
    <w:p w14:paraId="0E6E8DAE" w14:textId="77777777" w:rsidR="00EA71C7" w:rsidRPr="00EA71C7" w:rsidRDefault="00EA71C7" w:rsidP="00EA71C7">
      <w:pPr>
        <w:spacing w:before="120" w:after="120"/>
        <w:rPr>
          <w:rFonts w:ascii="Verdana" w:eastAsia="MS Mincho" w:hAnsi="Verdana"/>
          <w:sz w:val="24"/>
          <w:szCs w:val="24"/>
          <w:lang w:eastAsia="ja-JP"/>
        </w:rPr>
      </w:pPr>
      <w:r w:rsidRPr="00EA71C7">
        <w:rPr>
          <w:rFonts w:ascii="Verdana" w:eastAsia="MS Mincho" w:hAnsi="Verdana"/>
          <w:sz w:val="24"/>
          <w:szCs w:val="24"/>
          <w:lang w:eastAsia="ja-JP"/>
        </w:rPr>
        <w:t> </w:t>
      </w:r>
      <w:r w:rsidRPr="00EA71C7">
        <w:rPr>
          <w:rFonts w:ascii="Verdana" w:eastAsia="MS Mincho" w:hAnsi="Verdana"/>
          <w:b/>
          <w:bCs/>
          <w:sz w:val="24"/>
          <w:szCs w:val="24"/>
          <w:u w:val="single"/>
          <w:lang w:eastAsia="ja-JP"/>
        </w:rPr>
        <w:t>Τι θα δούμε</w:t>
      </w:r>
      <w:r w:rsidRPr="00EA71C7">
        <w:rPr>
          <w:rFonts w:ascii="Verdana" w:eastAsia="MS Mincho" w:hAnsi="Verdana"/>
          <w:b/>
          <w:bCs/>
          <w:sz w:val="24"/>
          <w:szCs w:val="24"/>
          <w:lang w:eastAsia="ja-JP"/>
        </w:rPr>
        <w:t>:</w:t>
      </w:r>
      <w:r w:rsidRPr="00EA71C7">
        <w:rPr>
          <w:rFonts w:ascii="Verdana" w:eastAsia="MS Mincho" w:hAnsi="Verdana"/>
          <w:sz w:val="24"/>
          <w:szCs w:val="24"/>
          <w:lang w:eastAsia="ja-JP"/>
        </w:rPr>
        <w:t> Το μπαλόνι φουσκώνει (το αποτέλεσμα είναι πιο έντονο αν προηγουμένως έχουμε φουσκώσει και κρατήσει το μπαλόνι φουσκωμένο για λίγη ώρα, ώστε να χαλαρώσουν τα τοιχώματά του).</w:t>
      </w:r>
    </w:p>
    <w:p w14:paraId="423E1711" w14:textId="77777777" w:rsidR="00EA71C7" w:rsidRPr="00EA71C7" w:rsidRDefault="00EA71C7" w:rsidP="00EA71C7">
      <w:pPr>
        <w:spacing w:before="120" w:after="120"/>
        <w:rPr>
          <w:rFonts w:ascii="Verdana" w:eastAsia="MS Mincho" w:hAnsi="Verdana"/>
          <w:b/>
          <w:bCs/>
          <w:sz w:val="24"/>
          <w:szCs w:val="24"/>
          <w:u w:val="double"/>
          <w:lang w:eastAsia="ja-JP"/>
        </w:rPr>
      </w:pPr>
      <w:r w:rsidRPr="00EA71C7">
        <w:rPr>
          <w:rFonts w:ascii="Verdana" w:eastAsia="MS Mincho" w:hAnsi="Verdana"/>
          <w:b/>
          <w:bCs/>
          <w:sz w:val="24"/>
          <w:szCs w:val="24"/>
          <w:u w:val="double"/>
          <w:lang w:eastAsia="ja-JP"/>
        </w:rPr>
        <w:t>Ερμηνεία: Ο αέρας στο εσωτερικό του μπουκαλιού θερμαίνεται και διαστέλλεται.</w:t>
      </w:r>
    </w:p>
    <w:p w14:paraId="1FC6FDBD" w14:textId="77777777" w:rsidR="008216F8" w:rsidRDefault="00925818" w:rsidP="008216F8">
      <w:pPr>
        <w:keepNext/>
        <w:spacing w:before="120" w:after="120"/>
      </w:pPr>
      <w:r w:rsidRPr="00EA71C7">
        <w:rPr>
          <w:rFonts w:ascii="Verdana" w:eastAsia="Times New Roman" w:hAnsi="Verdana"/>
          <w:noProof/>
          <w:sz w:val="24"/>
          <w:szCs w:val="24"/>
          <w:lang w:val="en-US" w:eastAsia="zh-TW"/>
        </w:rPr>
        <w:drawing>
          <wp:inline distT="0" distB="0" distL="0" distR="0" wp14:anchorId="6A28EA35" wp14:editId="4AE727F6">
            <wp:extent cx="1118870" cy="2238375"/>
            <wp:effectExtent l="0" t="0" r="5080" b="9525"/>
            <wp:docPr id="3" name="Picture 3" descr="Φωτογραφία, γυάλινο μπουκάλι με μπαλόνι στο στόμιό του και μέσα σε κομμένο πλαστικό μπουκάλι. Περιγραφή του πειράματος στις προηγούμενες, πάνω από τη φωτογραφία προτά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9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8870" cy="2238375"/>
                    </a:xfrm>
                    <a:prstGeom prst="rect">
                      <a:avLst/>
                    </a:prstGeom>
                    <a:noFill/>
                  </pic:spPr>
                </pic:pic>
              </a:graphicData>
            </a:graphic>
          </wp:inline>
        </w:drawing>
      </w:r>
    </w:p>
    <w:p w14:paraId="6307AC42" w14:textId="7A3D8F85" w:rsidR="00EA71C7" w:rsidRPr="00EA71C7" w:rsidRDefault="008216F8" w:rsidP="008216F8">
      <w:pPr>
        <w:pStyle w:val="Caption"/>
        <w:rPr>
          <w:rFonts w:ascii="Verdana" w:eastAsia="MS Mincho" w:hAnsi="Verdana"/>
          <w:b/>
          <w:bCs/>
          <w:sz w:val="24"/>
          <w:szCs w:val="24"/>
          <w:u w:val="double"/>
          <w:lang w:eastAsia="ja-JP"/>
        </w:rPr>
      </w:pPr>
      <w:r>
        <w:t xml:space="preserve">Εικόνα </w:t>
      </w:r>
      <w:r w:rsidR="005B3839">
        <w:fldChar w:fldCharType="begin"/>
      </w:r>
      <w:r w:rsidR="005B3839">
        <w:instrText xml:space="preserve"> SEQ Εικόνα \* ARABIC </w:instrText>
      </w:r>
      <w:r w:rsidR="005B3839">
        <w:fldChar w:fldCharType="separate"/>
      </w:r>
      <w:r>
        <w:rPr>
          <w:noProof/>
        </w:rPr>
        <w:t>6</w:t>
      </w:r>
      <w:r w:rsidR="005B3839">
        <w:rPr>
          <w:noProof/>
        </w:rPr>
        <w:fldChar w:fldCharType="end"/>
      </w:r>
    </w:p>
    <w:p w14:paraId="38684BF3" w14:textId="77777777" w:rsidR="00EA71C7" w:rsidRPr="00EA71C7" w:rsidRDefault="00EA71C7" w:rsidP="00EA71C7">
      <w:pPr>
        <w:spacing w:before="120" w:after="120"/>
        <w:rPr>
          <w:rFonts w:ascii="Verdana" w:eastAsia="MS Mincho" w:hAnsi="Verdana"/>
          <w:b/>
          <w:bCs/>
          <w:sz w:val="24"/>
          <w:szCs w:val="24"/>
          <w:u w:val="double"/>
          <w:lang w:eastAsia="ja-JP"/>
        </w:rPr>
      </w:pPr>
    </w:p>
    <w:p w14:paraId="1436794E" w14:textId="77777777" w:rsidR="00EA71C7" w:rsidRPr="00EA71C7" w:rsidRDefault="00EA71C7" w:rsidP="00EA71C7">
      <w:pPr>
        <w:spacing w:before="120" w:after="120"/>
        <w:rPr>
          <w:rFonts w:ascii="Verdana" w:eastAsia="MS Mincho" w:hAnsi="Verdana"/>
          <w:b/>
          <w:bCs/>
          <w:sz w:val="24"/>
          <w:szCs w:val="24"/>
          <w:u w:val="double"/>
          <w:lang w:eastAsia="ja-JP"/>
        </w:rPr>
      </w:pPr>
    </w:p>
    <w:p w14:paraId="1B5A30A0" w14:textId="77777777" w:rsidR="00EA71C7" w:rsidRPr="00EA71C7" w:rsidRDefault="00EA71C7" w:rsidP="00EA71C7">
      <w:pPr>
        <w:spacing w:before="120" w:after="120"/>
        <w:rPr>
          <w:rFonts w:ascii="Verdana" w:eastAsia="MS Mincho" w:hAnsi="Verdana"/>
          <w:b/>
          <w:bCs/>
          <w:sz w:val="24"/>
          <w:szCs w:val="24"/>
          <w:u w:val="double"/>
          <w:lang w:eastAsia="ja-JP"/>
        </w:rPr>
      </w:pPr>
    </w:p>
    <w:p w14:paraId="4C260425" w14:textId="77777777" w:rsidR="00EA71C7" w:rsidRPr="00EA71C7" w:rsidRDefault="00EA71C7" w:rsidP="0071595E">
      <w:pPr>
        <w:pStyle w:val="Heading1"/>
      </w:pPr>
      <w:bookmarkStart w:id="36" w:name="_Toc404627448"/>
      <w:r w:rsidRPr="00EA71C7">
        <w:lastRenderedPageBreak/>
        <w:t>Φύλλο Εργασίας</w:t>
      </w:r>
      <w:bookmarkEnd w:id="36"/>
    </w:p>
    <w:p w14:paraId="6979CA25" w14:textId="77777777" w:rsidR="00EA71C7" w:rsidRPr="00EA71C7" w:rsidRDefault="00EA71C7" w:rsidP="00EA71C7">
      <w:pPr>
        <w:pStyle w:val="BodyText2"/>
        <w:spacing w:line="240" w:lineRule="auto"/>
        <w:rPr>
          <w:rFonts w:ascii="Verdana" w:hAnsi="Verdana"/>
        </w:rPr>
      </w:pPr>
      <w:r w:rsidRPr="00EA71C7">
        <w:rPr>
          <w:rFonts w:ascii="Verdana" w:hAnsi="Verdana"/>
        </w:rPr>
        <w:t>Αφού εκτελέσουμε το κάθε πείραμα κάθε φορά ζητάμε από τους μαθητές να απαντήσουν στο ακόλουθο φύλλο εργασίας.</w:t>
      </w:r>
    </w:p>
    <w:p w14:paraId="004CCAF5" w14:textId="77777777" w:rsidR="00EA71C7" w:rsidRPr="00EA71C7" w:rsidRDefault="00EA71C7" w:rsidP="00EA71C7">
      <w:pPr>
        <w:pStyle w:val="BodyText2"/>
        <w:spacing w:line="240" w:lineRule="auto"/>
        <w:rPr>
          <w:rFonts w:ascii="Verdana" w:hAnsi="Verdana"/>
        </w:rPr>
      </w:pPr>
      <w:r w:rsidRPr="00EA71C7">
        <w:rPr>
          <w:rFonts w:ascii="Verdana" w:hAnsi="Verdana"/>
        </w:rPr>
        <w:t xml:space="preserve">Τι παρατηρείτε; Διατυπώστε τις υποθέσεις σας. Συζητήστε την άποψη σας με την </w:t>
      </w:r>
      <w:proofErr w:type="spellStart"/>
      <w:r w:rsidRPr="00EA71C7">
        <w:rPr>
          <w:rFonts w:ascii="Verdana" w:hAnsi="Verdana"/>
        </w:rPr>
        <w:t>υπόλοπη</w:t>
      </w:r>
      <w:proofErr w:type="spellEnd"/>
      <w:r w:rsidRPr="00EA71C7">
        <w:rPr>
          <w:rFonts w:ascii="Verdana" w:hAnsi="Verdana"/>
        </w:rPr>
        <w:t xml:space="preserve"> ομάδα αλλά και με την υπόλοιπη</w:t>
      </w:r>
      <w:bookmarkStart w:id="37" w:name="_GoBack"/>
      <w:bookmarkEnd w:id="37"/>
      <w:r w:rsidRPr="00EA71C7">
        <w:rPr>
          <w:rFonts w:ascii="Verdana" w:hAnsi="Verdana"/>
        </w:rPr>
        <w:t xml:space="preserve"> τάξη.</w:t>
      </w:r>
    </w:p>
    <w:p w14:paraId="1D12C07E" w14:textId="77777777" w:rsidR="00EA71C7" w:rsidRPr="00EA71C7" w:rsidRDefault="00EA71C7" w:rsidP="00EA71C7">
      <w:pPr>
        <w:pStyle w:val="BodyText2"/>
        <w:spacing w:line="240" w:lineRule="auto"/>
        <w:rPr>
          <w:rFonts w:ascii="Verdana" w:hAnsi="Verdana"/>
          <w:b/>
          <w:bCs/>
          <w:u w:val="double"/>
        </w:rPr>
      </w:pPr>
      <w:r w:rsidRPr="00EA71C7">
        <w:rPr>
          <w:rFonts w:ascii="Verdana" w:hAnsi="Verdana"/>
          <w:b/>
          <w:bCs/>
          <w:u w:val="double"/>
        </w:rPr>
        <w:t>Ερωτήσεις :</w:t>
      </w:r>
    </w:p>
    <w:p w14:paraId="736F710C" w14:textId="77777777" w:rsidR="00EA71C7" w:rsidRPr="00EA71C7" w:rsidRDefault="00EA71C7" w:rsidP="008D5594">
      <w:pPr>
        <w:pStyle w:val="BodyText2"/>
        <w:numPr>
          <w:ilvl w:val="0"/>
          <w:numId w:val="14"/>
        </w:numPr>
        <w:spacing w:line="240" w:lineRule="auto"/>
        <w:rPr>
          <w:rFonts w:ascii="Verdana" w:hAnsi="Verdana"/>
          <w:b/>
          <w:bCs/>
          <w:u w:val="double"/>
        </w:rPr>
      </w:pPr>
      <w:r w:rsidRPr="00EA71C7">
        <w:rPr>
          <w:rFonts w:ascii="Verdana" w:hAnsi="Verdana"/>
          <w:b/>
          <w:bCs/>
          <w:u w:val="double"/>
        </w:rPr>
        <w:t>Πώς μπορεί να μεγαλώσει το μήκος του αλουμινόχαρτου;</w:t>
      </w:r>
    </w:p>
    <w:p w14:paraId="1550C855" w14:textId="77777777" w:rsidR="00EA71C7" w:rsidRPr="00EA71C7" w:rsidRDefault="00EA71C7" w:rsidP="00EA71C7">
      <w:pPr>
        <w:pStyle w:val="BodyText2"/>
        <w:spacing w:line="240" w:lineRule="auto"/>
        <w:ind w:left="855"/>
        <w:rPr>
          <w:rFonts w:ascii="Verdana" w:hAnsi="Verdana"/>
        </w:rPr>
      </w:pPr>
      <w:r w:rsidRPr="00EA71C7">
        <w:rPr>
          <w:rFonts w:ascii="Verdana" w:hAnsi="Verdana"/>
          <w:b/>
          <w:bCs/>
          <w:u w:val="double"/>
        </w:rPr>
        <w:t>Η απάντησή σου :</w:t>
      </w:r>
      <w:r w:rsidRPr="00EA71C7">
        <w:rPr>
          <w:rFonts w:ascii="Verdana" w:hAnsi="Verdana"/>
        </w:rPr>
        <w:t>_ _ _ _ _ _ _ _ _ _  _ _ _ _  _ _  _  _ _  _ _ _ _ _ _ _ _ _ _ _  _ _ _ _  _ _  _  _ _  _ _ _ _ _ _ _ _ _ _ _  _ _ _ _  _ _  _  _ _  _</w:t>
      </w:r>
    </w:p>
    <w:p w14:paraId="572218CE" w14:textId="77777777" w:rsidR="00EA71C7" w:rsidRPr="00EA71C7" w:rsidRDefault="00EA71C7" w:rsidP="00EA71C7">
      <w:pPr>
        <w:pStyle w:val="BodyText2"/>
        <w:spacing w:line="240" w:lineRule="auto"/>
        <w:ind w:left="855"/>
        <w:rPr>
          <w:rFonts w:ascii="Verdana" w:hAnsi="Verdana"/>
        </w:rPr>
      </w:pPr>
      <w:r w:rsidRPr="00EA71C7">
        <w:rPr>
          <w:rFonts w:ascii="Verdana" w:hAnsi="Verdana"/>
          <w:b/>
          <w:bCs/>
          <w:u w:val="double"/>
        </w:rPr>
        <w:t>Η απάντηση της ομάδας:</w:t>
      </w:r>
      <w:r w:rsidRPr="00EA71C7">
        <w:rPr>
          <w:rFonts w:ascii="Verdana" w:hAnsi="Verdana"/>
        </w:rPr>
        <w:t xml:space="preserve"> _ _ _ _ _ _ _ _ _ _  _ _ _ _  _ _  _  _ _  _ _ _ _ _ _ _ _ _ _ _  _ _ _ _  _ _  _  _ _  __ _ _ _ _ _ _ _ _ _  _ _ _ _  _ _  _  _ _  _</w:t>
      </w:r>
    </w:p>
    <w:p w14:paraId="521E6BF4" w14:textId="77777777" w:rsidR="00EA71C7" w:rsidRPr="00EA71C7" w:rsidRDefault="00EA71C7" w:rsidP="00EA71C7">
      <w:pPr>
        <w:pStyle w:val="BodyText2"/>
        <w:spacing w:line="240" w:lineRule="auto"/>
        <w:ind w:left="855"/>
        <w:rPr>
          <w:rFonts w:ascii="Verdana" w:hAnsi="Verdana"/>
        </w:rPr>
      </w:pPr>
      <w:r w:rsidRPr="00EA71C7">
        <w:rPr>
          <w:rFonts w:ascii="Verdana" w:hAnsi="Verdana"/>
          <w:b/>
          <w:bCs/>
          <w:u w:val="double"/>
        </w:rPr>
        <w:t>Η απάντηση της τάξης</w:t>
      </w:r>
      <w:r w:rsidRPr="00EA71C7">
        <w:rPr>
          <w:rFonts w:ascii="Verdana" w:hAnsi="Verdana"/>
        </w:rPr>
        <w:t xml:space="preserve">: _ _ _ _ _ _ _ _ _ _  _ _ _ _  _ _  _  _ _  _ _ _ _ _ _ _ _ _ _ _  _ _ _ _  _ _  _  _ _  _ _ _ _ _ _ _ _ _ _ _  _ _ _ _  _ _  _  _ _  _ </w:t>
      </w:r>
    </w:p>
    <w:p w14:paraId="742056AA" w14:textId="77777777" w:rsidR="00EA71C7" w:rsidRPr="00EA71C7" w:rsidRDefault="00EA71C7" w:rsidP="00EA71C7">
      <w:pPr>
        <w:pStyle w:val="BodyText2"/>
        <w:spacing w:line="240" w:lineRule="auto"/>
        <w:ind w:left="855"/>
        <w:rPr>
          <w:rFonts w:ascii="Verdana" w:hAnsi="Verdana"/>
        </w:rPr>
      </w:pPr>
    </w:p>
    <w:p w14:paraId="17A9AE99" w14:textId="77777777" w:rsidR="00EA71C7" w:rsidRPr="00EA71C7" w:rsidRDefault="00EA71C7" w:rsidP="008D5594">
      <w:pPr>
        <w:pStyle w:val="BodyText2"/>
        <w:numPr>
          <w:ilvl w:val="0"/>
          <w:numId w:val="14"/>
        </w:numPr>
        <w:spacing w:line="240" w:lineRule="auto"/>
        <w:rPr>
          <w:rFonts w:ascii="Verdana" w:hAnsi="Verdana"/>
          <w:b/>
          <w:bCs/>
          <w:u w:val="double"/>
        </w:rPr>
      </w:pPr>
      <w:r w:rsidRPr="00EA71C7">
        <w:rPr>
          <w:rFonts w:ascii="Verdana" w:hAnsi="Verdana"/>
          <w:b/>
          <w:bCs/>
          <w:u w:val="double"/>
        </w:rPr>
        <w:t xml:space="preserve">Τι παρατηρούμε για τη στάθμη του νερό στο καλαμάκι; </w:t>
      </w:r>
    </w:p>
    <w:p w14:paraId="639BDA5A" w14:textId="77777777" w:rsidR="00EA71C7" w:rsidRPr="00EA71C7" w:rsidRDefault="00EA71C7" w:rsidP="00EA71C7">
      <w:pPr>
        <w:pStyle w:val="BodyText2"/>
        <w:spacing w:line="240" w:lineRule="auto"/>
        <w:ind w:left="855"/>
        <w:rPr>
          <w:rFonts w:ascii="Verdana" w:hAnsi="Verdana"/>
        </w:rPr>
      </w:pPr>
      <w:r w:rsidRPr="00EA71C7">
        <w:rPr>
          <w:rFonts w:ascii="Verdana" w:hAnsi="Verdana"/>
          <w:b/>
          <w:bCs/>
          <w:u w:val="double"/>
        </w:rPr>
        <w:t>Η απάντησή σου :</w:t>
      </w:r>
      <w:r w:rsidRPr="00EA71C7">
        <w:rPr>
          <w:rFonts w:ascii="Verdana" w:hAnsi="Verdana"/>
        </w:rPr>
        <w:t>_ _ _ _ _ _ _ _ _ _  _ _ _ _  _ _  _  _ _  _ _ _ _ _ _ _ _ _ _ _  _ _ _ _  _ _  _  _ _  _ _ _ _ _ _ _ _ _ _ _  _ _ _ _  _ _  _  _ _  _</w:t>
      </w:r>
    </w:p>
    <w:p w14:paraId="6D14A66E" w14:textId="77777777" w:rsidR="00EA71C7" w:rsidRPr="00EA71C7" w:rsidRDefault="00EA71C7" w:rsidP="00EA71C7">
      <w:pPr>
        <w:pStyle w:val="BodyText2"/>
        <w:spacing w:line="240" w:lineRule="auto"/>
        <w:ind w:left="855"/>
        <w:rPr>
          <w:rFonts w:ascii="Verdana" w:hAnsi="Verdana"/>
        </w:rPr>
      </w:pPr>
      <w:r w:rsidRPr="00EA71C7">
        <w:rPr>
          <w:rFonts w:ascii="Verdana" w:hAnsi="Verdana"/>
          <w:b/>
          <w:bCs/>
          <w:u w:val="double"/>
        </w:rPr>
        <w:t>Η απάντηση της ομάδας:</w:t>
      </w:r>
      <w:r w:rsidRPr="00EA71C7">
        <w:rPr>
          <w:rFonts w:ascii="Verdana" w:hAnsi="Verdana"/>
        </w:rPr>
        <w:t xml:space="preserve"> _ _ _ _ _ _ _ _ _ _  _ _ _ _  _ _  _  _ _  _ _ _ _ _ _ _ _ _ _ _  _ _ _ _  _ _  _  _ _  __ _ _ _ _ _ _ _ _ _  _ _ _ _  _ _  _  _ _  _</w:t>
      </w:r>
    </w:p>
    <w:p w14:paraId="4C41ADD7" w14:textId="77777777" w:rsidR="00EA71C7" w:rsidRPr="00EA71C7" w:rsidRDefault="00EA71C7" w:rsidP="00EA71C7">
      <w:pPr>
        <w:pStyle w:val="BodyText2"/>
        <w:spacing w:line="240" w:lineRule="auto"/>
        <w:ind w:left="855"/>
        <w:rPr>
          <w:rFonts w:ascii="Verdana" w:hAnsi="Verdana"/>
        </w:rPr>
      </w:pPr>
      <w:r w:rsidRPr="00EA71C7">
        <w:rPr>
          <w:rFonts w:ascii="Verdana" w:hAnsi="Verdana"/>
          <w:b/>
          <w:bCs/>
          <w:u w:val="double"/>
        </w:rPr>
        <w:t>Η απάντηση της τάξης</w:t>
      </w:r>
      <w:r w:rsidRPr="00EA71C7">
        <w:rPr>
          <w:rFonts w:ascii="Verdana" w:hAnsi="Verdana"/>
        </w:rPr>
        <w:t xml:space="preserve">: _ _ _ _ _ _ _ _ _ _  _ _ _ _  _ _  _  _ _  _ _ _ _ _ _ _ _ _ _ _  _ _ _ _  _ _  _  _ _  _ _ _ _ _ _ _ _ _ _ _  _ _ _ _  _ _  _  _ _  _ </w:t>
      </w:r>
    </w:p>
    <w:p w14:paraId="0EB6EFE5" w14:textId="77777777" w:rsidR="00EA71C7" w:rsidRPr="00EA71C7" w:rsidRDefault="00EA71C7" w:rsidP="00EA71C7">
      <w:pPr>
        <w:pStyle w:val="BodyText2"/>
        <w:spacing w:line="240" w:lineRule="auto"/>
        <w:ind w:left="855"/>
        <w:rPr>
          <w:rFonts w:ascii="Verdana" w:hAnsi="Verdana"/>
        </w:rPr>
      </w:pPr>
    </w:p>
    <w:p w14:paraId="1B1DCF0E" w14:textId="77777777" w:rsidR="00EA71C7" w:rsidRPr="00EA71C7" w:rsidRDefault="00EA71C7" w:rsidP="008D5594">
      <w:pPr>
        <w:pStyle w:val="BodyText2"/>
        <w:numPr>
          <w:ilvl w:val="0"/>
          <w:numId w:val="14"/>
        </w:numPr>
        <w:spacing w:line="240" w:lineRule="auto"/>
        <w:rPr>
          <w:rFonts w:ascii="Verdana" w:hAnsi="Verdana"/>
          <w:b/>
          <w:bCs/>
          <w:u w:val="double"/>
        </w:rPr>
      </w:pPr>
      <w:r w:rsidRPr="00EA71C7">
        <w:rPr>
          <w:rFonts w:ascii="Verdana" w:hAnsi="Verdana"/>
          <w:b/>
          <w:bCs/>
          <w:u w:val="double"/>
        </w:rPr>
        <w:t>Για ποιο λόγο φουσκώνει το μπαλόνι;</w:t>
      </w:r>
    </w:p>
    <w:p w14:paraId="619CFBAA" w14:textId="77777777" w:rsidR="00EA71C7" w:rsidRPr="00EA71C7" w:rsidRDefault="00EA71C7" w:rsidP="00EA71C7">
      <w:pPr>
        <w:pStyle w:val="BodyText2"/>
        <w:spacing w:line="240" w:lineRule="auto"/>
        <w:ind w:left="855"/>
        <w:rPr>
          <w:rFonts w:ascii="Verdana" w:hAnsi="Verdana"/>
        </w:rPr>
      </w:pPr>
      <w:r w:rsidRPr="00EA71C7">
        <w:rPr>
          <w:rFonts w:ascii="Verdana" w:hAnsi="Verdana"/>
          <w:b/>
          <w:bCs/>
          <w:u w:val="double"/>
        </w:rPr>
        <w:t>Η απάντησή σου :</w:t>
      </w:r>
      <w:r w:rsidRPr="00EA71C7">
        <w:rPr>
          <w:rFonts w:ascii="Verdana" w:hAnsi="Verdana"/>
        </w:rPr>
        <w:t>_ _ _ _ _ _ _ _ _ _  _ _ _ _  _ _  _  _ _  _ _ _ _ _ _ _ _ _ _ _  _ _ _ _  _ _  _  _ _  _ _ _ _ _ _ _ _ _ _ _  _ _ _ _  _ _  _  _ _  _</w:t>
      </w:r>
    </w:p>
    <w:p w14:paraId="5E6F8FB5" w14:textId="77777777" w:rsidR="00EA71C7" w:rsidRPr="00EA71C7" w:rsidRDefault="00EA71C7" w:rsidP="00EA71C7">
      <w:pPr>
        <w:pStyle w:val="BodyText2"/>
        <w:spacing w:line="240" w:lineRule="auto"/>
        <w:ind w:left="855"/>
        <w:rPr>
          <w:rFonts w:ascii="Verdana" w:hAnsi="Verdana"/>
        </w:rPr>
      </w:pPr>
      <w:r w:rsidRPr="00EA71C7">
        <w:rPr>
          <w:rFonts w:ascii="Verdana" w:hAnsi="Verdana"/>
          <w:b/>
          <w:bCs/>
          <w:u w:val="double"/>
        </w:rPr>
        <w:t>Η απάντηση της ομάδας:</w:t>
      </w:r>
      <w:r w:rsidRPr="00EA71C7">
        <w:rPr>
          <w:rFonts w:ascii="Verdana" w:hAnsi="Verdana"/>
        </w:rPr>
        <w:t xml:space="preserve"> _ _ _ _ _ _ _ _ _ _  _ _ _ _  _ _  _  _ _  _ _ _ _ _ _ _ _ _ _ _  _ _ _ _  _ _  _  _ _  __ _ _ _ _ _ _ _ _ _  _ _ _ _  _ _  _  _ _  _</w:t>
      </w:r>
    </w:p>
    <w:p w14:paraId="78E9029E" w14:textId="77777777" w:rsidR="00EA71C7" w:rsidRPr="00EA71C7" w:rsidRDefault="00EA71C7" w:rsidP="00EA71C7">
      <w:pPr>
        <w:pStyle w:val="BodyText2"/>
        <w:spacing w:line="240" w:lineRule="auto"/>
        <w:ind w:left="855"/>
        <w:rPr>
          <w:rFonts w:ascii="Verdana" w:hAnsi="Verdana"/>
        </w:rPr>
      </w:pPr>
      <w:r w:rsidRPr="00EA71C7">
        <w:rPr>
          <w:rFonts w:ascii="Verdana" w:hAnsi="Verdana"/>
          <w:b/>
          <w:bCs/>
          <w:u w:val="double"/>
        </w:rPr>
        <w:t>Η απάντηση της τάξης</w:t>
      </w:r>
      <w:r w:rsidRPr="00EA71C7">
        <w:rPr>
          <w:rFonts w:ascii="Verdana" w:hAnsi="Verdana"/>
        </w:rPr>
        <w:t xml:space="preserve">: _ _ _ _ _ _ _ _ _ _  _ _ _ _  _ _  _  _ _  _ _ _ _ _ _ _ _ _ _ _  _ _ _ _  _ _  _  _ _  _ _ _ _ _ _ _ _ _ _ _  _ _ _ _  _ _  _  _ _  _ </w:t>
      </w:r>
    </w:p>
    <w:p w14:paraId="1E166EDF" w14:textId="77777777" w:rsidR="00EA71C7" w:rsidRPr="00EA71C7" w:rsidRDefault="00EA71C7" w:rsidP="00EA71C7">
      <w:pPr>
        <w:pStyle w:val="BodyText2"/>
        <w:spacing w:line="240" w:lineRule="auto"/>
        <w:ind w:left="855"/>
        <w:rPr>
          <w:rFonts w:ascii="Verdana" w:hAnsi="Verdana"/>
          <w:b/>
          <w:bCs/>
          <w:u w:val="double"/>
        </w:rPr>
      </w:pPr>
    </w:p>
    <w:p w14:paraId="5DA82412" w14:textId="77777777" w:rsidR="00EA71C7" w:rsidRPr="00EA71C7" w:rsidRDefault="00EA71C7" w:rsidP="00EA71C7">
      <w:pPr>
        <w:pStyle w:val="BodyText2"/>
        <w:spacing w:line="240" w:lineRule="auto"/>
        <w:rPr>
          <w:rFonts w:ascii="Verdana" w:hAnsi="Verdana"/>
        </w:rPr>
      </w:pPr>
      <w:r w:rsidRPr="00EA71C7">
        <w:rPr>
          <w:rFonts w:ascii="Verdana" w:hAnsi="Verdana"/>
          <w:b/>
          <w:bCs/>
          <w:u w:val="double"/>
        </w:rPr>
        <w:t>Δυσκολίες  κατά την εκτέλεση των πειραμάτων :</w:t>
      </w:r>
      <w:r w:rsidRPr="00EA71C7">
        <w:rPr>
          <w:rFonts w:ascii="Verdana" w:hAnsi="Verdana"/>
        </w:rPr>
        <w:t>_ _ _ _ _ _ _ _ _ _  _ _ _ _  _ _  _  _ _  _ _ _ _ _ _ _ _ _ _ _  _ _ _ _  _ _  _  _ _  _</w:t>
      </w:r>
    </w:p>
    <w:p w14:paraId="167CB62F" w14:textId="77777777" w:rsidR="00EA71C7" w:rsidRPr="00EA71C7" w:rsidRDefault="00EA71C7" w:rsidP="00EA71C7">
      <w:pPr>
        <w:pStyle w:val="BodyText2"/>
        <w:spacing w:line="240" w:lineRule="auto"/>
        <w:rPr>
          <w:rFonts w:ascii="Verdana" w:hAnsi="Verdana"/>
        </w:rPr>
      </w:pPr>
      <w:r w:rsidRPr="00EA71C7">
        <w:rPr>
          <w:rFonts w:ascii="Verdana" w:hAnsi="Verdana"/>
          <w:b/>
          <w:bCs/>
          <w:u w:val="double"/>
        </w:rPr>
        <w:t>Η απάντησή σου :</w:t>
      </w:r>
      <w:r w:rsidRPr="00EA71C7">
        <w:rPr>
          <w:rFonts w:ascii="Verdana" w:hAnsi="Verdana"/>
        </w:rPr>
        <w:t>_ _ _ _ _ _ _ _ _ _  _ _ _ _  _ _  _  _ _  _ _ _ _ _ _ _ _ _ _ _  _ _ _ _  _ _  _  _ _  _ _ _ _ _ _ _ _ _ _ _  _ _ _ _  _ _  _  _ _  _</w:t>
      </w:r>
    </w:p>
    <w:p w14:paraId="4965F547" w14:textId="77777777" w:rsidR="00EA71C7" w:rsidRPr="00EA71C7" w:rsidRDefault="00EA71C7" w:rsidP="00EA71C7">
      <w:pPr>
        <w:pStyle w:val="BodyText2"/>
        <w:spacing w:line="240" w:lineRule="auto"/>
        <w:rPr>
          <w:rFonts w:ascii="Verdana" w:hAnsi="Verdana"/>
        </w:rPr>
      </w:pPr>
      <w:r w:rsidRPr="00EA71C7">
        <w:rPr>
          <w:rFonts w:ascii="Verdana" w:hAnsi="Verdana"/>
          <w:b/>
          <w:bCs/>
          <w:u w:val="double"/>
        </w:rPr>
        <w:lastRenderedPageBreak/>
        <w:t>Η απάντηση της ομάδας:</w:t>
      </w:r>
      <w:r w:rsidRPr="00EA71C7">
        <w:rPr>
          <w:rFonts w:ascii="Verdana" w:hAnsi="Verdana"/>
        </w:rPr>
        <w:t xml:space="preserve"> _ _ _ _ _ _ _ _ _ _  _ _ _ _  _ _  _  _ _  _ _ _ _ _ _ _ _ _ _ _  _ _ _ _  _ _  _  _ _  __ _ _ _ _ _ _ _ _ _  _ _ _ _  _ _  _  _ _  _</w:t>
      </w:r>
    </w:p>
    <w:p w14:paraId="677F7437" w14:textId="77777777" w:rsidR="00EA71C7" w:rsidRPr="00EA71C7" w:rsidRDefault="00EA71C7" w:rsidP="00EA71C7">
      <w:pPr>
        <w:pStyle w:val="BodyText2"/>
        <w:spacing w:line="240" w:lineRule="auto"/>
        <w:rPr>
          <w:rFonts w:ascii="Verdana" w:hAnsi="Verdana"/>
        </w:rPr>
      </w:pPr>
      <w:r w:rsidRPr="00EA71C7">
        <w:rPr>
          <w:rFonts w:ascii="Verdana" w:hAnsi="Verdana"/>
          <w:b/>
          <w:bCs/>
          <w:u w:val="double"/>
        </w:rPr>
        <w:t>Η απάντηση της τάξης</w:t>
      </w:r>
      <w:r w:rsidRPr="00EA71C7">
        <w:rPr>
          <w:rFonts w:ascii="Verdana" w:hAnsi="Verdana"/>
        </w:rPr>
        <w:t xml:space="preserve">: _ _ _ _ _ _ _ _ _ _  _ _ _ _  _ _  _  _ _  _ _ _ _ _ _ _ _ _ _ _  _ _ _ _  _ _  _  _ _  _ _ _ _ _ _ _ _ _ _ _  _ _ _ _  _ _  _  _ _  _ </w:t>
      </w:r>
    </w:p>
    <w:tbl>
      <w:tblPr>
        <w:tblpPr w:leftFromText="180" w:rightFromText="180" w:vertAnchor="text" w:horzAnchor="margin" w:tblpY="2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Πίνακας που συνοψίζει τις αντιδράσεις των μαθητών. Έχει 5 στήλες και 4 γραμμές."/>
      </w:tblPr>
      <w:tblGrid>
        <w:gridCol w:w="2042"/>
        <w:gridCol w:w="1967"/>
        <w:gridCol w:w="1395"/>
        <w:gridCol w:w="1881"/>
        <w:gridCol w:w="1395"/>
      </w:tblGrid>
      <w:tr w:rsidR="00EA71C7" w:rsidRPr="00EA71C7" w14:paraId="5A561A7C" w14:textId="77777777" w:rsidTr="00D462F1">
        <w:tc>
          <w:tcPr>
            <w:tcW w:w="2042" w:type="dxa"/>
          </w:tcPr>
          <w:p w14:paraId="1F9A5081" w14:textId="77777777" w:rsidR="00EA71C7" w:rsidRPr="00016FD0" w:rsidRDefault="00EA71C7" w:rsidP="00EA71C7">
            <w:pPr>
              <w:pStyle w:val="BodyText2"/>
              <w:spacing w:line="240" w:lineRule="auto"/>
              <w:rPr>
                <w:rFonts w:ascii="Verdana" w:hAnsi="Verdana"/>
                <w:b/>
                <w:bCs/>
              </w:rPr>
            </w:pPr>
            <w:r w:rsidRPr="00016FD0">
              <w:rPr>
                <w:rFonts w:ascii="Verdana" w:hAnsi="Verdana"/>
                <w:b/>
                <w:bCs/>
              </w:rPr>
              <w:t xml:space="preserve">Ερωτήσεις </w:t>
            </w:r>
          </w:p>
        </w:tc>
        <w:tc>
          <w:tcPr>
            <w:tcW w:w="1967" w:type="dxa"/>
          </w:tcPr>
          <w:p w14:paraId="7E0F1543" w14:textId="77777777" w:rsidR="00EA71C7" w:rsidRPr="00016FD0" w:rsidRDefault="00EA71C7" w:rsidP="00EA71C7">
            <w:pPr>
              <w:pStyle w:val="BodyText2"/>
              <w:spacing w:line="240" w:lineRule="auto"/>
              <w:rPr>
                <w:rFonts w:ascii="Verdana" w:hAnsi="Verdana"/>
                <w:b/>
                <w:bCs/>
              </w:rPr>
            </w:pPr>
            <w:r w:rsidRPr="00016FD0">
              <w:rPr>
                <w:rFonts w:ascii="Verdana" w:hAnsi="Verdana"/>
                <w:b/>
                <w:bCs/>
              </w:rPr>
              <w:t>Απαντήσεις</w:t>
            </w:r>
          </w:p>
        </w:tc>
        <w:tc>
          <w:tcPr>
            <w:tcW w:w="1257" w:type="dxa"/>
          </w:tcPr>
          <w:p w14:paraId="23AFB895" w14:textId="77777777" w:rsidR="00EA71C7" w:rsidRPr="00016FD0" w:rsidRDefault="00EA71C7" w:rsidP="00EA71C7">
            <w:pPr>
              <w:pStyle w:val="BodyText2"/>
              <w:spacing w:line="240" w:lineRule="auto"/>
              <w:rPr>
                <w:rFonts w:ascii="Verdana" w:hAnsi="Verdana"/>
                <w:b/>
                <w:bCs/>
              </w:rPr>
            </w:pPr>
            <w:r w:rsidRPr="00016FD0">
              <w:rPr>
                <w:rFonts w:ascii="Verdana" w:hAnsi="Verdana"/>
                <w:b/>
                <w:bCs/>
              </w:rPr>
              <w:t xml:space="preserve">Αριθμός μαθητών </w:t>
            </w:r>
          </w:p>
        </w:tc>
        <w:tc>
          <w:tcPr>
            <w:tcW w:w="1881" w:type="dxa"/>
          </w:tcPr>
          <w:p w14:paraId="2748EEBE" w14:textId="77777777" w:rsidR="00EA71C7" w:rsidRPr="00016FD0" w:rsidRDefault="00EA71C7" w:rsidP="00EA71C7">
            <w:pPr>
              <w:pStyle w:val="BodyText2"/>
              <w:spacing w:line="240" w:lineRule="auto"/>
              <w:rPr>
                <w:rFonts w:ascii="Verdana" w:hAnsi="Verdana"/>
                <w:b/>
                <w:bCs/>
              </w:rPr>
            </w:pPr>
            <w:r w:rsidRPr="00016FD0">
              <w:rPr>
                <w:rFonts w:ascii="Verdana" w:hAnsi="Verdana"/>
                <w:b/>
                <w:bCs/>
              </w:rPr>
              <w:t xml:space="preserve">Απαντήσεις </w:t>
            </w:r>
          </w:p>
        </w:tc>
        <w:tc>
          <w:tcPr>
            <w:tcW w:w="1375" w:type="dxa"/>
          </w:tcPr>
          <w:p w14:paraId="33FBB4DC" w14:textId="77777777" w:rsidR="00EA71C7" w:rsidRPr="00016FD0" w:rsidRDefault="00EA71C7" w:rsidP="00EA71C7">
            <w:pPr>
              <w:pStyle w:val="BodyText2"/>
              <w:spacing w:line="240" w:lineRule="auto"/>
              <w:rPr>
                <w:rFonts w:ascii="Verdana" w:hAnsi="Verdana"/>
                <w:b/>
                <w:bCs/>
              </w:rPr>
            </w:pPr>
            <w:r w:rsidRPr="00016FD0">
              <w:rPr>
                <w:rFonts w:ascii="Verdana" w:hAnsi="Verdana"/>
                <w:b/>
                <w:bCs/>
              </w:rPr>
              <w:t>Αριθμός μαθητών</w:t>
            </w:r>
          </w:p>
        </w:tc>
      </w:tr>
      <w:tr w:rsidR="00EA71C7" w:rsidRPr="00EA71C7" w14:paraId="5ABA8011" w14:textId="77777777" w:rsidTr="00D462F1">
        <w:tc>
          <w:tcPr>
            <w:tcW w:w="2042" w:type="dxa"/>
          </w:tcPr>
          <w:p w14:paraId="3442FA96" w14:textId="77777777" w:rsidR="00EA71C7" w:rsidRPr="00EA71C7" w:rsidRDefault="00EA71C7" w:rsidP="00EA71C7">
            <w:pPr>
              <w:pStyle w:val="BodyText2"/>
              <w:spacing w:line="240" w:lineRule="auto"/>
              <w:rPr>
                <w:rFonts w:ascii="Verdana" w:hAnsi="Verdana"/>
              </w:rPr>
            </w:pPr>
            <w:r w:rsidRPr="00EA71C7">
              <w:rPr>
                <w:rFonts w:ascii="Verdana" w:hAnsi="Verdana"/>
              </w:rPr>
              <w:t>Συμφωνείς ;</w:t>
            </w:r>
          </w:p>
        </w:tc>
        <w:tc>
          <w:tcPr>
            <w:tcW w:w="1967" w:type="dxa"/>
          </w:tcPr>
          <w:p w14:paraId="089429C8" w14:textId="77777777" w:rsidR="00EA71C7" w:rsidRPr="00EA71C7" w:rsidRDefault="00EA71C7" w:rsidP="00EA71C7">
            <w:pPr>
              <w:pStyle w:val="BodyText2"/>
              <w:spacing w:line="240" w:lineRule="auto"/>
              <w:rPr>
                <w:rFonts w:ascii="Verdana" w:hAnsi="Verdana"/>
              </w:rPr>
            </w:pPr>
            <w:r w:rsidRPr="00EA71C7">
              <w:rPr>
                <w:rFonts w:ascii="Verdana" w:hAnsi="Verdana"/>
              </w:rPr>
              <w:t>Ναι:</w:t>
            </w:r>
          </w:p>
        </w:tc>
        <w:tc>
          <w:tcPr>
            <w:tcW w:w="1257" w:type="dxa"/>
          </w:tcPr>
          <w:p w14:paraId="3713969A" w14:textId="77777777" w:rsidR="00EA71C7" w:rsidRPr="00EA71C7" w:rsidRDefault="00EA71C7" w:rsidP="00EA71C7">
            <w:pPr>
              <w:pStyle w:val="BodyText2"/>
              <w:spacing w:line="240" w:lineRule="auto"/>
              <w:rPr>
                <w:rFonts w:ascii="Verdana" w:hAnsi="Verdana"/>
              </w:rPr>
            </w:pPr>
          </w:p>
        </w:tc>
        <w:tc>
          <w:tcPr>
            <w:tcW w:w="1881" w:type="dxa"/>
          </w:tcPr>
          <w:p w14:paraId="05856D96" w14:textId="77777777" w:rsidR="00EA71C7" w:rsidRPr="00EA71C7" w:rsidRDefault="00EA71C7" w:rsidP="00EA71C7">
            <w:pPr>
              <w:pStyle w:val="BodyText2"/>
              <w:spacing w:line="240" w:lineRule="auto"/>
              <w:rPr>
                <w:rFonts w:ascii="Verdana" w:hAnsi="Verdana"/>
              </w:rPr>
            </w:pPr>
            <w:r w:rsidRPr="00EA71C7">
              <w:rPr>
                <w:rFonts w:ascii="Verdana" w:hAnsi="Verdana"/>
              </w:rPr>
              <w:t>Όχι :</w:t>
            </w:r>
          </w:p>
        </w:tc>
        <w:tc>
          <w:tcPr>
            <w:tcW w:w="1375" w:type="dxa"/>
          </w:tcPr>
          <w:p w14:paraId="6AC9CC96" w14:textId="77777777" w:rsidR="00EA71C7" w:rsidRPr="00EA71C7" w:rsidRDefault="00EA71C7" w:rsidP="00EA71C7">
            <w:pPr>
              <w:pStyle w:val="BodyText2"/>
              <w:spacing w:line="240" w:lineRule="auto"/>
              <w:rPr>
                <w:rFonts w:ascii="Verdana" w:hAnsi="Verdana"/>
              </w:rPr>
            </w:pPr>
          </w:p>
        </w:tc>
      </w:tr>
      <w:tr w:rsidR="00EA71C7" w:rsidRPr="00EA71C7" w14:paraId="5AE7B3A1" w14:textId="77777777" w:rsidTr="00D462F1">
        <w:tc>
          <w:tcPr>
            <w:tcW w:w="2042" w:type="dxa"/>
          </w:tcPr>
          <w:p w14:paraId="3FCFE378" w14:textId="77777777" w:rsidR="00EA71C7" w:rsidRPr="00EA71C7" w:rsidRDefault="00EA71C7" w:rsidP="00EA71C7">
            <w:pPr>
              <w:pStyle w:val="BodyText2"/>
              <w:spacing w:line="240" w:lineRule="auto"/>
              <w:rPr>
                <w:rFonts w:ascii="Verdana" w:hAnsi="Verdana"/>
              </w:rPr>
            </w:pPr>
            <w:r w:rsidRPr="00EA71C7">
              <w:rPr>
                <w:rFonts w:ascii="Verdana" w:hAnsi="Verdana"/>
              </w:rPr>
              <w:t>Άλλαξες γνώμη ;</w:t>
            </w:r>
          </w:p>
        </w:tc>
        <w:tc>
          <w:tcPr>
            <w:tcW w:w="1967" w:type="dxa"/>
          </w:tcPr>
          <w:p w14:paraId="25563D86" w14:textId="77777777" w:rsidR="00EA71C7" w:rsidRPr="00EA71C7" w:rsidRDefault="00EA71C7" w:rsidP="00EA71C7">
            <w:pPr>
              <w:pStyle w:val="BodyText2"/>
              <w:spacing w:line="240" w:lineRule="auto"/>
              <w:rPr>
                <w:rFonts w:ascii="Verdana" w:hAnsi="Verdana"/>
              </w:rPr>
            </w:pPr>
            <w:r w:rsidRPr="00EA71C7">
              <w:rPr>
                <w:rFonts w:ascii="Verdana" w:hAnsi="Verdana"/>
              </w:rPr>
              <w:t>Ναι :</w:t>
            </w:r>
          </w:p>
        </w:tc>
        <w:tc>
          <w:tcPr>
            <w:tcW w:w="1257" w:type="dxa"/>
          </w:tcPr>
          <w:p w14:paraId="788309BB" w14:textId="77777777" w:rsidR="00EA71C7" w:rsidRPr="00EA71C7" w:rsidRDefault="00EA71C7" w:rsidP="00EA71C7">
            <w:pPr>
              <w:pStyle w:val="BodyText2"/>
              <w:spacing w:line="240" w:lineRule="auto"/>
              <w:rPr>
                <w:rFonts w:ascii="Verdana" w:hAnsi="Verdana"/>
              </w:rPr>
            </w:pPr>
          </w:p>
        </w:tc>
        <w:tc>
          <w:tcPr>
            <w:tcW w:w="1881" w:type="dxa"/>
          </w:tcPr>
          <w:p w14:paraId="561932C8" w14:textId="77777777" w:rsidR="00EA71C7" w:rsidRPr="00EA71C7" w:rsidRDefault="00EA71C7" w:rsidP="00EA71C7">
            <w:pPr>
              <w:pStyle w:val="BodyText2"/>
              <w:spacing w:line="240" w:lineRule="auto"/>
              <w:rPr>
                <w:rFonts w:ascii="Verdana" w:hAnsi="Verdana"/>
              </w:rPr>
            </w:pPr>
            <w:r w:rsidRPr="00EA71C7">
              <w:rPr>
                <w:rFonts w:ascii="Verdana" w:hAnsi="Verdana"/>
              </w:rPr>
              <w:t>Όχι :</w:t>
            </w:r>
          </w:p>
        </w:tc>
        <w:tc>
          <w:tcPr>
            <w:tcW w:w="1375" w:type="dxa"/>
          </w:tcPr>
          <w:p w14:paraId="1FBE1992" w14:textId="77777777" w:rsidR="00EA71C7" w:rsidRPr="00EA71C7" w:rsidRDefault="00EA71C7" w:rsidP="00EA71C7">
            <w:pPr>
              <w:pStyle w:val="BodyText2"/>
              <w:spacing w:line="240" w:lineRule="auto"/>
              <w:rPr>
                <w:rFonts w:ascii="Verdana" w:hAnsi="Verdana"/>
              </w:rPr>
            </w:pPr>
          </w:p>
        </w:tc>
      </w:tr>
      <w:tr w:rsidR="00EA71C7" w:rsidRPr="00EA71C7" w14:paraId="5DF994E1" w14:textId="77777777" w:rsidTr="00D462F1">
        <w:tc>
          <w:tcPr>
            <w:tcW w:w="2042" w:type="dxa"/>
          </w:tcPr>
          <w:p w14:paraId="05E30D2B" w14:textId="77777777" w:rsidR="00EA71C7" w:rsidRPr="00EA71C7" w:rsidRDefault="00EA71C7" w:rsidP="00EA71C7">
            <w:pPr>
              <w:pStyle w:val="BodyText2"/>
              <w:spacing w:line="240" w:lineRule="auto"/>
              <w:rPr>
                <w:rFonts w:ascii="Verdana" w:hAnsi="Verdana"/>
              </w:rPr>
            </w:pPr>
            <w:r w:rsidRPr="00EA71C7">
              <w:rPr>
                <w:rFonts w:ascii="Verdana" w:hAnsi="Verdana"/>
              </w:rPr>
              <w:t>Ποια η συμπεριφορά της ομάδας ;</w:t>
            </w:r>
          </w:p>
        </w:tc>
        <w:tc>
          <w:tcPr>
            <w:tcW w:w="1967" w:type="dxa"/>
          </w:tcPr>
          <w:p w14:paraId="727CF0C0" w14:textId="77777777" w:rsidR="00EA71C7" w:rsidRPr="00EA71C7" w:rsidRDefault="00EA71C7" w:rsidP="00EA71C7">
            <w:pPr>
              <w:pStyle w:val="BodyText2"/>
              <w:spacing w:line="240" w:lineRule="auto"/>
              <w:rPr>
                <w:rFonts w:ascii="Verdana" w:hAnsi="Verdana"/>
              </w:rPr>
            </w:pPr>
            <w:r w:rsidRPr="00EA71C7">
              <w:rPr>
                <w:rFonts w:ascii="Verdana" w:hAnsi="Verdana"/>
              </w:rPr>
              <w:t>Συμφωνούν :</w:t>
            </w:r>
          </w:p>
        </w:tc>
        <w:tc>
          <w:tcPr>
            <w:tcW w:w="1257" w:type="dxa"/>
          </w:tcPr>
          <w:p w14:paraId="3E2CF68D" w14:textId="77777777" w:rsidR="00EA71C7" w:rsidRPr="00EA71C7" w:rsidRDefault="00EA71C7" w:rsidP="00EA71C7">
            <w:pPr>
              <w:pStyle w:val="BodyText2"/>
              <w:spacing w:line="240" w:lineRule="auto"/>
              <w:rPr>
                <w:rFonts w:ascii="Verdana" w:hAnsi="Verdana"/>
              </w:rPr>
            </w:pPr>
          </w:p>
        </w:tc>
        <w:tc>
          <w:tcPr>
            <w:tcW w:w="1881" w:type="dxa"/>
          </w:tcPr>
          <w:p w14:paraId="5DFB625A" w14:textId="77777777" w:rsidR="00EA71C7" w:rsidRPr="00EA71C7" w:rsidRDefault="00EA71C7" w:rsidP="00EA71C7">
            <w:pPr>
              <w:pStyle w:val="BodyText2"/>
              <w:spacing w:line="240" w:lineRule="auto"/>
              <w:rPr>
                <w:rFonts w:ascii="Verdana" w:hAnsi="Verdana"/>
              </w:rPr>
            </w:pPr>
            <w:r w:rsidRPr="00EA71C7">
              <w:rPr>
                <w:rFonts w:ascii="Verdana" w:hAnsi="Verdana"/>
              </w:rPr>
              <w:t>Διαφωνούν :</w:t>
            </w:r>
          </w:p>
        </w:tc>
        <w:tc>
          <w:tcPr>
            <w:tcW w:w="1375" w:type="dxa"/>
          </w:tcPr>
          <w:p w14:paraId="0FF8FC74" w14:textId="77777777" w:rsidR="00EA71C7" w:rsidRPr="00EA71C7" w:rsidRDefault="00EA71C7" w:rsidP="00EA71C7">
            <w:pPr>
              <w:pStyle w:val="BodyText2"/>
              <w:spacing w:line="240" w:lineRule="auto"/>
              <w:rPr>
                <w:rFonts w:ascii="Verdana" w:hAnsi="Verdana"/>
              </w:rPr>
            </w:pPr>
          </w:p>
        </w:tc>
      </w:tr>
    </w:tbl>
    <w:p w14:paraId="4AD1520E" w14:textId="77777777" w:rsidR="00EA71C7" w:rsidRDefault="00EA71C7" w:rsidP="00EA71C7">
      <w:pPr>
        <w:pStyle w:val="BodyText2"/>
        <w:spacing w:line="240" w:lineRule="auto"/>
        <w:rPr>
          <w:rFonts w:ascii="Verdana" w:hAnsi="Verdana"/>
          <w:b/>
          <w:bCs/>
          <w:i/>
          <w:iCs/>
          <w:u w:val="single"/>
        </w:rPr>
      </w:pPr>
    </w:p>
    <w:p w14:paraId="19E9D8A5" w14:textId="77777777" w:rsidR="00925818" w:rsidRDefault="00925818" w:rsidP="00EA71C7">
      <w:pPr>
        <w:pStyle w:val="BodyText2"/>
        <w:spacing w:line="240" w:lineRule="auto"/>
        <w:rPr>
          <w:rFonts w:ascii="Verdana" w:hAnsi="Verdana"/>
          <w:b/>
          <w:bCs/>
          <w:i/>
          <w:iCs/>
          <w:u w:val="single"/>
        </w:rPr>
      </w:pPr>
    </w:p>
    <w:p w14:paraId="3B28E9C3" w14:textId="77777777" w:rsidR="00925818" w:rsidRDefault="00925818" w:rsidP="00EA71C7">
      <w:pPr>
        <w:pStyle w:val="BodyText2"/>
        <w:spacing w:line="240" w:lineRule="auto"/>
        <w:rPr>
          <w:rFonts w:ascii="Verdana" w:hAnsi="Verdana"/>
          <w:b/>
          <w:bCs/>
          <w:i/>
          <w:iCs/>
          <w:u w:val="single"/>
        </w:rPr>
      </w:pPr>
    </w:p>
    <w:p w14:paraId="2B9CC40B" w14:textId="77777777" w:rsidR="00925818" w:rsidRDefault="00925818" w:rsidP="00EA71C7">
      <w:pPr>
        <w:pStyle w:val="BodyText2"/>
        <w:spacing w:line="240" w:lineRule="auto"/>
        <w:rPr>
          <w:rFonts w:ascii="Verdana" w:hAnsi="Verdana"/>
          <w:b/>
          <w:bCs/>
          <w:i/>
          <w:iCs/>
          <w:u w:val="single"/>
        </w:rPr>
      </w:pPr>
    </w:p>
    <w:p w14:paraId="3819AA8B" w14:textId="77777777" w:rsidR="00925818" w:rsidRDefault="00925818" w:rsidP="00EA71C7">
      <w:pPr>
        <w:pStyle w:val="BodyText2"/>
        <w:spacing w:line="240" w:lineRule="auto"/>
        <w:rPr>
          <w:rFonts w:ascii="Verdana" w:hAnsi="Verdana"/>
          <w:b/>
          <w:bCs/>
          <w:i/>
          <w:iCs/>
          <w:u w:val="single"/>
        </w:rPr>
      </w:pPr>
    </w:p>
    <w:p w14:paraId="4BB07A73" w14:textId="77777777" w:rsidR="00925818" w:rsidRPr="00EA71C7" w:rsidRDefault="00925818" w:rsidP="00EA71C7">
      <w:pPr>
        <w:pStyle w:val="BodyText2"/>
        <w:spacing w:line="240" w:lineRule="auto"/>
        <w:rPr>
          <w:rFonts w:ascii="Verdana" w:hAnsi="Verdana"/>
          <w:b/>
          <w:bCs/>
          <w:i/>
          <w:iCs/>
          <w:u w:val="single"/>
        </w:rPr>
      </w:pPr>
    </w:p>
    <w:p w14:paraId="5B45C684" w14:textId="77777777" w:rsidR="00EA71C7" w:rsidRPr="00EA71C7" w:rsidRDefault="00EA71C7" w:rsidP="008D5594">
      <w:pPr>
        <w:pStyle w:val="BodyText2"/>
        <w:numPr>
          <w:ilvl w:val="0"/>
          <w:numId w:val="14"/>
        </w:numPr>
        <w:spacing w:line="240" w:lineRule="auto"/>
        <w:rPr>
          <w:rFonts w:ascii="Verdana" w:hAnsi="Verdana"/>
        </w:rPr>
      </w:pPr>
      <w:r w:rsidRPr="00EA71C7">
        <w:rPr>
          <w:rFonts w:ascii="Verdana" w:eastAsia="MS Mincho" w:hAnsi="Verdana"/>
          <w:b/>
          <w:bCs/>
          <w:u w:val="double"/>
          <w:lang w:eastAsia="ja-JP"/>
        </w:rPr>
        <w:t>Πώς λοιπόν εξηγείτε αυτή τη μεταβολή όγκου – μήκους – στα υλικά μας που παρατηρήσαμε στα προηγούμενα πειράματα;</w:t>
      </w:r>
      <w:r w:rsidRPr="00EA71C7">
        <w:rPr>
          <w:rFonts w:ascii="Verdana" w:eastAsia="MS Mincho" w:hAnsi="Verdana"/>
          <w:b/>
          <w:bCs/>
          <w:u w:val="double"/>
          <w:lang w:eastAsia="ja-JP"/>
        </w:rPr>
        <w:br/>
      </w:r>
      <w:r w:rsidRPr="00EA71C7">
        <w:rPr>
          <w:rFonts w:ascii="Verdana" w:hAnsi="Verdana"/>
          <w:b/>
          <w:bCs/>
          <w:u w:val="double"/>
        </w:rPr>
        <w:t>Η απάντησή σου :</w:t>
      </w:r>
      <w:r w:rsidRPr="00EA71C7">
        <w:rPr>
          <w:rFonts w:ascii="Verdana" w:hAnsi="Verdana"/>
        </w:rPr>
        <w:t>_ _ _ _ _ _ _ _ _ _  _ _ _ _  _ _  _  _ _  _ _ _ _ _ _ _ _ _ _ _  _ _ _ _  _ _  _  _ _  _ _ _ _ _ _ _ _ _ _ _  _ _ _ _  _ _  _  _ _  _</w:t>
      </w:r>
    </w:p>
    <w:p w14:paraId="1EDD9138" w14:textId="77777777" w:rsidR="00EA71C7" w:rsidRPr="00EA71C7" w:rsidRDefault="00EA71C7" w:rsidP="00EA71C7">
      <w:pPr>
        <w:pStyle w:val="BodyText2"/>
        <w:spacing w:line="240" w:lineRule="auto"/>
        <w:ind w:left="851"/>
        <w:rPr>
          <w:rFonts w:ascii="Verdana" w:hAnsi="Verdana"/>
        </w:rPr>
      </w:pPr>
      <w:r w:rsidRPr="00EA71C7">
        <w:rPr>
          <w:rFonts w:ascii="Verdana" w:hAnsi="Verdana"/>
          <w:b/>
          <w:bCs/>
          <w:u w:val="double"/>
        </w:rPr>
        <w:t>Η απάντηση της ομάδας:</w:t>
      </w:r>
      <w:r w:rsidRPr="00EA71C7">
        <w:rPr>
          <w:rFonts w:ascii="Verdana" w:hAnsi="Verdana"/>
        </w:rPr>
        <w:t xml:space="preserve"> _ _ _ _ _ _ _ _ _ _  _ _ _ _  _ _  _  _ _  _ _ _ _ _ _ _ _ _ _ _  _ _ _ _  _ _  _  _ _  __ _ _ _ _ _ _ _ _ _  _ _ _ _  _ _  _  _ _  _</w:t>
      </w:r>
    </w:p>
    <w:p w14:paraId="3518CDF6" w14:textId="77777777" w:rsidR="00EA71C7" w:rsidRPr="00EA71C7" w:rsidRDefault="00EA71C7" w:rsidP="00EA71C7">
      <w:pPr>
        <w:pStyle w:val="BodyText2"/>
        <w:spacing w:line="240" w:lineRule="auto"/>
        <w:ind w:left="851"/>
        <w:rPr>
          <w:rFonts w:ascii="Verdana" w:hAnsi="Verdana"/>
        </w:rPr>
      </w:pPr>
      <w:r w:rsidRPr="00EA71C7">
        <w:rPr>
          <w:rFonts w:ascii="Verdana" w:hAnsi="Verdana"/>
          <w:b/>
          <w:bCs/>
          <w:u w:val="double"/>
        </w:rPr>
        <w:t>Η απάντηση της τάξης</w:t>
      </w:r>
      <w:r w:rsidRPr="00EA71C7">
        <w:rPr>
          <w:rFonts w:ascii="Verdana" w:hAnsi="Verdana"/>
        </w:rPr>
        <w:t xml:space="preserve">: _ _ _ _ _ _ _ _ _ _  _ _ _ _  _ _  _  _ _  _ _ _ _ _ _ _ _ _ _ _  _ _ _ _  _ _  _  _ _  _ _ _ _ _ _ _ _ _ _ _  _ _ _ _  _ _  _  _ _  _ </w:t>
      </w:r>
    </w:p>
    <w:p w14:paraId="13A22E30" w14:textId="77777777" w:rsidR="00EA71C7" w:rsidRPr="00EA71C7" w:rsidRDefault="00EA71C7" w:rsidP="00EA71C7">
      <w:pPr>
        <w:pStyle w:val="ListParagraph"/>
        <w:spacing w:before="120" w:after="120"/>
        <w:ind w:left="855"/>
        <w:rPr>
          <w:rFonts w:ascii="Verdana" w:eastAsia="MS Mincho" w:hAnsi="Verdana"/>
          <w:b/>
          <w:bCs/>
          <w:sz w:val="24"/>
          <w:szCs w:val="24"/>
          <w:u w:val="double"/>
          <w:lang w:eastAsia="ja-JP"/>
        </w:rPr>
      </w:pPr>
    </w:p>
    <w:p w14:paraId="4FD2966B" w14:textId="55B9A873" w:rsidR="00EA71C7" w:rsidRPr="00EA71C7" w:rsidRDefault="00EA71C7" w:rsidP="00655800">
      <w:pPr>
        <w:pStyle w:val="Heading1"/>
        <w:rPr>
          <w:lang w:eastAsia="ja-JP"/>
        </w:rPr>
      </w:pPr>
      <w:bookmarkStart w:id="38" w:name="_Toc404627449"/>
      <w:r w:rsidRPr="00EA71C7">
        <w:rPr>
          <w:lang w:eastAsia="ja-JP"/>
        </w:rPr>
        <w:t>Σχολιασμός των αποτελεσμάτων κ</w:t>
      </w:r>
      <w:r w:rsidR="00655800">
        <w:rPr>
          <w:lang w:eastAsia="ja-JP"/>
        </w:rPr>
        <w:t xml:space="preserve">αι </w:t>
      </w:r>
      <w:r w:rsidRPr="00EA71C7">
        <w:rPr>
          <w:lang w:eastAsia="ja-JP"/>
        </w:rPr>
        <w:t>ανάπτυξη θεωρίας:</w:t>
      </w:r>
      <w:bookmarkEnd w:id="38"/>
    </w:p>
    <w:p w14:paraId="5CE15C70" w14:textId="77777777" w:rsidR="00EA71C7" w:rsidRPr="00EA71C7" w:rsidRDefault="00EA71C7" w:rsidP="00EA71C7">
      <w:pPr>
        <w:pStyle w:val="ListParagraph"/>
        <w:spacing w:before="120" w:after="120"/>
        <w:ind w:left="-567"/>
        <w:rPr>
          <w:rFonts w:ascii="Verdana" w:eastAsia="MS Mincho" w:hAnsi="Verdana"/>
          <w:b/>
          <w:bCs/>
          <w:sz w:val="24"/>
          <w:szCs w:val="24"/>
          <w:u w:val="double"/>
          <w:lang w:eastAsia="ja-JP"/>
        </w:rPr>
      </w:pPr>
    </w:p>
    <w:p w14:paraId="4CA41F29" w14:textId="18C6D280" w:rsidR="00EA71C7" w:rsidRPr="00EA71C7" w:rsidRDefault="00655800" w:rsidP="00EA71C7">
      <w:pPr>
        <w:pStyle w:val="ListParagraph"/>
        <w:spacing w:before="120" w:after="120"/>
        <w:ind w:left="-567"/>
        <w:rPr>
          <w:rFonts w:ascii="Verdana" w:eastAsia="MS Mincho" w:hAnsi="Verdana"/>
          <w:sz w:val="24"/>
          <w:szCs w:val="24"/>
          <w:lang w:eastAsia="ja-JP"/>
        </w:rPr>
      </w:pPr>
      <w:r>
        <w:rPr>
          <w:rFonts w:ascii="Verdana" w:eastAsia="MS Mincho" w:hAnsi="Verdana"/>
          <w:sz w:val="24"/>
          <w:szCs w:val="24"/>
          <w:lang w:eastAsia="ja-JP"/>
        </w:rPr>
        <w:t>Αφού</w:t>
      </w:r>
      <w:r w:rsidR="00EA71C7" w:rsidRPr="00EA71C7">
        <w:rPr>
          <w:rFonts w:ascii="Verdana" w:eastAsia="MS Mincho" w:hAnsi="Verdana"/>
          <w:sz w:val="24"/>
          <w:szCs w:val="24"/>
          <w:lang w:eastAsia="ja-JP"/>
        </w:rPr>
        <w:t xml:space="preserve"> έχουμε τελειώσει τα πειράματά μας και έχουμε συζητήσε</w:t>
      </w:r>
      <w:r>
        <w:rPr>
          <w:rFonts w:ascii="Verdana" w:eastAsia="MS Mincho" w:hAnsi="Verdana"/>
          <w:sz w:val="24"/>
          <w:szCs w:val="24"/>
          <w:lang w:eastAsia="ja-JP"/>
        </w:rPr>
        <w:t>ι τα αποτελέσματα από τα φύλλα ε</w:t>
      </w:r>
      <w:r w:rsidR="00EA71C7" w:rsidRPr="00EA71C7">
        <w:rPr>
          <w:rFonts w:ascii="Verdana" w:eastAsia="MS Mincho" w:hAnsi="Verdana"/>
          <w:sz w:val="24"/>
          <w:szCs w:val="24"/>
          <w:lang w:eastAsia="ja-JP"/>
        </w:rPr>
        <w:t>ργασίας με την τάξη βλέπουμε πως οι μαθητές έχουν κατανοήσει ότι για όλα οφείλεται η θερμική συστολή κ διαστολή κ γι’</w:t>
      </w:r>
      <w:r>
        <w:rPr>
          <w:rFonts w:ascii="Verdana" w:eastAsia="MS Mincho" w:hAnsi="Verdana"/>
          <w:sz w:val="24"/>
          <w:szCs w:val="24"/>
          <w:lang w:eastAsia="ja-JP"/>
        </w:rPr>
        <w:t xml:space="preserve"> </w:t>
      </w:r>
      <w:r w:rsidR="00EA71C7" w:rsidRPr="00EA71C7">
        <w:rPr>
          <w:rFonts w:ascii="Verdana" w:eastAsia="MS Mincho" w:hAnsi="Verdana"/>
          <w:sz w:val="24"/>
          <w:szCs w:val="24"/>
          <w:lang w:eastAsia="ja-JP"/>
        </w:rPr>
        <w:t>αυτό θα αναπτύξουμε την έννοια της διαστολής κ συστολής πιο επιστημονικά.</w:t>
      </w:r>
    </w:p>
    <w:p w14:paraId="4F4C4601" w14:textId="77777777" w:rsidR="00EA71C7" w:rsidRPr="00EA71C7" w:rsidRDefault="00EA71C7" w:rsidP="00EA71C7">
      <w:pPr>
        <w:pStyle w:val="ListParagraph"/>
        <w:spacing w:before="120" w:after="120"/>
        <w:ind w:left="-567"/>
        <w:rPr>
          <w:rFonts w:ascii="Verdana" w:eastAsia="MS Mincho" w:hAnsi="Verdana"/>
          <w:sz w:val="24"/>
          <w:szCs w:val="24"/>
          <w:lang w:eastAsia="ja-JP"/>
        </w:rPr>
      </w:pPr>
    </w:p>
    <w:p w14:paraId="3C267399" w14:textId="77777777" w:rsidR="00EA71C7" w:rsidRPr="00EA71C7" w:rsidRDefault="00EA71C7" w:rsidP="008D5594">
      <w:pPr>
        <w:pStyle w:val="ListParagraph"/>
        <w:numPr>
          <w:ilvl w:val="0"/>
          <w:numId w:val="14"/>
        </w:numPr>
        <w:spacing w:before="120" w:after="120" w:line="240" w:lineRule="auto"/>
        <w:rPr>
          <w:rFonts w:ascii="Verdana" w:eastAsia="MS Mincho" w:hAnsi="Verdana"/>
          <w:sz w:val="24"/>
          <w:szCs w:val="24"/>
          <w:lang w:eastAsia="ja-JP"/>
        </w:rPr>
      </w:pPr>
      <w:r w:rsidRPr="00EA71C7">
        <w:rPr>
          <w:rFonts w:ascii="Verdana" w:eastAsia="MS Mincho" w:hAnsi="Verdana"/>
          <w:sz w:val="24"/>
          <w:szCs w:val="24"/>
          <w:lang w:eastAsia="ja-JP"/>
        </w:rPr>
        <w:t>Η </w:t>
      </w:r>
      <w:r w:rsidRPr="00EA71C7">
        <w:rPr>
          <w:rFonts w:ascii="Verdana" w:eastAsia="MS Mincho" w:hAnsi="Verdana"/>
          <w:b/>
          <w:bCs/>
          <w:sz w:val="24"/>
          <w:szCs w:val="24"/>
          <w:lang w:eastAsia="ja-JP"/>
        </w:rPr>
        <w:t>θερμική διαστολή</w:t>
      </w:r>
      <w:r w:rsidRPr="00EA71C7">
        <w:rPr>
          <w:rFonts w:ascii="Verdana" w:eastAsia="MS Mincho" w:hAnsi="Verdana"/>
          <w:sz w:val="24"/>
          <w:szCs w:val="24"/>
          <w:lang w:eastAsia="ja-JP"/>
        </w:rPr>
        <w:t> είναι το φαινόμενο κατά το οποίο αυξάνονται οι διαστάσεις ενός σώματος καθώς αυξάνεται η </w:t>
      </w:r>
      <w:hyperlink r:id="rId17" w:history="1">
        <w:r w:rsidRPr="00EA71C7">
          <w:rPr>
            <w:rStyle w:val="Hyperlink"/>
            <w:rFonts w:ascii="Verdana" w:eastAsia="MS Mincho" w:hAnsi="Verdana"/>
            <w:sz w:val="24"/>
            <w:szCs w:val="24"/>
            <w:lang w:eastAsia="ja-JP"/>
          </w:rPr>
          <w:t>θερμοκρασία</w:t>
        </w:r>
      </w:hyperlink>
      <w:r w:rsidRPr="00EA71C7">
        <w:rPr>
          <w:rFonts w:ascii="Verdana" w:eastAsia="MS Mincho" w:hAnsi="Verdana"/>
          <w:sz w:val="24"/>
          <w:szCs w:val="24"/>
          <w:lang w:eastAsia="ja-JP"/>
        </w:rPr>
        <w:t> του σώματος. Το αντίθετο φαινόμενο, κατά το οποίο ένα σώμα μικραίνει, όταν η θερμοκρασία του μειώνεται ονομάζεται </w:t>
      </w:r>
      <w:r w:rsidRPr="00EA71C7">
        <w:rPr>
          <w:rFonts w:ascii="Verdana" w:eastAsia="MS Mincho" w:hAnsi="Verdana"/>
          <w:b/>
          <w:bCs/>
          <w:sz w:val="24"/>
          <w:szCs w:val="24"/>
          <w:lang w:eastAsia="ja-JP"/>
        </w:rPr>
        <w:t>θερμική συστολή</w:t>
      </w:r>
      <w:r w:rsidRPr="00EA71C7">
        <w:rPr>
          <w:rFonts w:ascii="Verdana" w:eastAsia="MS Mincho" w:hAnsi="Verdana"/>
          <w:sz w:val="24"/>
          <w:szCs w:val="24"/>
          <w:lang w:eastAsia="ja-JP"/>
        </w:rPr>
        <w:t>.</w:t>
      </w:r>
    </w:p>
    <w:p w14:paraId="2A2D8941" w14:textId="77777777" w:rsidR="00EA71C7" w:rsidRPr="00C267DA" w:rsidRDefault="00EA71C7" w:rsidP="00EA71C7">
      <w:pPr>
        <w:spacing w:before="120" w:after="120"/>
        <w:jc w:val="both"/>
        <w:rPr>
          <w:rFonts w:eastAsia="MS Mincho"/>
          <w:lang w:eastAsia="ja-JP"/>
        </w:rPr>
      </w:pPr>
    </w:p>
    <w:p w14:paraId="2FF73FD5" w14:textId="77777777" w:rsidR="00EA71C7" w:rsidRPr="00C267DA" w:rsidRDefault="00EA71C7" w:rsidP="00EA71C7">
      <w:pPr>
        <w:spacing w:before="120" w:after="120"/>
        <w:jc w:val="both"/>
        <w:rPr>
          <w:rFonts w:eastAsia="MS Mincho"/>
          <w:lang w:eastAsia="ja-JP"/>
        </w:rPr>
      </w:pPr>
    </w:p>
    <w:p w14:paraId="1CF140E4" w14:textId="77777777" w:rsidR="00B66E0E" w:rsidRDefault="00B66E0E" w:rsidP="007C09B7">
      <w:pPr>
        <w:spacing w:after="0" w:line="360" w:lineRule="auto"/>
        <w:rPr>
          <w:rFonts w:ascii="Arial" w:eastAsia="Times New Roman" w:hAnsi="Arial" w:cs="Times New Roman"/>
          <w:b/>
          <w:sz w:val="32"/>
          <w:szCs w:val="32"/>
          <w:lang w:eastAsia="en-US" w:bidi="en-US"/>
        </w:rPr>
      </w:pPr>
    </w:p>
    <w:p w14:paraId="2A96B9BE" w14:textId="77777777" w:rsidR="00D36BC5" w:rsidRDefault="00D36BC5" w:rsidP="007C09B7">
      <w:pPr>
        <w:spacing w:after="0" w:line="360" w:lineRule="auto"/>
        <w:rPr>
          <w:rFonts w:ascii="Arial" w:eastAsia="Times New Roman" w:hAnsi="Arial" w:cs="Times New Roman"/>
          <w:b/>
          <w:sz w:val="32"/>
          <w:szCs w:val="32"/>
          <w:lang w:eastAsia="en-US" w:bidi="en-US"/>
        </w:rPr>
      </w:pPr>
    </w:p>
    <w:p w14:paraId="3D7A282D" w14:textId="77777777" w:rsidR="000613E6" w:rsidRPr="00FD47AB" w:rsidRDefault="000613E6" w:rsidP="00845BF6">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845BF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Ιστορικού </w:t>
      </w:r>
      <w:proofErr w:type="spellStart"/>
      <w:r w:rsidRPr="00FD47AB">
        <w:rPr>
          <w:rFonts w:ascii="Arial" w:eastAsia="Times New Roman" w:hAnsi="Arial" w:cs="Times New Roman"/>
          <w:b/>
          <w:sz w:val="24"/>
          <w:szCs w:val="32"/>
          <w:lang w:eastAsia="en-US" w:bidi="en-US"/>
        </w:rPr>
        <w:t>Εκδόσεων</w:t>
      </w:r>
      <w:r w:rsidR="000613E6" w:rsidRPr="00FD47AB">
        <w:rPr>
          <w:rFonts w:ascii="Arial" w:eastAsia="Times New Roman" w:hAnsi="Arial" w:cs="Times New Roman"/>
          <w:b/>
          <w:sz w:val="24"/>
          <w:szCs w:val="32"/>
          <w:lang w:eastAsia="en-US" w:bidi="en-US"/>
        </w:rPr>
        <w:t>Έργου</w:t>
      </w:r>
      <w:proofErr w:type="spellEnd"/>
    </w:p>
    <w:p w14:paraId="3D7A2834" w14:textId="27EB821A" w:rsidR="00FD47AB" w:rsidRDefault="000613E6" w:rsidP="00B66E0E">
      <w:pPr>
        <w:rPr>
          <w:rFonts w:ascii="Arial" w:eastAsia="Times New Roman" w:hAnsi="Arial" w:cs="Times New Roman"/>
          <w:b/>
          <w:sz w:val="24"/>
          <w:szCs w:val="32"/>
          <w:lang w:eastAsia="en-US" w:bidi="en-US"/>
        </w:rPr>
      </w:pPr>
      <w:r w:rsidRPr="001C3B3B">
        <w:t xml:space="preserve">Το παρόν έργο αποτελεί την έκδοση </w:t>
      </w:r>
      <w:r w:rsidR="00845BF6" w:rsidRPr="00845BF6">
        <w:t>1.0</w:t>
      </w:r>
    </w:p>
    <w:p w14:paraId="3D7A2835" w14:textId="77777777" w:rsidR="000613E6" w:rsidRPr="00FD47AB" w:rsidRDefault="000613E6" w:rsidP="00845BF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44B0AA03" w14:textId="37D3969E" w:rsidR="00B9168A" w:rsidRDefault="000613E6" w:rsidP="00EA71C7">
      <w:proofErr w:type="spellStart"/>
      <w:r w:rsidRPr="00C41126">
        <w:t>Copyright</w:t>
      </w:r>
      <w:proofErr w:type="spellEnd"/>
      <w:r w:rsidRPr="00C41126">
        <w:t xml:space="preserve"> </w:t>
      </w:r>
      <w:proofErr w:type="spellStart"/>
      <w:r w:rsidRPr="00C41126">
        <w:t>Εθνικόν</w:t>
      </w:r>
      <w:proofErr w:type="spellEnd"/>
      <w:r w:rsidRPr="00C41126">
        <w:t xml:space="preserve"> και </w:t>
      </w:r>
      <w:proofErr w:type="spellStart"/>
      <w:r w:rsidRPr="00C41126">
        <w:t>Καποδιστριακόν</w:t>
      </w:r>
      <w:proofErr w:type="spellEnd"/>
      <w:r w:rsidRPr="00C41126">
        <w:t xml:space="preserve"> </w:t>
      </w:r>
      <w:proofErr w:type="spellStart"/>
      <w:r w:rsidRPr="00C41126">
        <w:t>Πανεπιστήμιον</w:t>
      </w:r>
      <w:proofErr w:type="spellEnd"/>
      <w:r w:rsidRPr="00C41126">
        <w:t xml:space="preserve"> Αθηνών</w:t>
      </w:r>
      <w:r w:rsidR="00845BF6" w:rsidRPr="00C41126">
        <w:t xml:space="preserve">,  </w:t>
      </w:r>
      <w:proofErr w:type="spellStart"/>
      <w:r w:rsidR="00845BF6" w:rsidRPr="00EA71C7">
        <w:t>Ζαχαρούλα</w:t>
      </w:r>
      <w:proofErr w:type="spellEnd"/>
      <w:r w:rsidR="00845BF6" w:rsidRPr="00EA71C7">
        <w:t xml:space="preserve"> Σμυρναίου</w:t>
      </w:r>
      <w:r w:rsidR="002039B2" w:rsidRPr="00EA71C7">
        <w:t>,</w:t>
      </w:r>
      <w:r w:rsidRPr="00EA71C7">
        <w:t xml:space="preserve"> 2014. </w:t>
      </w:r>
      <w:proofErr w:type="spellStart"/>
      <w:r w:rsidR="00845BF6" w:rsidRPr="00EA71C7">
        <w:t>Ζαχαρούλα</w:t>
      </w:r>
      <w:proofErr w:type="spellEnd"/>
      <w:r w:rsidR="00845BF6" w:rsidRPr="00EA71C7">
        <w:t xml:space="preserve"> Σμυρναίου</w:t>
      </w:r>
      <w:r w:rsidRPr="00EA71C7">
        <w:t>. «</w:t>
      </w:r>
      <w:r w:rsidR="00845BF6" w:rsidRPr="00EA71C7">
        <w:t>Παιδαγ</w:t>
      </w:r>
      <w:r w:rsidR="00EA71C7" w:rsidRPr="00EA71C7">
        <w:t>ωγική ή Εκπαίδευση ΙΙ. Ενότητα 5</w:t>
      </w:r>
      <w:r w:rsidR="00845BF6" w:rsidRPr="00EA71C7">
        <w:t>:</w:t>
      </w:r>
      <w:r w:rsidRPr="00EA71C7">
        <w:t xml:space="preserve"> Τίτλος ενότητας</w:t>
      </w:r>
      <w:r w:rsidR="00C41126" w:rsidRPr="00EA71C7">
        <w:t xml:space="preserve">: </w:t>
      </w:r>
      <w:r w:rsidR="00EA71C7">
        <w:t>Νεό</w:t>
      </w:r>
      <w:r w:rsidR="00B9168A">
        <w:t>τερες θεωρητικές προσεγγίσεις»</w:t>
      </w:r>
    </w:p>
    <w:p w14:paraId="1C0D1F79" w14:textId="4877033D" w:rsidR="00845BF6" w:rsidRDefault="00EA71C7" w:rsidP="00EA71C7">
      <w:r w:rsidRPr="00EA71C7">
        <w:t xml:space="preserve"> </w:t>
      </w:r>
      <w:r w:rsidR="000613E6" w:rsidRPr="00EA71C7">
        <w:t>Έκδοση: 1.0. Αθήνα 2014.</w:t>
      </w:r>
      <w:r w:rsidR="000613E6" w:rsidRPr="00C41126">
        <w:t xml:space="preserve"> </w:t>
      </w:r>
    </w:p>
    <w:p w14:paraId="4B0B6479" w14:textId="10EADFD0" w:rsidR="00B06BF5" w:rsidRDefault="00A243E1" w:rsidP="00B66E0E">
      <w:pPr>
        <w:rPr>
          <w:rFonts w:ascii="Arial" w:eastAsia="Times New Roman" w:hAnsi="Arial" w:cs="Times New Roman"/>
          <w:b/>
          <w:sz w:val="24"/>
          <w:szCs w:val="32"/>
          <w:lang w:eastAsia="en-US" w:bidi="en-US"/>
        </w:rPr>
      </w:pPr>
      <w:r>
        <w:t xml:space="preserve">Διαθέσιμο από τη δικτυακή </w:t>
      </w:r>
      <w:proofErr w:type="spellStart"/>
      <w:r>
        <w:t>διεύθυνση:</w:t>
      </w:r>
      <w:hyperlink r:id="rId18" w:history="1">
        <w:r w:rsidR="00282CC6" w:rsidRPr="00282CC6">
          <w:rPr>
            <w:rStyle w:val="Hyperlink"/>
          </w:rPr>
          <w:t>opencourses.uoa.gr</w:t>
        </w:r>
        <w:proofErr w:type="spellEnd"/>
      </w:hyperlink>
    </w:p>
    <w:p w14:paraId="3D7A2838" w14:textId="77777777" w:rsidR="000613E6" w:rsidRPr="00FD47AB" w:rsidRDefault="000613E6" w:rsidP="00845BF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14:paraId="16364215" w14:textId="0D4F895E" w:rsidR="00F273C1" w:rsidRDefault="000613E6" w:rsidP="00B66E0E">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xml:space="preserve">.,  τα οποία εμπεριέχονται σε αυτό και τα οποία αναφέρονται μαζί με τους όρους χρήσης τους στο «Σημείωμα Χρήσης Έργων Τρίτων». </w:t>
      </w:r>
      <w:r w:rsidR="00FD47AB" w:rsidRPr="000613E6">
        <w:rPr>
          <w:noProof/>
          <w:lang w:val="en-US" w:eastAsia="zh-TW"/>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8D5594">
      <w:pPr>
        <w:pStyle w:val="ListParagraph"/>
        <w:numPr>
          <w:ilvl w:val="0"/>
          <w:numId w:val="3"/>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14:paraId="61D254DA" w14:textId="77777777" w:rsidR="00101D73" w:rsidRPr="006F00D2" w:rsidRDefault="00A7430B" w:rsidP="008D5594">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8D5594">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8D5594">
      <w:pPr>
        <w:pStyle w:val="ListParagraph"/>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8D5594">
      <w:pPr>
        <w:pStyle w:val="ListParagraph"/>
        <w:numPr>
          <w:ilvl w:val="0"/>
          <w:numId w:val="3"/>
        </w:numPr>
      </w:pPr>
      <w:r w:rsidRPr="000613E6">
        <w:t>το Σημείωμα Αναφοράς</w:t>
      </w:r>
    </w:p>
    <w:p w14:paraId="3D7A2846" w14:textId="77777777" w:rsidR="000613E6" w:rsidRPr="000613E6" w:rsidRDefault="000613E6" w:rsidP="008D5594">
      <w:pPr>
        <w:pStyle w:val="ListParagraph"/>
        <w:numPr>
          <w:ilvl w:val="0"/>
          <w:numId w:val="3"/>
        </w:numPr>
      </w:pPr>
      <w:r w:rsidRPr="000613E6">
        <w:t xml:space="preserve">το Σημείωμα </w:t>
      </w:r>
      <w:proofErr w:type="spellStart"/>
      <w:r w:rsidRPr="000613E6">
        <w:t>Αδειοδότησης</w:t>
      </w:r>
      <w:proofErr w:type="spellEnd"/>
    </w:p>
    <w:p w14:paraId="3D7A2847" w14:textId="77777777" w:rsidR="000613E6" w:rsidRPr="000613E6" w:rsidRDefault="000613E6" w:rsidP="008D5594">
      <w:pPr>
        <w:pStyle w:val="ListParagraph"/>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8D5594">
      <w:pPr>
        <w:pStyle w:val="ListParagraph"/>
        <w:numPr>
          <w:ilvl w:val="0"/>
          <w:numId w:val="3"/>
        </w:numPr>
      </w:pPr>
      <w:r w:rsidRPr="000613E6">
        <w:t>το Σημείωμα Χρήσης Έργων Τρίτων (εφόσον υπάρχει)</w:t>
      </w:r>
    </w:p>
    <w:p w14:paraId="3D7A2849" w14:textId="77777777" w:rsidR="000613E6" w:rsidRDefault="000613E6" w:rsidP="000613E6">
      <w:r w:rsidRPr="000613E6">
        <w:t xml:space="preserve">μαζί με τους συνοδευόμενους </w:t>
      </w:r>
      <w:proofErr w:type="spellStart"/>
      <w:r w:rsidRPr="000613E6">
        <w:t>υπερσυνδέσμους</w:t>
      </w:r>
      <w:proofErr w:type="spellEnd"/>
      <w:r w:rsidRPr="000613E6">
        <w:t>.</w:t>
      </w:r>
    </w:p>
    <w:p w14:paraId="3D7A284A" w14:textId="77777777" w:rsidR="000613E6" w:rsidRDefault="000613E6" w:rsidP="000613E6"/>
    <w:p w14:paraId="3D7A284B" w14:textId="77777777" w:rsidR="000613E6" w:rsidRPr="00C83D30" w:rsidRDefault="000613E6" w:rsidP="000613E6">
      <w:pPr>
        <w:rPr>
          <w:rFonts w:ascii="Arial" w:eastAsia="Times New Roman" w:hAnsi="Arial" w:cs="Times New Roman"/>
          <w:b/>
          <w:sz w:val="24"/>
          <w:szCs w:val="32"/>
          <w:lang w:eastAsia="en-US" w:bidi="en-US"/>
        </w:rPr>
      </w:pPr>
      <w:r w:rsidRPr="00C83D30">
        <w:rPr>
          <w:rFonts w:ascii="Arial" w:eastAsia="Times New Roman" w:hAnsi="Arial" w:cs="Times New Roman"/>
          <w:b/>
          <w:sz w:val="24"/>
          <w:szCs w:val="32"/>
          <w:lang w:eastAsia="en-US" w:bidi="en-US"/>
        </w:rPr>
        <w:lastRenderedPageBreak/>
        <w:t xml:space="preserve">Σημείωμα Χρήσης Έργων Τρίτων </w:t>
      </w:r>
    </w:p>
    <w:p w14:paraId="3D7A284C" w14:textId="03570E7E" w:rsidR="000613E6" w:rsidRPr="00C83D30" w:rsidRDefault="000613E6" w:rsidP="000613E6">
      <w:r w:rsidRPr="00C83D30">
        <w:t>Το Έργο αυτό</w:t>
      </w:r>
      <w:r w:rsidR="00C83D30" w:rsidRPr="00C83D30">
        <w:t xml:space="preserve"> δεν  κάνει χρήση </w:t>
      </w:r>
      <w:r w:rsidRPr="00C83D30">
        <w:t>έργων</w:t>
      </w:r>
      <w:r w:rsidR="00C83D30" w:rsidRPr="00C83D30">
        <w:t xml:space="preserve"> τρίτων</w:t>
      </w:r>
      <w:r w:rsidR="00C83D30">
        <w:t>.</w:t>
      </w:r>
    </w:p>
    <w:p w14:paraId="3D7A284D" w14:textId="77777777" w:rsidR="000613E6" w:rsidRDefault="000613E6" w:rsidP="000613E6">
      <w:pPr>
        <w:rPr>
          <w:u w:val="single"/>
        </w:rPr>
      </w:pPr>
      <w:r w:rsidRPr="00C83D30">
        <w:rPr>
          <w:u w:val="single"/>
        </w:rPr>
        <w:t>Εικόνες/Σχήματα/Διαγράμματα/Φωτογραφίες</w:t>
      </w:r>
    </w:p>
    <w:p w14:paraId="3D7A2855" w14:textId="150F1E48" w:rsidR="000613E6" w:rsidRPr="00C83D30" w:rsidRDefault="00C83D30" w:rsidP="00C83D30">
      <w:r w:rsidRPr="00C83D30">
        <w:t>και</w:t>
      </w:r>
    </w:p>
    <w:p w14:paraId="3D7A2856" w14:textId="77777777" w:rsidR="000613E6" w:rsidRPr="00C83D30" w:rsidRDefault="000613E6" w:rsidP="000613E6">
      <w:pPr>
        <w:rPr>
          <w:u w:val="single"/>
        </w:rPr>
      </w:pPr>
      <w:r w:rsidRPr="00C83D30">
        <w:rPr>
          <w:u w:val="single"/>
        </w:rPr>
        <w:t>Πίνακες</w:t>
      </w:r>
    </w:p>
    <w:p w14:paraId="3D7A285B" w14:textId="77777777" w:rsidR="00FD47AB" w:rsidRPr="00E74B63" w:rsidRDefault="00FD47AB" w:rsidP="00FD47AB">
      <w:pPr>
        <w:jc w:val="center"/>
        <w:rPr>
          <w:rFonts w:ascii="Arial" w:eastAsia="Times New Roman" w:hAnsi="Arial" w:cs="Times New Roman"/>
          <w:lang w:eastAsia="en-US" w:bidi="en-US"/>
        </w:rPr>
      </w:pPr>
    </w:p>
    <w:p w14:paraId="3D7A285C" w14:textId="77777777"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8D559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8D559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8D5594">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zh-TW"/>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footerReference w:type="default" r:id="rId23"/>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179CE" w14:textId="77777777" w:rsidR="005B3839" w:rsidRDefault="005B3839" w:rsidP="00936ACC">
      <w:pPr>
        <w:spacing w:after="0" w:line="240" w:lineRule="auto"/>
      </w:pPr>
      <w:r>
        <w:separator/>
      </w:r>
    </w:p>
  </w:endnote>
  <w:endnote w:type="continuationSeparator" w:id="0">
    <w:p w14:paraId="28379397" w14:textId="77777777" w:rsidR="005B3839" w:rsidRDefault="005B3839"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340590"/>
      <w:docPartObj>
        <w:docPartGallery w:val="Page Numbers (Bottom of Page)"/>
        <w:docPartUnique/>
      </w:docPartObj>
    </w:sdtPr>
    <w:sdtEndPr>
      <w:rPr>
        <w:noProof/>
      </w:rPr>
    </w:sdtEndPr>
    <w:sdtContent>
      <w:p w14:paraId="48A49EFD" w14:textId="7994FADE" w:rsidR="00D462F1" w:rsidRDefault="00D462F1">
        <w:pPr>
          <w:pStyle w:val="Footer"/>
          <w:jc w:val="right"/>
        </w:pPr>
        <w:r>
          <w:fldChar w:fldCharType="begin"/>
        </w:r>
        <w:r>
          <w:instrText xml:space="preserve"> PAGE   \* MERGEFORMAT </w:instrText>
        </w:r>
        <w:r>
          <w:fldChar w:fldCharType="separate"/>
        </w:r>
        <w:r w:rsidR="006205E4">
          <w:rPr>
            <w:noProof/>
          </w:rPr>
          <w:t>15</w:t>
        </w:r>
        <w:r>
          <w:rPr>
            <w:noProof/>
          </w:rPr>
          <w:fldChar w:fldCharType="end"/>
        </w:r>
      </w:p>
    </w:sdtContent>
  </w:sdt>
  <w:p w14:paraId="37174520" w14:textId="6DF6BC86" w:rsidR="00D462F1" w:rsidRDefault="00D462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4CCC0" w14:textId="77777777" w:rsidR="005B3839" w:rsidRDefault="005B3839" w:rsidP="00936ACC">
      <w:pPr>
        <w:spacing w:after="0" w:line="240" w:lineRule="auto"/>
      </w:pPr>
      <w:r>
        <w:separator/>
      </w:r>
    </w:p>
  </w:footnote>
  <w:footnote w:type="continuationSeparator" w:id="0">
    <w:p w14:paraId="2FD936F1" w14:textId="77777777" w:rsidR="005B3839" w:rsidRDefault="005B3839"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E265B8"/>
    <w:multiLevelType w:val="hybridMultilevel"/>
    <w:tmpl w:val="3A04FFA6"/>
    <w:lvl w:ilvl="0" w:tplc="0408000D">
      <w:start w:val="1"/>
      <w:numFmt w:val="bullet"/>
      <w:lvlText w:val=""/>
      <w:lvlJc w:val="left"/>
      <w:pPr>
        <w:ind w:left="780" w:hanging="360"/>
      </w:pPr>
      <w:rPr>
        <w:rFonts w:ascii="Wingdings" w:hAnsi="Wingdings" w:cs="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cs="Wingdings" w:hint="default"/>
      </w:rPr>
    </w:lvl>
    <w:lvl w:ilvl="3" w:tplc="04080001" w:tentative="1">
      <w:start w:val="1"/>
      <w:numFmt w:val="bullet"/>
      <w:lvlText w:val=""/>
      <w:lvlJc w:val="left"/>
      <w:pPr>
        <w:ind w:left="2940" w:hanging="360"/>
      </w:pPr>
      <w:rPr>
        <w:rFonts w:ascii="Symbol" w:hAnsi="Symbol" w:cs="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cs="Wingdings" w:hint="default"/>
      </w:rPr>
    </w:lvl>
    <w:lvl w:ilvl="6" w:tplc="04080001" w:tentative="1">
      <w:start w:val="1"/>
      <w:numFmt w:val="bullet"/>
      <w:lvlText w:val=""/>
      <w:lvlJc w:val="left"/>
      <w:pPr>
        <w:ind w:left="5100" w:hanging="360"/>
      </w:pPr>
      <w:rPr>
        <w:rFonts w:ascii="Symbol" w:hAnsi="Symbol" w:cs="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cs="Wingdings" w:hint="default"/>
      </w:rPr>
    </w:lvl>
  </w:abstractNum>
  <w:abstractNum w:abstractNumId="1">
    <w:nsid w:val="213112FC"/>
    <w:multiLevelType w:val="hybridMultilevel"/>
    <w:tmpl w:val="F92EDDFE"/>
    <w:lvl w:ilvl="0" w:tplc="0408000D">
      <w:start w:val="1"/>
      <w:numFmt w:val="bullet"/>
      <w:lvlText w:val=""/>
      <w:lvlJc w:val="left"/>
      <w:pPr>
        <w:tabs>
          <w:tab w:val="num" w:pos="567"/>
        </w:tabs>
        <w:ind w:left="720" w:hanging="360"/>
      </w:pPr>
      <w:rPr>
        <w:rFonts w:ascii="Wingdings" w:hAnsi="Wingdings" w:cs="Wingdings" w:hint="default"/>
      </w:rPr>
    </w:lvl>
    <w:lvl w:ilvl="1" w:tplc="8EBE774C">
      <w:start w:val="1"/>
      <w:numFmt w:val="bullet"/>
      <w:lvlText w:val=""/>
      <w:lvlJc w:val="left"/>
      <w:pPr>
        <w:tabs>
          <w:tab w:val="num" w:pos="1477"/>
        </w:tabs>
        <w:ind w:left="1477" w:hanging="397"/>
      </w:pPr>
      <w:rPr>
        <w:rFonts w:ascii="Wingdings" w:hAnsi="Wingdings" w:cs="Wingdings" w:hint="default"/>
      </w:rPr>
    </w:lvl>
    <w:lvl w:ilvl="2" w:tplc="04080005">
      <w:start w:val="1"/>
      <w:numFmt w:val="decimal"/>
      <w:lvlText w:val="%3."/>
      <w:lvlJc w:val="left"/>
      <w:pPr>
        <w:tabs>
          <w:tab w:val="num" w:pos="2340"/>
        </w:tabs>
        <w:ind w:left="2340" w:hanging="36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2">
    <w:nsid w:val="25B554DC"/>
    <w:multiLevelType w:val="hybridMultilevel"/>
    <w:tmpl w:val="8898CD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4E21D8"/>
    <w:multiLevelType w:val="hybridMultilevel"/>
    <w:tmpl w:val="C62C3536"/>
    <w:lvl w:ilvl="0" w:tplc="0408000D">
      <w:start w:val="1"/>
      <w:numFmt w:val="bullet"/>
      <w:lvlText w:val=""/>
      <w:lvlJc w:val="left"/>
      <w:pPr>
        <w:ind w:left="720" w:hanging="360"/>
      </w:pPr>
      <w:rPr>
        <w:rFonts w:ascii="Wingdings" w:hAnsi="Wingdings" w:cs="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4">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69B2265"/>
    <w:multiLevelType w:val="hybridMultilevel"/>
    <w:tmpl w:val="26F84B44"/>
    <w:lvl w:ilvl="0" w:tplc="0408000D">
      <w:start w:val="1"/>
      <w:numFmt w:val="bullet"/>
      <w:lvlText w:val=""/>
      <w:lvlJc w:val="left"/>
      <w:pPr>
        <w:ind w:left="1440" w:hanging="360"/>
      </w:pPr>
      <w:rPr>
        <w:rFonts w:ascii="Wingdings" w:hAnsi="Wingdings" w:cs="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cs="Wingdings" w:hint="default"/>
      </w:rPr>
    </w:lvl>
    <w:lvl w:ilvl="3" w:tplc="04080001" w:tentative="1">
      <w:start w:val="1"/>
      <w:numFmt w:val="bullet"/>
      <w:lvlText w:val=""/>
      <w:lvlJc w:val="left"/>
      <w:pPr>
        <w:ind w:left="3600" w:hanging="360"/>
      </w:pPr>
      <w:rPr>
        <w:rFonts w:ascii="Symbol" w:hAnsi="Symbol" w:cs="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cs="Wingdings" w:hint="default"/>
      </w:rPr>
    </w:lvl>
    <w:lvl w:ilvl="6" w:tplc="04080001" w:tentative="1">
      <w:start w:val="1"/>
      <w:numFmt w:val="bullet"/>
      <w:lvlText w:val=""/>
      <w:lvlJc w:val="left"/>
      <w:pPr>
        <w:ind w:left="5760" w:hanging="360"/>
      </w:pPr>
      <w:rPr>
        <w:rFonts w:ascii="Symbol" w:hAnsi="Symbol" w:cs="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cs="Wingdings" w:hint="default"/>
      </w:rPr>
    </w:lvl>
  </w:abstractNum>
  <w:abstractNum w:abstractNumId="6">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8135D74"/>
    <w:multiLevelType w:val="hybridMultilevel"/>
    <w:tmpl w:val="0DD88674"/>
    <w:lvl w:ilvl="0" w:tplc="0408000D">
      <w:start w:val="1"/>
      <w:numFmt w:val="bullet"/>
      <w:lvlText w:val=""/>
      <w:lvlJc w:val="left"/>
      <w:pPr>
        <w:tabs>
          <w:tab w:val="num" w:pos="720"/>
        </w:tabs>
        <w:ind w:left="720" w:hanging="360"/>
      </w:pPr>
      <w:rPr>
        <w:rFonts w:ascii="Wingdings" w:hAnsi="Wingdings" w:cs="Wingdings" w:hint="default"/>
      </w:rPr>
    </w:lvl>
    <w:lvl w:ilvl="1" w:tplc="9546444E" w:tentative="1">
      <w:start w:val="1"/>
      <w:numFmt w:val="bullet"/>
      <w:lvlText w:val=""/>
      <w:lvlJc w:val="left"/>
      <w:pPr>
        <w:tabs>
          <w:tab w:val="num" w:pos="1440"/>
        </w:tabs>
        <w:ind w:left="1440" w:hanging="360"/>
      </w:pPr>
      <w:rPr>
        <w:rFonts w:ascii="Wingdings" w:hAnsi="Wingdings" w:cs="Wingdings" w:hint="default"/>
      </w:rPr>
    </w:lvl>
    <w:lvl w:ilvl="2" w:tplc="E8744D02" w:tentative="1">
      <w:start w:val="1"/>
      <w:numFmt w:val="bullet"/>
      <w:lvlText w:val=""/>
      <w:lvlJc w:val="left"/>
      <w:pPr>
        <w:tabs>
          <w:tab w:val="num" w:pos="2160"/>
        </w:tabs>
        <w:ind w:left="2160" w:hanging="360"/>
      </w:pPr>
      <w:rPr>
        <w:rFonts w:ascii="Wingdings" w:hAnsi="Wingdings" w:cs="Wingdings" w:hint="default"/>
      </w:rPr>
    </w:lvl>
    <w:lvl w:ilvl="3" w:tplc="BF187846" w:tentative="1">
      <w:start w:val="1"/>
      <w:numFmt w:val="bullet"/>
      <w:lvlText w:val=""/>
      <w:lvlJc w:val="left"/>
      <w:pPr>
        <w:tabs>
          <w:tab w:val="num" w:pos="2880"/>
        </w:tabs>
        <w:ind w:left="2880" w:hanging="360"/>
      </w:pPr>
      <w:rPr>
        <w:rFonts w:ascii="Wingdings" w:hAnsi="Wingdings" w:cs="Wingdings" w:hint="default"/>
      </w:rPr>
    </w:lvl>
    <w:lvl w:ilvl="4" w:tplc="A838F8E6" w:tentative="1">
      <w:start w:val="1"/>
      <w:numFmt w:val="bullet"/>
      <w:lvlText w:val=""/>
      <w:lvlJc w:val="left"/>
      <w:pPr>
        <w:tabs>
          <w:tab w:val="num" w:pos="3600"/>
        </w:tabs>
        <w:ind w:left="3600" w:hanging="360"/>
      </w:pPr>
      <w:rPr>
        <w:rFonts w:ascii="Wingdings" w:hAnsi="Wingdings" w:cs="Wingdings" w:hint="default"/>
      </w:rPr>
    </w:lvl>
    <w:lvl w:ilvl="5" w:tplc="2272F502" w:tentative="1">
      <w:start w:val="1"/>
      <w:numFmt w:val="bullet"/>
      <w:lvlText w:val=""/>
      <w:lvlJc w:val="left"/>
      <w:pPr>
        <w:tabs>
          <w:tab w:val="num" w:pos="4320"/>
        </w:tabs>
        <w:ind w:left="4320" w:hanging="360"/>
      </w:pPr>
      <w:rPr>
        <w:rFonts w:ascii="Wingdings" w:hAnsi="Wingdings" w:cs="Wingdings" w:hint="default"/>
      </w:rPr>
    </w:lvl>
    <w:lvl w:ilvl="6" w:tplc="0498A814" w:tentative="1">
      <w:start w:val="1"/>
      <w:numFmt w:val="bullet"/>
      <w:lvlText w:val=""/>
      <w:lvlJc w:val="left"/>
      <w:pPr>
        <w:tabs>
          <w:tab w:val="num" w:pos="5040"/>
        </w:tabs>
        <w:ind w:left="5040" w:hanging="360"/>
      </w:pPr>
      <w:rPr>
        <w:rFonts w:ascii="Wingdings" w:hAnsi="Wingdings" w:cs="Wingdings" w:hint="default"/>
      </w:rPr>
    </w:lvl>
    <w:lvl w:ilvl="7" w:tplc="95BA668A" w:tentative="1">
      <w:start w:val="1"/>
      <w:numFmt w:val="bullet"/>
      <w:lvlText w:val=""/>
      <w:lvlJc w:val="left"/>
      <w:pPr>
        <w:tabs>
          <w:tab w:val="num" w:pos="5760"/>
        </w:tabs>
        <w:ind w:left="5760" w:hanging="360"/>
      </w:pPr>
      <w:rPr>
        <w:rFonts w:ascii="Wingdings" w:hAnsi="Wingdings" w:cs="Wingdings" w:hint="default"/>
      </w:rPr>
    </w:lvl>
    <w:lvl w:ilvl="8" w:tplc="2B4C87CA" w:tentative="1">
      <w:start w:val="1"/>
      <w:numFmt w:val="bullet"/>
      <w:lvlText w:val=""/>
      <w:lvlJc w:val="left"/>
      <w:pPr>
        <w:tabs>
          <w:tab w:val="num" w:pos="6480"/>
        </w:tabs>
        <w:ind w:left="6480" w:hanging="360"/>
      </w:pPr>
      <w:rPr>
        <w:rFonts w:ascii="Wingdings" w:hAnsi="Wingdings" w:cs="Wingdings" w:hint="default"/>
      </w:rPr>
    </w:lvl>
  </w:abstractNum>
  <w:abstractNum w:abstractNumId="8">
    <w:nsid w:val="40927171"/>
    <w:multiLevelType w:val="hybridMultilevel"/>
    <w:tmpl w:val="B178C958"/>
    <w:lvl w:ilvl="0" w:tplc="0408000D">
      <w:start w:val="1"/>
      <w:numFmt w:val="bullet"/>
      <w:lvlText w:val=""/>
      <w:lvlJc w:val="left"/>
      <w:pPr>
        <w:ind w:left="855" w:hanging="360"/>
      </w:pPr>
      <w:rPr>
        <w:rFonts w:ascii="Wingdings" w:hAnsi="Wingdings" w:cs="Wingdings" w:hint="default"/>
      </w:rPr>
    </w:lvl>
    <w:lvl w:ilvl="1" w:tplc="04080003" w:tentative="1">
      <w:start w:val="1"/>
      <w:numFmt w:val="bullet"/>
      <w:lvlText w:val="o"/>
      <w:lvlJc w:val="left"/>
      <w:pPr>
        <w:ind w:left="1575" w:hanging="360"/>
      </w:pPr>
      <w:rPr>
        <w:rFonts w:ascii="Courier New" w:hAnsi="Courier New" w:cs="Courier New" w:hint="default"/>
      </w:rPr>
    </w:lvl>
    <w:lvl w:ilvl="2" w:tplc="04080005" w:tentative="1">
      <w:start w:val="1"/>
      <w:numFmt w:val="bullet"/>
      <w:lvlText w:val=""/>
      <w:lvlJc w:val="left"/>
      <w:pPr>
        <w:ind w:left="2295" w:hanging="360"/>
      </w:pPr>
      <w:rPr>
        <w:rFonts w:ascii="Wingdings" w:hAnsi="Wingdings" w:cs="Wingdings" w:hint="default"/>
      </w:rPr>
    </w:lvl>
    <w:lvl w:ilvl="3" w:tplc="04080001" w:tentative="1">
      <w:start w:val="1"/>
      <w:numFmt w:val="bullet"/>
      <w:lvlText w:val=""/>
      <w:lvlJc w:val="left"/>
      <w:pPr>
        <w:ind w:left="3015" w:hanging="360"/>
      </w:pPr>
      <w:rPr>
        <w:rFonts w:ascii="Symbol" w:hAnsi="Symbol" w:cs="Symbol" w:hint="default"/>
      </w:rPr>
    </w:lvl>
    <w:lvl w:ilvl="4" w:tplc="04080003" w:tentative="1">
      <w:start w:val="1"/>
      <w:numFmt w:val="bullet"/>
      <w:lvlText w:val="o"/>
      <w:lvlJc w:val="left"/>
      <w:pPr>
        <w:ind w:left="3735" w:hanging="360"/>
      </w:pPr>
      <w:rPr>
        <w:rFonts w:ascii="Courier New" w:hAnsi="Courier New" w:cs="Courier New" w:hint="default"/>
      </w:rPr>
    </w:lvl>
    <w:lvl w:ilvl="5" w:tplc="04080005" w:tentative="1">
      <w:start w:val="1"/>
      <w:numFmt w:val="bullet"/>
      <w:lvlText w:val=""/>
      <w:lvlJc w:val="left"/>
      <w:pPr>
        <w:ind w:left="4455" w:hanging="360"/>
      </w:pPr>
      <w:rPr>
        <w:rFonts w:ascii="Wingdings" w:hAnsi="Wingdings" w:cs="Wingdings" w:hint="default"/>
      </w:rPr>
    </w:lvl>
    <w:lvl w:ilvl="6" w:tplc="04080001" w:tentative="1">
      <w:start w:val="1"/>
      <w:numFmt w:val="bullet"/>
      <w:lvlText w:val=""/>
      <w:lvlJc w:val="left"/>
      <w:pPr>
        <w:ind w:left="5175" w:hanging="360"/>
      </w:pPr>
      <w:rPr>
        <w:rFonts w:ascii="Symbol" w:hAnsi="Symbol" w:cs="Symbol" w:hint="default"/>
      </w:rPr>
    </w:lvl>
    <w:lvl w:ilvl="7" w:tplc="04080003" w:tentative="1">
      <w:start w:val="1"/>
      <w:numFmt w:val="bullet"/>
      <w:lvlText w:val="o"/>
      <w:lvlJc w:val="left"/>
      <w:pPr>
        <w:ind w:left="5895" w:hanging="360"/>
      </w:pPr>
      <w:rPr>
        <w:rFonts w:ascii="Courier New" w:hAnsi="Courier New" w:cs="Courier New" w:hint="default"/>
      </w:rPr>
    </w:lvl>
    <w:lvl w:ilvl="8" w:tplc="04080005" w:tentative="1">
      <w:start w:val="1"/>
      <w:numFmt w:val="bullet"/>
      <w:lvlText w:val=""/>
      <w:lvlJc w:val="left"/>
      <w:pPr>
        <w:ind w:left="6615" w:hanging="360"/>
      </w:pPr>
      <w:rPr>
        <w:rFonts w:ascii="Wingdings" w:hAnsi="Wingdings" w:cs="Wingdings" w:hint="default"/>
      </w:rPr>
    </w:lvl>
  </w:abstractNum>
  <w:abstractNum w:abstractNumId="9">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0">
    <w:nsid w:val="4CE06758"/>
    <w:multiLevelType w:val="hybridMultilevel"/>
    <w:tmpl w:val="C0CE1E0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0944953"/>
    <w:multiLevelType w:val="hybridMultilevel"/>
    <w:tmpl w:val="54943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2B774B"/>
    <w:multiLevelType w:val="hybridMultilevel"/>
    <w:tmpl w:val="A4C6DF82"/>
    <w:lvl w:ilvl="0" w:tplc="0408000D">
      <w:start w:val="1"/>
      <w:numFmt w:val="bullet"/>
      <w:lvlText w:val=""/>
      <w:lvlJc w:val="left"/>
      <w:pPr>
        <w:ind w:left="720" w:hanging="360"/>
      </w:pPr>
      <w:rPr>
        <w:rFonts w:ascii="Wingdings" w:hAnsi="Wingdings" w:cs="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3">
    <w:nsid w:val="6984435B"/>
    <w:multiLevelType w:val="hybridMultilevel"/>
    <w:tmpl w:val="777C5AAC"/>
    <w:lvl w:ilvl="0" w:tplc="0408000D">
      <w:start w:val="1"/>
      <w:numFmt w:val="bullet"/>
      <w:lvlText w:val=""/>
      <w:lvlJc w:val="left"/>
      <w:pPr>
        <w:ind w:left="720" w:hanging="360"/>
      </w:pPr>
      <w:rPr>
        <w:rFonts w:ascii="Wingdings" w:hAnsi="Wingdings" w:cs="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4">
    <w:nsid w:val="6B12687D"/>
    <w:multiLevelType w:val="hybridMultilevel"/>
    <w:tmpl w:val="70281F32"/>
    <w:lvl w:ilvl="0" w:tplc="BE6A6642">
      <w:start w:val="1"/>
      <w:numFmt w:val="decimal"/>
      <w:lvlText w:val="%1)"/>
      <w:lvlJc w:val="left"/>
      <w:pPr>
        <w:ind w:left="1211" w:hanging="360"/>
      </w:pPr>
      <w:rPr>
        <w:rFonts w:hint="default"/>
        <w:i/>
        <w:iCs/>
        <w:u w:val="single"/>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15">
    <w:nsid w:val="6DAC3932"/>
    <w:multiLevelType w:val="hybridMultilevel"/>
    <w:tmpl w:val="C8F6320E"/>
    <w:lvl w:ilvl="0" w:tplc="0408000D">
      <w:start w:val="1"/>
      <w:numFmt w:val="bullet"/>
      <w:lvlText w:val=""/>
      <w:lvlJc w:val="left"/>
      <w:pPr>
        <w:ind w:left="720" w:hanging="360"/>
      </w:pPr>
      <w:rPr>
        <w:rFonts w:ascii="Wingdings" w:hAnsi="Wingdings" w:cs="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9"/>
  </w:num>
  <w:num w:numId="3">
    <w:abstractNumId w:val="6"/>
  </w:num>
  <w:num w:numId="4">
    <w:abstractNumId w:val="12"/>
  </w:num>
  <w:num w:numId="5">
    <w:abstractNumId w:val="1"/>
  </w:num>
  <w:num w:numId="6">
    <w:abstractNumId w:val="13"/>
  </w:num>
  <w:num w:numId="7">
    <w:abstractNumId w:val="7"/>
  </w:num>
  <w:num w:numId="8">
    <w:abstractNumId w:val="5"/>
  </w:num>
  <w:num w:numId="9">
    <w:abstractNumId w:val="0"/>
  </w:num>
  <w:num w:numId="10">
    <w:abstractNumId w:val="3"/>
  </w:num>
  <w:num w:numId="11">
    <w:abstractNumId w:val="10"/>
  </w:num>
  <w:num w:numId="12">
    <w:abstractNumId w:val="15"/>
  </w:num>
  <w:num w:numId="13">
    <w:abstractNumId w:val="14"/>
  </w:num>
  <w:num w:numId="14">
    <w:abstractNumId w:val="8"/>
  </w:num>
  <w:num w:numId="15">
    <w:abstractNumId w:val="11"/>
  </w:num>
  <w:num w:numId="1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16FD0"/>
    <w:rsid w:val="0003331F"/>
    <w:rsid w:val="00036C7D"/>
    <w:rsid w:val="000467BB"/>
    <w:rsid w:val="000613E6"/>
    <w:rsid w:val="000C028F"/>
    <w:rsid w:val="000C09DE"/>
    <w:rsid w:val="00101D73"/>
    <w:rsid w:val="00105FDC"/>
    <w:rsid w:val="001127FD"/>
    <w:rsid w:val="001C3B3B"/>
    <w:rsid w:val="001D2786"/>
    <w:rsid w:val="001D5757"/>
    <w:rsid w:val="001D7C77"/>
    <w:rsid w:val="001E1A4C"/>
    <w:rsid w:val="001F3BCF"/>
    <w:rsid w:val="002039B2"/>
    <w:rsid w:val="00207A08"/>
    <w:rsid w:val="00224CB8"/>
    <w:rsid w:val="002279A1"/>
    <w:rsid w:val="00262DF1"/>
    <w:rsid w:val="00282CC6"/>
    <w:rsid w:val="00283907"/>
    <w:rsid w:val="002A21E7"/>
    <w:rsid w:val="002D2893"/>
    <w:rsid w:val="002F2A9F"/>
    <w:rsid w:val="00306292"/>
    <w:rsid w:val="003256DE"/>
    <w:rsid w:val="00336F6C"/>
    <w:rsid w:val="003419A7"/>
    <w:rsid w:val="00366815"/>
    <w:rsid w:val="00391CCF"/>
    <w:rsid w:val="003D7C44"/>
    <w:rsid w:val="00425DED"/>
    <w:rsid w:val="00447B5C"/>
    <w:rsid w:val="00455F2D"/>
    <w:rsid w:val="00465C7E"/>
    <w:rsid w:val="00477775"/>
    <w:rsid w:val="00487898"/>
    <w:rsid w:val="004A32A0"/>
    <w:rsid w:val="004B64B0"/>
    <w:rsid w:val="004D46EA"/>
    <w:rsid w:val="004E1281"/>
    <w:rsid w:val="004E5677"/>
    <w:rsid w:val="004F1500"/>
    <w:rsid w:val="004F2974"/>
    <w:rsid w:val="00505B91"/>
    <w:rsid w:val="005148A1"/>
    <w:rsid w:val="00523364"/>
    <w:rsid w:val="00560477"/>
    <w:rsid w:val="00597812"/>
    <w:rsid w:val="005B369E"/>
    <w:rsid w:val="005B3839"/>
    <w:rsid w:val="005D6794"/>
    <w:rsid w:val="006205E4"/>
    <w:rsid w:val="0062078B"/>
    <w:rsid w:val="00655800"/>
    <w:rsid w:val="00663791"/>
    <w:rsid w:val="006E2E80"/>
    <w:rsid w:val="006E566C"/>
    <w:rsid w:val="006F00D2"/>
    <w:rsid w:val="006F6CFC"/>
    <w:rsid w:val="00701FFC"/>
    <w:rsid w:val="0071595E"/>
    <w:rsid w:val="00715E17"/>
    <w:rsid w:val="00720FE9"/>
    <w:rsid w:val="007417F7"/>
    <w:rsid w:val="007447A7"/>
    <w:rsid w:val="00750F5F"/>
    <w:rsid w:val="00757EEA"/>
    <w:rsid w:val="007C09B7"/>
    <w:rsid w:val="007C3184"/>
    <w:rsid w:val="007F1E1A"/>
    <w:rsid w:val="007F2F88"/>
    <w:rsid w:val="007F715D"/>
    <w:rsid w:val="008216F8"/>
    <w:rsid w:val="00845BF6"/>
    <w:rsid w:val="008642BF"/>
    <w:rsid w:val="008652EA"/>
    <w:rsid w:val="00877A74"/>
    <w:rsid w:val="00890D31"/>
    <w:rsid w:val="008A125D"/>
    <w:rsid w:val="008D5594"/>
    <w:rsid w:val="008D57C2"/>
    <w:rsid w:val="00925818"/>
    <w:rsid w:val="00936ACC"/>
    <w:rsid w:val="00945E1C"/>
    <w:rsid w:val="00947CCE"/>
    <w:rsid w:val="00951386"/>
    <w:rsid w:val="00994193"/>
    <w:rsid w:val="009A18C7"/>
    <w:rsid w:val="009B7825"/>
    <w:rsid w:val="009C23B6"/>
    <w:rsid w:val="00A02906"/>
    <w:rsid w:val="00A11D55"/>
    <w:rsid w:val="00A243E1"/>
    <w:rsid w:val="00A5188D"/>
    <w:rsid w:val="00A53BE6"/>
    <w:rsid w:val="00A61962"/>
    <w:rsid w:val="00A7430B"/>
    <w:rsid w:val="00AA42EB"/>
    <w:rsid w:val="00AD4315"/>
    <w:rsid w:val="00B06BF5"/>
    <w:rsid w:val="00B51DEC"/>
    <w:rsid w:val="00B66E0E"/>
    <w:rsid w:val="00B67F68"/>
    <w:rsid w:val="00B76F05"/>
    <w:rsid w:val="00B9168A"/>
    <w:rsid w:val="00BA0669"/>
    <w:rsid w:val="00C12C08"/>
    <w:rsid w:val="00C178DE"/>
    <w:rsid w:val="00C41126"/>
    <w:rsid w:val="00C50883"/>
    <w:rsid w:val="00C70706"/>
    <w:rsid w:val="00C752BF"/>
    <w:rsid w:val="00C75C85"/>
    <w:rsid w:val="00C83D30"/>
    <w:rsid w:val="00C94EE1"/>
    <w:rsid w:val="00CA4514"/>
    <w:rsid w:val="00CB6859"/>
    <w:rsid w:val="00CF0446"/>
    <w:rsid w:val="00D058F7"/>
    <w:rsid w:val="00D36BC5"/>
    <w:rsid w:val="00D36EBA"/>
    <w:rsid w:val="00D462F1"/>
    <w:rsid w:val="00D55733"/>
    <w:rsid w:val="00D640AE"/>
    <w:rsid w:val="00D865F8"/>
    <w:rsid w:val="00D8739C"/>
    <w:rsid w:val="00DE7FC2"/>
    <w:rsid w:val="00E02C38"/>
    <w:rsid w:val="00E27D50"/>
    <w:rsid w:val="00E434F6"/>
    <w:rsid w:val="00E66314"/>
    <w:rsid w:val="00E7374C"/>
    <w:rsid w:val="00E74B63"/>
    <w:rsid w:val="00EA71C7"/>
    <w:rsid w:val="00EC31A8"/>
    <w:rsid w:val="00EC673D"/>
    <w:rsid w:val="00ED1322"/>
    <w:rsid w:val="00EE385C"/>
    <w:rsid w:val="00F159A1"/>
    <w:rsid w:val="00F273C1"/>
    <w:rsid w:val="00F6675A"/>
    <w:rsid w:val="00FB1FF4"/>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99"/>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99"/>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01FF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701FFC"/>
    <w:rPr>
      <w:rFonts w:ascii="Times New Roman" w:eastAsia="Times New Roman" w:hAnsi="Times New Roman" w:cs="Times New Roman"/>
      <w:sz w:val="24"/>
      <w:szCs w:val="24"/>
      <w:lang w:eastAsia="el-GR"/>
    </w:rPr>
  </w:style>
  <w:style w:type="character" w:styleId="FootnoteReference">
    <w:name w:val="footnote reference"/>
    <w:basedOn w:val="DefaultParagraphFont"/>
    <w:semiHidden/>
    <w:rsid w:val="00701FFC"/>
    <w:rPr>
      <w:vertAlign w:val="superscript"/>
    </w:rPr>
  </w:style>
  <w:style w:type="paragraph" w:styleId="BodyText">
    <w:name w:val="Body Text"/>
    <w:basedOn w:val="Normal"/>
    <w:link w:val="BodyTextChar"/>
    <w:uiPriority w:val="99"/>
    <w:rsid w:val="00EA71C7"/>
    <w:pPr>
      <w:spacing w:before="120" w:after="120" w:line="360" w:lineRule="auto"/>
    </w:pPr>
    <w:rPr>
      <w:rFonts w:ascii="Verdana" w:eastAsia="Times New Roman" w:hAnsi="Verdana" w:cs="Verdana"/>
      <w:sz w:val="20"/>
      <w:szCs w:val="20"/>
    </w:rPr>
  </w:style>
  <w:style w:type="character" w:customStyle="1" w:styleId="BodyTextChar">
    <w:name w:val="Body Text Char"/>
    <w:basedOn w:val="DefaultParagraphFont"/>
    <w:link w:val="BodyText"/>
    <w:uiPriority w:val="99"/>
    <w:rsid w:val="00EA71C7"/>
    <w:rPr>
      <w:rFonts w:ascii="Verdana" w:eastAsia="Times New Roman" w:hAnsi="Verdana" w:cs="Verdana"/>
      <w:sz w:val="20"/>
      <w:szCs w:val="20"/>
      <w:lang w:eastAsia="el-GR"/>
    </w:rPr>
  </w:style>
  <w:style w:type="character" w:customStyle="1" w:styleId="apple-converted-space">
    <w:name w:val="apple-converted-space"/>
    <w:basedOn w:val="DefaultParagraphFont"/>
    <w:uiPriority w:val="99"/>
    <w:rsid w:val="00EA71C7"/>
  </w:style>
  <w:style w:type="paragraph" w:styleId="BodyText2">
    <w:name w:val="Body Text 2"/>
    <w:basedOn w:val="Normal"/>
    <w:link w:val="BodyText2Char"/>
    <w:uiPriority w:val="99"/>
    <w:rsid w:val="00EA71C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EA71C7"/>
    <w:rPr>
      <w:rFonts w:ascii="Times New Roman" w:eastAsia="Times New Roman" w:hAnsi="Times New Roman" w:cs="Times New Roman"/>
      <w:sz w:val="24"/>
      <w:szCs w:val="24"/>
      <w:lang w:eastAsia="el-GR"/>
    </w:rPr>
  </w:style>
  <w:style w:type="paragraph" w:styleId="Caption">
    <w:name w:val="caption"/>
    <w:basedOn w:val="Normal"/>
    <w:next w:val="Normal"/>
    <w:uiPriority w:val="35"/>
    <w:unhideWhenUsed/>
    <w:rsid w:val="00CF044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ilias.gr/index.php?option=com_content&amp;task=view&amp;id=282&amp;Itemid=37" TargetMode="External"/><Relationship Id="rId18" Type="http://schemas.openxmlformats.org/officeDocument/2006/relationships/hyperlink" Target="http://opencourses.uoa.gr/"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el.wikipedia.org/wiki/%CE%98%CE%B5%CF%81%CE%BC%CE%BF%CE%BA%CF%81%CE%B1%CF%83%CE%AF%CE%B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5b1%5d%20http:/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ilias.gr/index.php?option=com_content&amp;task=view&amp;id=292&amp;Itemid=37"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eilias.gr/index.php?option=com_content&amp;task=view&amp;id=285&amp;Itemid=37" TargetMode="External"/><Relationship Id="rId23" Type="http://schemas.openxmlformats.org/officeDocument/2006/relationships/footer" Target="footer1.xml"/><Relationship Id="rId10" Type="http://schemas.openxmlformats.org/officeDocument/2006/relationships/hyperlink" Target="http://www.skoool.com/greece/content/toolkits/physics/exp_cont/index.html" TargetMode="External"/><Relationship Id="rId19" Type="http://schemas.openxmlformats.org/officeDocument/2006/relationships/hyperlink" Target="file:///C:\Users\pantelis\Downloads\%5b1%5d%20http:\creativecommons.org\licenses\by-nc-sa\4.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75752D4E-2DDB-47B9-B0CD-5836A0304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122</TotalTime>
  <Pages>19</Pages>
  <Words>4424</Words>
  <Characters>25217</Characters>
  <Application>Microsoft Office Word</Application>
  <DocSecurity>0</DocSecurity>
  <Lines>210</Lines>
  <Paragraphs>59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Παιδαγωγική ή Εκπαίδευση ΙΙ</vt:lpstr>
      <vt:lpstr>Template MS-Word 2013</vt:lpstr>
    </vt:vector>
  </TitlesOfParts>
  <Company/>
  <LinksUpToDate>false</LinksUpToDate>
  <CharactersWithSpaces>29582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Παιδαγωγική ή Εκπαίδευση ΙΙ</dc:title>
  <dc:creator>Ζαχαρούλα Σμυρναίου, ΕΚΠΑ</dc:creator>
  <dc:description>Revision as open courseware: Katerina Garga, 2014
Templates by: www.noc.uoa.gr, 2014 /contact: Pantelis Balaouras</dc:description>
  <cp:lastModifiedBy>Katerina</cp:lastModifiedBy>
  <cp:revision>23</cp:revision>
  <cp:lastPrinted>2014-03-06T00:53:00Z</cp:lastPrinted>
  <dcterms:created xsi:type="dcterms:W3CDTF">2014-09-19T17:41:00Z</dcterms:created>
  <dcterms:modified xsi:type="dcterms:W3CDTF">2014-11-24T19:22:00Z</dcterms:modified>
</cp:coreProperties>
</file>