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E74B63" w:rsidRPr="00E74B63" w:rsidRDefault="003B0FB0"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Εισαγωγή στην Κυματική </w:t>
      </w:r>
      <w:r w:rsidR="002D77A0">
        <w:rPr>
          <w:rFonts w:ascii="Arial" w:eastAsia="Times New Roman" w:hAnsi="Arial" w:cs="Arial"/>
          <w:b/>
          <w:spacing w:val="5"/>
          <w:sz w:val="36"/>
          <w:szCs w:val="52"/>
          <w:lang w:eastAsia="en-US" w:bidi="en-US"/>
        </w:rPr>
        <w:t>–</w:t>
      </w:r>
      <w:r>
        <w:rPr>
          <w:rFonts w:ascii="Arial" w:eastAsia="Times New Roman" w:hAnsi="Arial" w:cs="Arial"/>
          <w:b/>
          <w:spacing w:val="5"/>
          <w:sz w:val="36"/>
          <w:szCs w:val="52"/>
          <w:lang w:eastAsia="en-US" w:bidi="en-US"/>
        </w:rPr>
        <w:t xml:space="preserve"> </w:t>
      </w:r>
      <w:r w:rsidR="002D77A0">
        <w:rPr>
          <w:rFonts w:ascii="Arial" w:eastAsia="Times New Roman" w:hAnsi="Arial" w:cs="Arial"/>
          <w:b/>
          <w:spacing w:val="5"/>
          <w:sz w:val="36"/>
          <w:szCs w:val="52"/>
          <w:lang w:eastAsia="en-US" w:bidi="en-US"/>
        </w:rPr>
        <w:t xml:space="preserve">Ερωτήσεις και </w:t>
      </w:r>
      <w:r>
        <w:rPr>
          <w:rFonts w:ascii="Arial" w:eastAsia="Times New Roman" w:hAnsi="Arial" w:cs="Arial"/>
          <w:b/>
          <w:spacing w:val="5"/>
          <w:sz w:val="36"/>
          <w:szCs w:val="52"/>
          <w:lang w:eastAsia="en-US" w:bidi="en-US"/>
        </w:rPr>
        <w:t>Ασκήσεις</w:t>
      </w:r>
    </w:p>
    <w:p w:rsidR="00F71FF4" w:rsidRPr="00FB02BD" w:rsidRDefault="00F71FF4" w:rsidP="00F71FF4">
      <w:pPr>
        <w:rPr>
          <w:sz w:val="24"/>
          <w:szCs w:val="24"/>
        </w:rPr>
      </w:pPr>
    </w:p>
    <w:p w:rsidR="003B0FB0" w:rsidRPr="00FB02BD" w:rsidRDefault="003B0FB0" w:rsidP="00E74B63">
      <w:pPr>
        <w:rPr>
          <w:sz w:val="24"/>
          <w:szCs w:val="24"/>
        </w:rPr>
      </w:pPr>
      <w:r w:rsidRPr="00FB02BD">
        <w:rPr>
          <w:sz w:val="24"/>
          <w:szCs w:val="24"/>
        </w:rPr>
        <w:t>Κωνσταντίνος Ευταξίας</w:t>
      </w:r>
    </w:p>
    <w:p w:rsidR="00E74B63" w:rsidRPr="00FB02BD" w:rsidRDefault="00E74B63" w:rsidP="00E74B63">
      <w:pPr>
        <w:rPr>
          <w:rFonts w:ascii="Arial" w:eastAsia="Times New Roman" w:hAnsi="Arial" w:cs="Arial"/>
          <w:sz w:val="24"/>
          <w:szCs w:val="24"/>
          <w:lang w:eastAsia="en-US" w:bidi="en-US"/>
        </w:rPr>
      </w:pPr>
      <w:r w:rsidRPr="00FB02BD">
        <w:rPr>
          <w:rFonts w:ascii="Arial" w:eastAsia="Times New Roman" w:hAnsi="Arial" w:cs="Arial"/>
          <w:sz w:val="24"/>
          <w:szCs w:val="24"/>
          <w:lang w:eastAsia="en-US" w:bidi="en-US"/>
        </w:rPr>
        <w:t>Τμήμα</w:t>
      </w:r>
      <w:r w:rsidR="00F71FF4" w:rsidRPr="00FB02BD">
        <w:rPr>
          <w:rFonts w:ascii="Arial" w:eastAsia="Times New Roman" w:hAnsi="Arial" w:cs="Arial"/>
          <w:sz w:val="24"/>
          <w:szCs w:val="24"/>
          <w:lang w:eastAsia="en-US" w:bidi="en-US"/>
        </w:rPr>
        <w:t xml:space="preserve"> </w:t>
      </w:r>
      <w:r w:rsidR="003B0FB0" w:rsidRPr="00FB02BD">
        <w:rPr>
          <w:rFonts w:ascii="Arial" w:eastAsia="Times New Roman" w:hAnsi="Arial" w:cs="Arial"/>
          <w:sz w:val="24"/>
          <w:szCs w:val="24"/>
          <w:lang w:eastAsia="en-US" w:bidi="en-US"/>
        </w:rPr>
        <w:t>Φυσικής</w:t>
      </w:r>
    </w:p>
    <w:p w:rsidR="003419A7" w:rsidRPr="00885F94" w:rsidRDefault="003419A7" w:rsidP="00E74B63">
      <w:pPr>
        <w:rPr>
          <w:rFonts w:ascii="Cambria" w:eastAsia="Times New Roman" w:hAnsi="Cambria" w:cs="Times New Roman"/>
          <w:spacing w:val="5"/>
          <w:sz w:val="64"/>
          <w:szCs w:val="52"/>
          <w:lang w:eastAsia="en-US" w:bidi="en-US"/>
        </w:rPr>
        <w:sectPr w:rsidR="003419A7" w:rsidRPr="00885F94" w:rsidSect="00207A08">
          <w:footerReference w:type="default" r:id="rId10"/>
          <w:pgSz w:w="11906" w:h="16838" w:code="9"/>
          <w:pgMar w:top="1134" w:right="1021" w:bottom="1134" w:left="1021" w:header="709" w:footer="709" w:gutter="0"/>
          <w:cols w:space="708"/>
          <w:titlePg/>
          <w:docGrid w:linePitch="360"/>
        </w:sectPr>
      </w:pPr>
    </w:p>
    <w:p w:rsidR="00442998" w:rsidRDefault="00442998" w:rsidP="00442998">
      <w:pPr>
        <w:pStyle w:val="Heading1"/>
        <w:numPr>
          <w:ilvl w:val="0"/>
          <w:numId w:val="0"/>
        </w:numPr>
        <w:ind w:left="360" w:hanging="360"/>
      </w:pPr>
    </w:p>
    <w:p w:rsidR="00442998" w:rsidRDefault="00442998" w:rsidP="00442998">
      <w:pPr>
        <w:pStyle w:val="Heading1"/>
        <w:numPr>
          <w:ilvl w:val="0"/>
          <w:numId w:val="0"/>
        </w:numPr>
        <w:ind w:left="360" w:hanging="360"/>
      </w:pPr>
    </w:p>
    <w:p w:rsidR="00442998" w:rsidRDefault="00442998" w:rsidP="00AE3CDE">
      <w:pPr>
        <w:pStyle w:val="Heading1"/>
        <w:numPr>
          <w:ilvl w:val="0"/>
          <w:numId w:val="0"/>
        </w:numPr>
      </w:pPr>
    </w:p>
    <w:p w:rsidR="00442998" w:rsidRDefault="00442998" w:rsidP="00442998">
      <w:pPr>
        <w:pStyle w:val="Heading1"/>
        <w:numPr>
          <w:ilvl w:val="0"/>
          <w:numId w:val="0"/>
        </w:numPr>
        <w:ind w:left="360" w:hanging="360"/>
      </w:pPr>
    </w:p>
    <w:p w:rsidR="00442998" w:rsidRDefault="00442998" w:rsidP="00442998">
      <w:pPr>
        <w:pStyle w:val="Heading1"/>
        <w:numPr>
          <w:ilvl w:val="0"/>
          <w:numId w:val="0"/>
        </w:numPr>
        <w:ind w:left="360" w:hanging="360"/>
      </w:pPr>
    </w:p>
    <w:p w:rsidR="00442998" w:rsidRDefault="00442998" w:rsidP="00442998">
      <w:pPr>
        <w:pStyle w:val="Heading1"/>
        <w:numPr>
          <w:ilvl w:val="0"/>
          <w:numId w:val="0"/>
        </w:numPr>
        <w:ind w:left="360" w:hanging="360"/>
      </w:pPr>
    </w:p>
    <w:sdt>
      <w:sdtPr>
        <w:id w:val="2656370"/>
        <w:docPartObj>
          <w:docPartGallery w:val="Table of Contents"/>
          <w:docPartUnique/>
        </w:docPartObj>
      </w:sdtPr>
      <w:sdtEndPr>
        <w:rPr>
          <w:rFonts w:asciiTheme="minorHAnsi" w:eastAsiaTheme="minorEastAsia" w:hAnsiTheme="minorHAnsi" w:cstheme="minorBidi"/>
          <w:b w:val="0"/>
          <w:bCs w:val="0"/>
          <w:sz w:val="22"/>
          <w:szCs w:val="22"/>
        </w:rPr>
      </w:sdtEndPr>
      <w:sdtContent>
        <w:p w:rsidR="00DA4D65" w:rsidRDefault="00DA4D65">
          <w:pPr>
            <w:pStyle w:val="TOCHeading"/>
          </w:pPr>
          <w:r>
            <w:t>Π</w:t>
          </w:r>
          <w:r w:rsidR="00AE3CDE">
            <w:t>ΕΡΙΕΧΟΜΕΝΑ</w:t>
          </w:r>
        </w:p>
        <w:p w:rsidR="00DA4D65" w:rsidRPr="00DA4D65" w:rsidRDefault="00DA4D65" w:rsidP="00DA4D65"/>
        <w:p w:rsidR="00AE3CDE" w:rsidRDefault="00DA4D65">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36097695" w:history="1">
            <w:r w:rsidR="00AE3CDE" w:rsidRPr="000D383F">
              <w:rPr>
                <w:rStyle w:val="Hyperlink"/>
                <w:noProof/>
              </w:rPr>
              <w:t>1.</w:t>
            </w:r>
            <w:r w:rsidR="00AE3CDE">
              <w:rPr>
                <w:rFonts w:asciiTheme="minorHAnsi" w:hAnsiTheme="minorHAnsi"/>
                <w:noProof/>
                <w:lang w:val="el-GR" w:eastAsia="el-GR" w:bidi="ar-SA"/>
              </w:rPr>
              <w:tab/>
            </w:r>
            <w:r w:rsidR="00AE3CDE" w:rsidRPr="000D383F">
              <w:rPr>
                <w:rStyle w:val="Hyperlink"/>
                <w:noProof/>
              </w:rPr>
              <w:t>Η ΕΝΝΟΙΑ ΤΟΥ ΚΥΜΑΤΟΣ</w:t>
            </w:r>
            <w:r w:rsidR="00AE3CDE">
              <w:rPr>
                <w:noProof/>
                <w:webHidden/>
              </w:rPr>
              <w:tab/>
            </w:r>
            <w:r w:rsidR="00AE3CDE">
              <w:rPr>
                <w:noProof/>
                <w:webHidden/>
              </w:rPr>
              <w:fldChar w:fldCharType="begin"/>
            </w:r>
            <w:r w:rsidR="00AE3CDE">
              <w:rPr>
                <w:noProof/>
                <w:webHidden/>
              </w:rPr>
              <w:instrText xml:space="preserve"> PAGEREF _Toc436097695 \h </w:instrText>
            </w:r>
            <w:r w:rsidR="00AE3CDE">
              <w:rPr>
                <w:noProof/>
                <w:webHidden/>
              </w:rPr>
            </w:r>
            <w:r w:rsidR="00AE3CDE">
              <w:rPr>
                <w:noProof/>
                <w:webHidden/>
              </w:rPr>
              <w:fldChar w:fldCharType="separate"/>
            </w:r>
            <w:r w:rsidR="00AE3CDE">
              <w:rPr>
                <w:noProof/>
                <w:webHidden/>
              </w:rPr>
              <w:t>2</w:t>
            </w:r>
            <w:r w:rsidR="00AE3CDE">
              <w:rPr>
                <w:noProof/>
                <w:webHidden/>
              </w:rPr>
              <w:fldChar w:fldCharType="end"/>
            </w:r>
          </w:hyperlink>
        </w:p>
        <w:p w:rsidR="00AE3CDE" w:rsidRDefault="00AE3CDE">
          <w:pPr>
            <w:pStyle w:val="TOC1"/>
            <w:tabs>
              <w:tab w:val="left" w:pos="440"/>
              <w:tab w:val="right" w:leader="dot" w:pos="9854"/>
            </w:tabs>
            <w:rPr>
              <w:rFonts w:asciiTheme="minorHAnsi" w:hAnsiTheme="minorHAnsi"/>
              <w:noProof/>
              <w:lang w:val="el-GR" w:eastAsia="el-GR" w:bidi="ar-SA"/>
            </w:rPr>
          </w:pPr>
          <w:hyperlink w:anchor="_Toc436097696" w:history="1">
            <w:r w:rsidRPr="000D383F">
              <w:rPr>
                <w:rStyle w:val="Hyperlink"/>
                <w:noProof/>
              </w:rPr>
              <w:t>2.</w:t>
            </w:r>
            <w:r>
              <w:rPr>
                <w:rFonts w:asciiTheme="minorHAnsi" w:hAnsiTheme="minorHAnsi"/>
                <w:noProof/>
                <w:lang w:val="el-GR" w:eastAsia="el-GR" w:bidi="ar-SA"/>
              </w:rPr>
              <w:tab/>
            </w:r>
            <w:r w:rsidRPr="000D383F">
              <w:rPr>
                <w:rStyle w:val="Hyperlink"/>
                <w:noProof/>
              </w:rPr>
              <w:t>Η ΚΥΜΑΤΙΚΗ ΕΞΙΣΩΣΗ - Η ΔΙΑΦΟΡΙΚΗ ΕΞΙΣΩΣΗ ΤΟΥ ΚΥΜΑΤΟΣ</w:t>
            </w:r>
            <w:r>
              <w:rPr>
                <w:noProof/>
                <w:webHidden/>
              </w:rPr>
              <w:tab/>
            </w:r>
            <w:r>
              <w:rPr>
                <w:noProof/>
                <w:webHidden/>
              </w:rPr>
              <w:fldChar w:fldCharType="begin"/>
            </w:r>
            <w:r>
              <w:rPr>
                <w:noProof/>
                <w:webHidden/>
              </w:rPr>
              <w:instrText xml:space="preserve"> PAGEREF _Toc436097696 \h </w:instrText>
            </w:r>
            <w:r>
              <w:rPr>
                <w:noProof/>
                <w:webHidden/>
              </w:rPr>
            </w:r>
            <w:r>
              <w:rPr>
                <w:noProof/>
                <w:webHidden/>
              </w:rPr>
              <w:fldChar w:fldCharType="separate"/>
            </w:r>
            <w:r>
              <w:rPr>
                <w:noProof/>
                <w:webHidden/>
              </w:rPr>
              <w:t>3</w:t>
            </w:r>
            <w:r>
              <w:rPr>
                <w:noProof/>
                <w:webHidden/>
              </w:rPr>
              <w:fldChar w:fldCharType="end"/>
            </w:r>
          </w:hyperlink>
        </w:p>
        <w:p w:rsidR="00AE3CDE" w:rsidRDefault="00AE3CDE">
          <w:pPr>
            <w:pStyle w:val="TOC1"/>
            <w:tabs>
              <w:tab w:val="left" w:pos="440"/>
              <w:tab w:val="right" w:leader="dot" w:pos="9854"/>
            </w:tabs>
            <w:rPr>
              <w:rFonts w:asciiTheme="minorHAnsi" w:hAnsiTheme="minorHAnsi"/>
              <w:noProof/>
              <w:lang w:val="el-GR" w:eastAsia="el-GR" w:bidi="ar-SA"/>
            </w:rPr>
          </w:pPr>
          <w:hyperlink w:anchor="_Toc436097697" w:history="1">
            <w:r w:rsidRPr="000D383F">
              <w:rPr>
                <w:rStyle w:val="Hyperlink"/>
                <w:noProof/>
              </w:rPr>
              <w:t>3.</w:t>
            </w:r>
            <w:r>
              <w:rPr>
                <w:rFonts w:asciiTheme="minorHAnsi" w:hAnsiTheme="minorHAnsi"/>
                <w:noProof/>
                <w:lang w:val="el-GR" w:eastAsia="el-GR" w:bidi="ar-SA"/>
              </w:rPr>
              <w:tab/>
            </w:r>
            <w:r w:rsidRPr="000D383F">
              <w:rPr>
                <w:rStyle w:val="Hyperlink"/>
                <w:noProof/>
              </w:rPr>
              <w:t>ΤΟ ΑΡΜΟΝΙΚΟ ΚΥΜΑ</w:t>
            </w:r>
            <w:r>
              <w:rPr>
                <w:noProof/>
                <w:webHidden/>
              </w:rPr>
              <w:tab/>
            </w:r>
            <w:r>
              <w:rPr>
                <w:noProof/>
                <w:webHidden/>
              </w:rPr>
              <w:fldChar w:fldCharType="begin"/>
            </w:r>
            <w:r>
              <w:rPr>
                <w:noProof/>
                <w:webHidden/>
              </w:rPr>
              <w:instrText xml:space="preserve"> PAGEREF _Toc436097697 \h </w:instrText>
            </w:r>
            <w:r>
              <w:rPr>
                <w:noProof/>
                <w:webHidden/>
              </w:rPr>
            </w:r>
            <w:r>
              <w:rPr>
                <w:noProof/>
                <w:webHidden/>
              </w:rPr>
              <w:fldChar w:fldCharType="separate"/>
            </w:r>
            <w:r>
              <w:rPr>
                <w:noProof/>
                <w:webHidden/>
              </w:rPr>
              <w:t>7</w:t>
            </w:r>
            <w:r>
              <w:rPr>
                <w:noProof/>
                <w:webHidden/>
              </w:rPr>
              <w:fldChar w:fldCharType="end"/>
            </w:r>
          </w:hyperlink>
        </w:p>
        <w:p w:rsidR="00AE3CDE" w:rsidRDefault="00AE3CDE">
          <w:pPr>
            <w:pStyle w:val="TOC1"/>
            <w:tabs>
              <w:tab w:val="left" w:pos="440"/>
              <w:tab w:val="right" w:leader="dot" w:pos="9854"/>
            </w:tabs>
            <w:rPr>
              <w:rFonts w:asciiTheme="minorHAnsi" w:hAnsiTheme="minorHAnsi"/>
              <w:noProof/>
              <w:lang w:val="el-GR" w:eastAsia="el-GR" w:bidi="ar-SA"/>
            </w:rPr>
          </w:pPr>
          <w:hyperlink w:anchor="_Toc436097698" w:history="1">
            <w:r w:rsidRPr="000D383F">
              <w:rPr>
                <w:rStyle w:val="Hyperlink"/>
                <w:noProof/>
              </w:rPr>
              <w:t>4.</w:t>
            </w:r>
            <w:r>
              <w:rPr>
                <w:rFonts w:asciiTheme="minorHAnsi" w:hAnsiTheme="minorHAnsi"/>
                <w:noProof/>
                <w:lang w:val="el-GR" w:eastAsia="el-GR" w:bidi="ar-SA"/>
              </w:rPr>
              <w:tab/>
            </w:r>
            <w:r w:rsidRPr="000D383F">
              <w:rPr>
                <w:rStyle w:val="Hyperlink"/>
                <w:noProof/>
              </w:rPr>
              <w:t>Η ΦΑΣΙΚΗ ΤΑΧΥΤΗΤΑ – Η ΤΑΧΥΤΗΤΑ ΟΜΑΔΑΣ – ΤΟ ΦΑΙΝΟΜΕΝΟ ΤΗΣ ΔΙΑΣΠΟΡΑΣ</w:t>
            </w:r>
            <w:r>
              <w:rPr>
                <w:noProof/>
                <w:webHidden/>
              </w:rPr>
              <w:tab/>
            </w:r>
            <w:r>
              <w:rPr>
                <w:noProof/>
                <w:webHidden/>
              </w:rPr>
              <w:fldChar w:fldCharType="begin"/>
            </w:r>
            <w:r>
              <w:rPr>
                <w:noProof/>
                <w:webHidden/>
              </w:rPr>
              <w:instrText xml:space="preserve"> PAGEREF _Toc436097698 \h </w:instrText>
            </w:r>
            <w:r>
              <w:rPr>
                <w:noProof/>
                <w:webHidden/>
              </w:rPr>
            </w:r>
            <w:r>
              <w:rPr>
                <w:noProof/>
                <w:webHidden/>
              </w:rPr>
              <w:fldChar w:fldCharType="separate"/>
            </w:r>
            <w:r>
              <w:rPr>
                <w:noProof/>
                <w:webHidden/>
              </w:rPr>
              <w:t>8</w:t>
            </w:r>
            <w:r>
              <w:rPr>
                <w:noProof/>
                <w:webHidden/>
              </w:rPr>
              <w:fldChar w:fldCharType="end"/>
            </w:r>
          </w:hyperlink>
        </w:p>
        <w:p w:rsidR="00AE3CDE" w:rsidRDefault="00AE3CDE">
          <w:pPr>
            <w:pStyle w:val="TOC1"/>
            <w:tabs>
              <w:tab w:val="left" w:pos="440"/>
              <w:tab w:val="right" w:leader="dot" w:pos="9854"/>
            </w:tabs>
            <w:rPr>
              <w:rFonts w:asciiTheme="minorHAnsi" w:hAnsiTheme="minorHAnsi"/>
              <w:noProof/>
              <w:lang w:val="el-GR" w:eastAsia="el-GR" w:bidi="ar-SA"/>
            </w:rPr>
          </w:pPr>
          <w:hyperlink w:anchor="_Toc436097699" w:history="1">
            <w:r w:rsidRPr="000D383F">
              <w:rPr>
                <w:rStyle w:val="Hyperlink"/>
                <w:noProof/>
              </w:rPr>
              <w:t>5.</w:t>
            </w:r>
            <w:r>
              <w:rPr>
                <w:rFonts w:asciiTheme="minorHAnsi" w:hAnsiTheme="minorHAnsi"/>
                <w:noProof/>
                <w:lang w:val="el-GR" w:eastAsia="el-GR" w:bidi="ar-SA"/>
              </w:rPr>
              <w:tab/>
            </w:r>
            <w:r w:rsidRPr="000D383F">
              <w:rPr>
                <w:rStyle w:val="Hyperlink"/>
                <w:noProof/>
              </w:rPr>
              <w:t>ΕΝΕΡΓΙΑ-ΕΜΠΕΔΗΣΗ– ΑΝΑΚΛΑΣΗ – ΔΙΑΘΛΑΣΗ– ΣΤΑΣΙΜΑ ΚΥΜΑΤΑ</w:t>
            </w:r>
            <w:r>
              <w:rPr>
                <w:noProof/>
                <w:webHidden/>
              </w:rPr>
              <w:tab/>
            </w:r>
            <w:r>
              <w:rPr>
                <w:noProof/>
                <w:webHidden/>
              </w:rPr>
              <w:fldChar w:fldCharType="begin"/>
            </w:r>
            <w:r>
              <w:rPr>
                <w:noProof/>
                <w:webHidden/>
              </w:rPr>
              <w:instrText xml:space="preserve"> PAGEREF _Toc436097699 \h </w:instrText>
            </w:r>
            <w:r>
              <w:rPr>
                <w:noProof/>
                <w:webHidden/>
              </w:rPr>
            </w:r>
            <w:r>
              <w:rPr>
                <w:noProof/>
                <w:webHidden/>
              </w:rPr>
              <w:fldChar w:fldCharType="separate"/>
            </w:r>
            <w:r>
              <w:rPr>
                <w:noProof/>
                <w:webHidden/>
              </w:rPr>
              <w:t>11</w:t>
            </w:r>
            <w:r>
              <w:rPr>
                <w:noProof/>
                <w:webHidden/>
              </w:rPr>
              <w:fldChar w:fldCharType="end"/>
            </w:r>
          </w:hyperlink>
        </w:p>
        <w:p w:rsidR="00AE3CDE" w:rsidRDefault="00AE3CDE">
          <w:pPr>
            <w:pStyle w:val="TOC1"/>
            <w:tabs>
              <w:tab w:val="left" w:pos="440"/>
              <w:tab w:val="right" w:leader="dot" w:pos="9854"/>
            </w:tabs>
            <w:rPr>
              <w:rFonts w:asciiTheme="minorHAnsi" w:hAnsiTheme="minorHAnsi"/>
              <w:noProof/>
              <w:lang w:val="el-GR" w:eastAsia="el-GR" w:bidi="ar-SA"/>
            </w:rPr>
          </w:pPr>
          <w:hyperlink w:anchor="_Toc436097700" w:history="1">
            <w:r w:rsidRPr="000D383F">
              <w:rPr>
                <w:rStyle w:val="Hyperlink"/>
                <w:noProof/>
              </w:rPr>
              <w:t>6.</w:t>
            </w:r>
            <w:r>
              <w:rPr>
                <w:rFonts w:asciiTheme="minorHAnsi" w:hAnsiTheme="minorHAnsi"/>
                <w:noProof/>
                <w:lang w:val="el-GR" w:eastAsia="el-GR" w:bidi="ar-SA"/>
              </w:rPr>
              <w:tab/>
            </w:r>
            <w:r w:rsidRPr="000D383F">
              <w:rPr>
                <w:rStyle w:val="Hyperlink"/>
                <w:noProof/>
              </w:rPr>
              <w:t>ΣΗΜΕΙΩΜΑΤΑ</w:t>
            </w:r>
            <w:r>
              <w:rPr>
                <w:noProof/>
                <w:webHidden/>
              </w:rPr>
              <w:tab/>
            </w:r>
            <w:r>
              <w:rPr>
                <w:noProof/>
                <w:webHidden/>
              </w:rPr>
              <w:fldChar w:fldCharType="begin"/>
            </w:r>
            <w:r>
              <w:rPr>
                <w:noProof/>
                <w:webHidden/>
              </w:rPr>
              <w:instrText xml:space="preserve"> PAGEREF _Toc436097700 \h </w:instrText>
            </w:r>
            <w:r>
              <w:rPr>
                <w:noProof/>
                <w:webHidden/>
              </w:rPr>
            </w:r>
            <w:r>
              <w:rPr>
                <w:noProof/>
                <w:webHidden/>
              </w:rPr>
              <w:fldChar w:fldCharType="separate"/>
            </w:r>
            <w:r>
              <w:rPr>
                <w:noProof/>
                <w:webHidden/>
              </w:rPr>
              <w:t>22</w:t>
            </w:r>
            <w:r>
              <w:rPr>
                <w:noProof/>
                <w:webHidden/>
              </w:rPr>
              <w:fldChar w:fldCharType="end"/>
            </w:r>
          </w:hyperlink>
        </w:p>
        <w:p w:rsidR="00DA4D65" w:rsidRDefault="00DA4D65">
          <w:r>
            <w:fldChar w:fldCharType="end"/>
          </w:r>
        </w:p>
      </w:sdtContent>
    </w:sdt>
    <w:p w:rsidR="003B0FB0" w:rsidRDefault="003B0FB0" w:rsidP="003B0FB0">
      <w:pPr>
        <w:jc w:val="both"/>
        <w:rPr>
          <w:rFonts w:ascii="Courier New" w:hAnsi="Courier New" w:cs="Courier New"/>
          <w:sz w:val="24"/>
          <w:szCs w:val="24"/>
        </w:rPr>
      </w:pPr>
    </w:p>
    <w:p w:rsidR="00AE3CDE" w:rsidRDefault="00AE3CDE" w:rsidP="003B0FB0">
      <w:pPr>
        <w:jc w:val="both"/>
        <w:rPr>
          <w:rFonts w:ascii="Courier New" w:hAnsi="Courier New" w:cs="Courier New"/>
          <w:sz w:val="24"/>
          <w:szCs w:val="24"/>
        </w:rPr>
      </w:pPr>
    </w:p>
    <w:p w:rsidR="00AE3CDE" w:rsidRDefault="00AE3CDE" w:rsidP="003B0FB0">
      <w:pPr>
        <w:jc w:val="both"/>
        <w:rPr>
          <w:rFonts w:ascii="Courier New" w:hAnsi="Courier New" w:cs="Courier New"/>
          <w:sz w:val="24"/>
          <w:szCs w:val="24"/>
        </w:rPr>
      </w:pPr>
    </w:p>
    <w:p w:rsidR="00AE3CDE" w:rsidRDefault="00AE3CDE" w:rsidP="003B0FB0">
      <w:pPr>
        <w:jc w:val="both"/>
        <w:rPr>
          <w:rFonts w:ascii="Courier New" w:hAnsi="Courier New" w:cs="Courier New"/>
          <w:sz w:val="24"/>
          <w:szCs w:val="24"/>
        </w:rPr>
      </w:pPr>
    </w:p>
    <w:p w:rsidR="002D77A0" w:rsidRDefault="002D77A0" w:rsidP="002D77A0">
      <w:pPr>
        <w:pStyle w:val="Heading1"/>
        <w:rPr>
          <w:rFonts w:eastAsiaTheme="minorEastAsia"/>
        </w:rPr>
      </w:pPr>
      <w:bookmarkStart w:id="0" w:name="_Toc436097695"/>
      <w:r>
        <w:rPr>
          <w:rFonts w:eastAsiaTheme="minorEastAsia"/>
        </w:rPr>
        <w:lastRenderedPageBreak/>
        <w:t>Η ΕΝΝΟΙΑ ΤΟΥ ΚΥΜΑΤΟΣ</w:t>
      </w:r>
      <w:bookmarkEnd w:id="0"/>
    </w:p>
    <w:p w:rsidR="002D77A0" w:rsidRDefault="002D77A0" w:rsidP="00FB02BD">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1. Γιατί είναι καθοριστική η δυνατότητα διάκρισης «</w:t>
      </w:r>
      <w:proofErr w:type="spellStart"/>
      <w:r w:rsidRPr="00850D6E">
        <w:rPr>
          <w:rFonts w:cstheme="minorHAnsi"/>
          <w:sz w:val="24"/>
          <w:szCs w:val="24"/>
        </w:rPr>
        <w:t>ισοφασικής</w:t>
      </w:r>
      <w:proofErr w:type="spellEnd"/>
      <w:r w:rsidRPr="00850D6E">
        <w:rPr>
          <w:rFonts w:cstheme="minorHAnsi"/>
          <w:sz w:val="24"/>
          <w:szCs w:val="24"/>
        </w:rPr>
        <w:t xml:space="preserve"> επιφάνειας» για τη μαθηματική μελέτη των κυμάτων;</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2. Γιατί η φασική ταχύτητα δεν είναι μια ταχύτητα όπως αυτή που μέχρι τώρα γνωστή; Είναι ανυσματικό μέγεθος; Υπόκειται στους περιορισμούς της θεωρίας της σχετικότητας, μπορεί να είναι μεγαλύτερη από τη ταχύτητα διάδοσης του φωτός στο κενό;</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3. Γιατί ορίζουμε «φυσικά μεγέθη», όπως η φασική ταχύτητα, που είναι ιδεατά και δεν εμπλέκονται άμεσα στην περιγραφή της πραγματικότητας; Το αρμονικό κύμα απεικονίζει μια πραγματική φυσική διεργασία ή έχει ιδεατό, μαθηματικό, περιεχόμενο.</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4. Εστιάστε την προσοχή στην έκφραση ότι: «η φασική ταχύτητα γεφυρώνει το χρόνο με το χρόνο».</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5. Ποια είναι η φυσική διεργασία που χαρακτηρίζει όλες τι κυματικές διαδόσεις και είναι αυτή που επιτρέπει την ενοποίηση τους ανεξάρτητα από τη φύση τους;</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6. Σε δωμάτιο λειτουργεί μια πηγή θέρμανσης μεταβάλλοντας τη θερμοκρασία Τ σε κάθε σημείο (</w:t>
      </w:r>
      <w:r w:rsidRPr="00850D6E">
        <w:rPr>
          <w:rFonts w:cstheme="minorHAnsi"/>
          <w:sz w:val="24"/>
          <w:szCs w:val="24"/>
          <w:lang w:val="en-US"/>
        </w:rPr>
        <w:t>x</w:t>
      </w:r>
      <w:r w:rsidRPr="00850D6E">
        <w:rPr>
          <w:rFonts w:cstheme="minorHAnsi"/>
          <w:sz w:val="24"/>
          <w:szCs w:val="24"/>
        </w:rPr>
        <w:t xml:space="preserve">, </w:t>
      </w:r>
      <w:r w:rsidRPr="00850D6E">
        <w:rPr>
          <w:rFonts w:cstheme="minorHAnsi"/>
          <w:sz w:val="24"/>
          <w:szCs w:val="24"/>
          <w:lang w:val="en-US"/>
        </w:rPr>
        <w:t>y</w:t>
      </w:r>
      <w:r w:rsidRPr="00850D6E">
        <w:rPr>
          <w:rFonts w:cstheme="minorHAnsi"/>
          <w:sz w:val="24"/>
          <w:szCs w:val="24"/>
        </w:rPr>
        <w:t xml:space="preserve">, </w:t>
      </w:r>
      <w:r w:rsidRPr="00850D6E">
        <w:rPr>
          <w:rFonts w:cstheme="minorHAnsi"/>
          <w:sz w:val="24"/>
          <w:szCs w:val="24"/>
          <w:lang w:val="en-US"/>
        </w:rPr>
        <w:t>z</w:t>
      </w:r>
      <w:r w:rsidRPr="00850D6E">
        <w:rPr>
          <w:rFonts w:cstheme="minorHAnsi"/>
          <w:sz w:val="24"/>
          <w:szCs w:val="24"/>
        </w:rPr>
        <w:t xml:space="preserve">) κάθε χρονική στιγμή </w:t>
      </w:r>
      <w:r w:rsidRPr="00850D6E">
        <w:rPr>
          <w:rFonts w:cstheme="minorHAnsi"/>
          <w:sz w:val="24"/>
          <w:szCs w:val="24"/>
          <w:lang w:val="en-US"/>
        </w:rPr>
        <w:t>t</w:t>
      </w:r>
      <w:r w:rsidRPr="00850D6E">
        <w:rPr>
          <w:rFonts w:cstheme="minorHAnsi"/>
          <w:sz w:val="24"/>
          <w:szCs w:val="24"/>
        </w:rPr>
        <w:t>. Το πεδίο ΔΤ = ΔΤ(</w:t>
      </w:r>
      <w:r w:rsidRPr="00850D6E">
        <w:rPr>
          <w:rFonts w:cstheme="minorHAnsi"/>
          <w:sz w:val="24"/>
          <w:szCs w:val="24"/>
          <w:lang w:val="en-US"/>
        </w:rPr>
        <w:t>x</w:t>
      </w:r>
      <w:r w:rsidRPr="00850D6E">
        <w:rPr>
          <w:rFonts w:cstheme="minorHAnsi"/>
          <w:sz w:val="24"/>
          <w:szCs w:val="24"/>
        </w:rPr>
        <w:t xml:space="preserve">, </w:t>
      </w:r>
      <w:r w:rsidRPr="00850D6E">
        <w:rPr>
          <w:rFonts w:cstheme="minorHAnsi"/>
          <w:sz w:val="24"/>
          <w:szCs w:val="24"/>
          <w:lang w:val="en-US"/>
        </w:rPr>
        <w:t>y</w:t>
      </w:r>
      <w:r w:rsidRPr="00850D6E">
        <w:rPr>
          <w:rFonts w:cstheme="minorHAnsi"/>
          <w:sz w:val="24"/>
          <w:szCs w:val="24"/>
        </w:rPr>
        <w:t xml:space="preserve">, </w:t>
      </w:r>
      <w:r w:rsidRPr="00850D6E">
        <w:rPr>
          <w:rFonts w:cstheme="minorHAnsi"/>
          <w:sz w:val="24"/>
          <w:szCs w:val="24"/>
          <w:lang w:val="en-US"/>
        </w:rPr>
        <w:t>z</w:t>
      </w:r>
      <w:r w:rsidRPr="00850D6E">
        <w:rPr>
          <w:rFonts w:cstheme="minorHAnsi"/>
          <w:sz w:val="24"/>
          <w:szCs w:val="24"/>
        </w:rPr>
        <w:t xml:space="preserve">, </w:t>
      </w:r>
      <w:r w:rsidRPr="00850D6E">
        <w:rPr>
          <w:rFonts w:cstheme="minorHAnsi"/>
          <w:sz w:val="24"/>
          <w:szCs w:val="24"/>
          <w:lang w:val="en-US"/>
        </w:rPr>
        <w:t>t</w:t>
      </w:r>
      <w:r w:rsidRPr="00850D6E">
        <w:rPr>
          <w:rFonts w:cstheme="minorHAnsi"/>
          <w:sz w:val="24"/>
          <w:szCs w:val="24"/>
        </w:rPr>
        <w:t>) αναμένεται να έχει τα χαρακτηριστικά μιας κυματικής διάδοσης;</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 xml:space="preserve">7. Το κύμα περιγράφει τη διάδοση μιας διαταραχής. Όταν διαδίδεται το φως, το ηλεκτρομαγνητικό κύμα, στο κενό τι διαταράσσεται; </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 xml:space="preserve">8. Γιατί εννοιολογικά, εκ πρώτης όψεως, είναι ασύμβατες οι έννοιες «σωματίδιο» και κύμα; </w:t>
      </w:r>
    </w:p>
    <w:p w:rsidR="002D77A0" w:rsidRDefault="002D77A0" w:rsidP="002D77A0">
      <w:pPr>
        <w:spacing w:line="360" w:lineRule="auto"/>
        <w:jc w:val="both"/>
        <w:rPr>
          <w:rFonts w:cstheme="minorHAnsi"/>
          <w:sz w:val="24"/>
          <w:szCs w:val="24"/>
        </w:rPr>
      </w:pPr>
    </w:p>
    <w:p w:rsidR="002D77A0" w:rsidRPr="00850D6E" w:rsidRDefault="002D77A0" w:rsidP="002D77A0">
      <w:pPr>
        <w:spacing w:line="360" w:lineRule="auto"/>
        <w:jc w:val="both"/>
        <w:rPr>
          <w:rFonts w:cstheme="minorHAnsi"/>
          <w:sz w:val="24"/>
          <w:szCs w:val="24"/>
        </w:rPr>
      </w:pPr>
      <w:r w:rsidRPr="00850D6E">
        <w:rPr>
          <w:rFonts w:cstheme="minorHAnsi"/>
          <w:sz w:val="24"/>
          <w:szCs w:val="24"/>
        </w:rPr>
        <w:t>9. Ποιες φυσικές ποσότητες, εννοιολογικά ταυτόσημες, εμπλέκονται στη διαμόρφωση της φασικής ταχύτητας, ανεξάρτητα από τη φύση της κυματικής διάδοσης; Αιτιολογείται η εμπλοκή αυτή των παραμέτρων στη διάδοση ενός κύματος;</w:t>
      </w:r>
    </w:p>
    <w:p w:rsidR="002D77A0" w:rsidRDefault="002D77A0" w:rsidP="00FB02BD">
      <w:pPr>
        <w:spacing w:line="360" w:lineRule="auto"/>
        <w:jc w:val="both"/>
        <w:rPr>
          <w:rFonts w:cstheme="minorHAnsi"/>
          <w:sz w:val="24"/>
          <w:szCs w:val="24"/>
        </w:rPr>
      </w:pPr>
    </w:p>
    <w:p w:rsidR="002D77A0" w:rsidRDefault="002D77A0" w:rsidP="00FB02BD">
      <w:pPr>
        <w:spacing w:line="360" w:lineRule="auto"/>
        <w:jc w:val="both"/>
        <w:rPr>
          <w:rFonts w:cstheme="minorHAnsi"/>
          <w:sz w:val="24"/>
          <w:szCs w:val="24"/>
        </w:rPr>
      </w:pPr>
    </w:p>
    <w:p w:rsidR="002D77A0" w:rsidRDefault="002D77A0" w:rsidP="002D77A0">
      <w:pPr>
        <w:pStyle w:val="Heading1"/>
        <w:rPr>
          <w:rFonts w:eastAsiaTheme="minorEastAsia"/>
        </w:rPr>
      </w:pPr>
      <w:bookmarkStart w:id="1" w:name="_Toc436097696"/>
      <w:r>
        <w:rPr>
          <w:rFonts w:eastAsiaTheme="minorEastAsia"/>
        </w:rPr>
        <w:t>Η ΚΥΜΑΤΙΚΗ ΕΞΙΣΩΣΗ - Η ΔΙΑΦΟΡΙΚΗ ΕΞΙΣΩΣΗ ΤΟΥ ΚΥΜΑΤΟΣ</w:t>
      </w:r>
      <w:bookmarkEnd w:id="1"/>
    </w:p>
    <w:p w:rsidR="002D77A0" w:rsidRDefault="002D77A0"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1. Δικαιολογείστε με εννοιολογικά, «γεωμετρικά», επιχειρήματα την ισχύ της σχέσης:</w:t>
      </w:r>
    </w:p>
    <w:p w:rsidR="00FB02BD" w:rsidRPr="00FB02BD" w:rsidRDefault="00FB02BD" w:rsidP="00FB02BD">
      <w:pPr>
        <w:spacing w:line="360" w:lineRule="auto"/>
        <w:jc w:val="both"/>
        <w:rPr>
          <w:rFonts w:cstheme="minorHAnsi"/>
          <w:sz w:val="24"/>
          <w:szCs w:val="24"/>
        </w:rPr>
      </w:pPr>
      <w:r w:rsidRPr="00FB02BD">
        <w:rPr>
          <w:rFonts w:cstheme="minorHAnsi"/>
          <w:noProof/>
          <w:sz w:val="24"/>
          <w:szCs w:val="24"/>
        </w:rPr>
        <w:drawing>
          <wp:inline distT="0" distB="0" distL="0" distR="0">
            <wp:extent cx="1926590" cy="640080"/>
            <wp:effectExtent l="0" t="0" r="0" b="762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590" cy="640080"/>
                    </a:xfrm>
                    <a:prstGeom prst="rect">
                      <a:avLst/>
                    </a:prstGeom>
                    <a:noFill/>
                  </pic:spPr>
                </pic:pic>
              </a:graphicData>
            </a:graphic>
          </wp:inline>
        </w:drawing>
      </w:r>
    </w:p>
    <w:p w:rsidR="00FB02BD" w:rsidRDefault="00FB02BD" w:rsidP="00FB02BD">
      <w:pPr>
        <w:spacing w:line="360" w:lineRule="auto"/>
        <w:jc w:val="both"/>
        <w:rPr>
          <w:rFonts w:cstheme="minorHAnsi"/>
          <w:sz w:val="24"/>
          <w:szCs w:val="24"/>
        </w:rPr>
      </w:pPr>
      <w:r w:rsidRPr="00FB02BD">
        <w:rPr>
          <w:rFonts w:cstheme="minorHAnsi"/>
          <w:sz w:val="24"/>
          <w:szCs w:val="24"/>
        </w:rPr>
        <w:t xml:space="preserve">2. Συμφωνείται με την άποψη ότι η εγκάρσια ταχύτητα κίνησης των διαφόρων τμημάτων μιας χορδής, όπου διαδίδεται μια εγκάρσια διαταραχή, είναι μικρότερη της φασικής ταχύτητας που αντιστοιχεί στη διάδοση αυτή; </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3. Δικαιολογείστε γιατί η γνώση της μορφολογίας της κυματικής εξίσωσης</w:t>
      </w:r>
    </w:p>
    <w:p w:rsidR="0046629E" w:rsidRDefault="00FB02BD" w:rsidP="00FB02BD">
      <w:pPr>
        <w:spacing w:line="360" w:lineRule="auto"/>
        <w:jc w:val="both"/>
        <w:rPr>
          <w:rFonts w:cstheme="minorHAnsi"/>
          <w:sz w:val="24"/>
          <w:szCs w:val="24"/>
        </w:rPr>
      </w:pPr>
      <w:r w:rsidRPr="00FB02BD">
        <w:rPr>
          <w:rFonts w:cstheme="minorHAnsi"/>
          <w:noProof/>
          <w:sz w:val="24"/>
          <w:szCs w:val="24"/>
        </w:rPr>
        <w:drawing>
          <wp:inline distT="0" distB="0" distL="0" distR="0">
            <wp:extent cx="1771650" cy="35219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999" cy="364788"/>
                    </a:xfrm>
                    <a:prstGeom prst="rect">
                      <a:avLst/>
                    </a:prstGeom>
                    <a:noFill/>
                    <a:ln>
                      <a:noFill/>
                    </a:ln>
                  </pic:spPr>
                </pic:pic>
              </a:graphicData>
            </a:graphic>
          </wp:inline>
        </w:drawing>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δεν είναι αρκετή για τη μελέτη των κυματικών φαινομένων και έτσι, πρέπει να προχωρήσουμε στη διατύπωση της διαφορικής εξίσωσης. </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4. Στο σχήμα (</w:t>
      </w:r>
      <w:r w:rsidRPr="00FB02BD">
        <w:rPr>
          <w:rFonts w:cstheme="minorHAnsi"/>
          <w:sz w:val="24"/>
          <w:szCs w:val="24"/>
          <w:lang w:val="en-US"/>
        </w:rPr>
        <w:t>a</w:t>
      </w:r>
      <w:r w:rsidRPr="00FB02BD">
        <w:rPr>
          <w:rFonts w:cstheme="minorHAnsi"/>
          <w:sz w:val="24"/>
          <w:szCs w:val="24"/>
        </w:rPr>
        <w:t>) το μαύρο περίγραμμα δίνει σε ένα στιγμιότυπο τις εγκάρσιες απομακρύνσεις μιας ελαστικής χορδής. Το λευκό περίγραμμα δίνει την ίδια εικόνα μια χρονική στιγμή αργότερα. Προφανώς η διαταραχή κινείται προς τα δεξιά. Να δικαιολογηθεί: (</w:t>
      </w:r>
      <w:proofErr w:type="spellStart"/>
      <w:r w:rsidRPr="00FB02BD">
        <w:rPr>
          <w:rFonts w:cstheme="minorHAnsi"/>
          <w:sz w:val="24"/>
          <w:szCs w:val="24"/>
          <w:lang w:val="en-US"/>
        </w:rPr>
        <w:t>i</w:t>
      </w:r>
      <w:proofErr w:type="spellEnd"/>
      <w:r w:rsidRPr="00FB02BD">
        <w:rPr>
          <w:rFonts w:cstheme="minorHAnsi"/>
          <w:sz w:val="24"/>
          <w:szCs w:val="24"/>
        </w:rPr>
        <w:t xml:space="preserve">) η κατανομή της εγκάρσιας ταχύτητας που </w:t>
      </w:r>
    </w:p>
    <w:p w:rsidR="0046629E" w:rsidRDefault="00FB02BD" w:rsidP="0046629E">
      <w:pPr>
        <w:spacing w:line="360" w:lineRule="auto"/>
        <w:rPr>
          <w:rFonts w:cstheme="minorHAnsi"/>
          <w:sz w:val="24"/>
          <w:szCs w:val="24"/>
        </w:rPr>
      </w:pPr>
      <w:r w:rsidRPr="00FB02BD">
        <w:rPr>
          <w:rFonts w:cstheme="minorHAnsi"/>
          <w:noProof/>
          <w:sz w:val="24"/>
          <w:szCs w:val="24"/>
        </w:rPr>
        <w:lastRenderedPageBreak/>
        <w:drawing>
          <wp:inline distT="0" distB="0" distL="0" distR="0">
            <wp:extent cx="3524250" cy="2066925"/>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4178" cy="2090342"/>
                    </a:xfrm>
                    <a:prstGeom prst="rect">
                      <a:avLst/>
                    </a:prstGeom>
                    <a:noFill/>
                  </pic:spPr>
                </pic:pic>
              </a:graphicData>
            </a:graphic>
          </wp:inline>
        </w:drawing>
      </w:r>
    </w:p>
    <w:p w:rsidR="00FB02BD" w:rsidRPr="00FB02BD" w:rsidRDefault="00FB02BD" w:rsidP="00FB02BD">
      <w:pPr>
        <w:spacing w:line="360" w:lineRule="auto"/>
        <w:jc w:val="both"/>
        <w:rPr>
          <w:rFonts w:cstheme="minorHAnsi"/>
          <w:sz w:val="24"/>
          <w:szCs w:val="24"/>
        </w:rPr>
      </w:pPr>
      <w:r w:rsidRPr="00FB02BD">
        <w:rPr>
          <w:rFonts w:cstheme="minorHAnsi"/>
          <w:sz w:val="24"/>
          <w:szCs w:val="24"/>
        </w:rPr>
        <w:t>απεικονίζεται στο σχήμα (</w:t>
      </w:r>
      <w:r w:rsidRPr="00FB02BD">
        <w:rPr>
          <w:rFonts w:cstheme="minorHAnsi"/>
          <w:sz w:val="24"/>
          <w:szCs w:val="24"/>
          <w:lang w:val="en-US"/>
        </w:rPr>
        <w:t>b</w:t>
      </w:r>
      <w:r w:rsidRPr="00FB02BD">
        <w:rPr>
          <w:rFonts w:cstheme="minorHAnsi"/>
          <w:sz w:val="24"/>
          <w:szCs w:val="24"/>
        </w:rPr>
        <w:t>) και (</w:t>
      </w:r>
      <w:r w:rsidRPr="00FB02BD">
        <w:rPr>
          <w:rFonts w:cstheme="minorHAnsi"/>
          <w:sz w:val="24"/>
          <w:szCs w:val="24"/>
          <w:lang w:val="en-US"/>
        </w:rPr>
        <w:t>ii</w:t>
      </w:r>
      <w:r w:rsidRPr="00FB02BD">
        <w:rPr>
          <w:rFonts w:cstheme="minorHAnsi"/>
          <w:sz w:val="24"/>
          <w:szCs w:val="24"/>
        </w:rPr>
        <w:t xml:space="preserve">) γιατί η διαταραχή «σπρώχνεται» προς τα δεξιά. </w:t>
      </w:r>
    </w:p>
    <w:p w:rsidR="0046629E" w:rsidRDefault="0046629E"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5. Σε χορδή διαδίδεται το αρμονικό κύμα: </w:t>
      </w:r>
    </w:p>
    <w:p w:rsidR="00FB02BD" w:rsidRPr="00FB02BD" w:rsidRDefault="00FB02BD" w:rsidP="00FB02BD">
      <w:pPr>
        <w:spacing w:line="360" w:lineRule="auto"/>
        <w:jc w:val="both"/>
        <w:rPr>
          <w:rFonts w:cstheme="minorHAnsi"/>
          <w:sz w:val="24"/>
          <w:szCs w:val="24"/>
        </w:rPr>
      </w:pPr>
      <w:r w:rsidRPr="00FB02BD">
        <w:rPr>
          <w:rFonts w:cstheme="minorHAnsi"/>
          <w:noProof/>
          <w:sz w:val="24"/>
          <w:szCs w:val="24"/>
        </w:rPr>
        <w:drawing>
          <wp:inline distT="0" distB="0" distL="0" distR="0">
            <wp:extent cx="2380615" cy="515096"/>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065" cy="524281"/>
                    </a:xfrm>
                    <a:prstGeom prst="rect">
                      <a:avLst/>
                    </a:prstGeom>
                    <a:noFill/>
                  </pic:spPr>
                </pic:pic>
              </a:graphicData>
            </a:graphic>
          </wp:inline>
        </w:drawing>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Σε μια δεδομένη θέση </w:t>
      </w:r>
      <w:r w:rsidRPr="00FB02BD">
        <w:rPr>
          <w:rFonts w:cstheme="minorHAnsi"/>
          <w:sz w:val="24"/>
          <w:szCs w:val="24"/>
          <w:lang w:val="en-US"/>
        </w:rPr>
        <w:t>x</w:t>
      </w:r>
      <w:r w:rsidRPr="00FB02BD">
        <w:rPr>
          <w:rFonts w:cstheme="minorHAnsi"/>
          <w:sz w:val="24"/>
          <w:szCs w:val="24"/>
        </w:rPr>
        <w:t xml:space="preserve"> το αντίστοιχο στοιχειώδες τμήμα της χορδής κάνει γραμμική αρμονική ταλάντωση. Ταυτίζεται η ταλάντωση αυτή με εκείνη που κάνει μια μάζα που είναι κρεμασμένη από ένα ελατήριο, απομακρύνεται  από τη θέση ισορροπίας του συστήματος και αφήνεται το σύστημα ελεύθερο;  </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6. Με αναφορά στη διαφορική εξίσωση του κύματος</w:t>
      </w:r>
      <w:r w:rsidRPr="00FB02BD">
        <w:rPr>
          <w:rFonts w:cstheme="minorHAnsi"/>
          <w:noProof/>
          <w:sz w:val="24"/>
          <w:szCs w:val="24"/>
        </w:rPr>
        <w:drawing>
          <wp:inline distT="0" distB="0" distL="0" distR="0">
            <wp:extent cx="2114550" cy="41756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733" cy="430832"/>
                    </a:xfrm>
                    <a:prstGeom prst="rect">
                      <a:avLst/>
                    </a:prstGeom>
                    <a:noFill/>
                    <a:ln>
                      <a:noFill/>
                    </a:ln>
                  </pic:spPr>
                </pic:pic>
              </a:graphicData>
            </a:graphic>
          </wp:inline>
        </w:drawing>
      </w:r>
      <w:r w:rsidRPr="00FB02BD">
        <w:rPr>
          <w:rFonts w:cstheme="minorHAnsi"/>
          <w:sz w:val="24"/>
          <w:szCs w:val="24"/>
        </w:rPr>
        <w:t>να δικαιολογηθεί η πρόταση ότι η εγκάρσια επιτάχυνση  ενός στοιχειώδους τμήματος της χορδής είναι ανάλογη της γεωμετρικής καμπυλότητας του σχήματος της χορδής στο αντίστοιχο σημείο της χορδής.</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7. Στο σχήμα απεικονίζεται στιγμιότυπο μια διαταραχής που περιγράφεται με τη βοήθεια της χωρικής κατανομής της εγκάρσιας ταχύτητας των διαφόρων θέσεων της χορδής. </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Να δοθεί το αντίστοιχο στιγμιότυπο της διαταραχής με φυσικό μέγεθος περιγραφής της την εγκάρσια απομάκρυνση.</w:t>
      </w:r>
    </w:p>
    <w:p w:rsidR="00FB02BD" w:rsidRPr="00FB02BD" w:rsidRDefault="00FB02BD" w:rsidP="00FB02BD">
      <w:pPr>
        <w:spacing w:line="360" w:lineRule="auto"/>
        <w:jc w:val="both"/>
        <w:rPr>
          <w:rFonts w:cstheme="minorHAnsi"/>
          <w:sz w:val="24"/>
          <w:szCs w:val="24"/>
        </w:rPr>
      </w:pPr>
      <w:r w:rsidRPr="00FB02BD">
        <w:rPr>
          <w:rFonts w:cstheme="minorHAnsi"/>
          <w:sz w:val="24"/>
          <w:szCs w:val="24"/>
        </w:rPr>
        <w:lastRenderedPageBreak/>
        <w:t xml:space="preserve">Να δοθεί η αντίστοιχη χωρική κατανομή της εγκάρσιας επιτάχυνσης.   </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noProof/>
          <w:sz w:val="24"/>
          <w:szCs w:val="24"/>
        </w:rPr>
        <w:drawing>
          <wp:inline distT="0" distB="0" distL="0" distR="0">
            <wp:extent cx="3813175" cy="1431952"/>
            <wp:effectExtent l="0" t="0" r="0" b="0"/>
            <wp:docPr id="23" name="Εικόνα 23" descr="D:\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Καταγραφή.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696" cy="1444540"/>
                    </a:xfrm>
                    <a:prstGeom prst="rect">
                      <a:avLst/>
                    </a:prstGeom>
                    <a:noFill/>
                    <a:ln>
                      <a:noFill/>
                    </a:ln>
                  </pic:spPr>
                </pic:pic>
              </a:graphicData>
            </a:graphic>
          </wp:inline>
        </w:drawing>
      </w:r>
    </w:p>
    <w:p w:rsidR="0046629E" w:rsidRDefault="0046629E"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8. Από τις συναρτήσεις που ακολουθούν ποιες ικανοποιούν τη διαφορική εξίσωση του κύματος; Υπάρχει η ένσταση ότι αν και μερικές από αυτές την επαληθεύουν δεν είναι δυνατό να απεικονίζουν κυματικές διαδόσεις. Συμφωνείτε;</w:t>
      </w:r>
    </w:p>
    <w:p w:rsidR="00FB02BD" w:rsidRPr="00FB02BD" w:rsidRDefault="00FB02BD" w:rsidP="00FB02BD">
      <w:pPr>
        <w:spacing w:line="360" w:lineRule="auto"/>
        <w:jc w:val="both"/>
        <w:rPr>
          <w:rFonts w:cstheme="minorHAnsi"/>
          <w:i/>
          <w:sz w:val="24"/>
          <w:szCs w:val="24"/>
        </w:rPr>
      </w:pPr>
      <m:oMathPara>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sSup>
            <m:sSupPr>
              <m:ctrlPr>
                <w:rPr>
                  <w:rFonts w:ascii="Cambria Math" w:hAnsi="Cambria Math" w:cstheme="minorHAnsi"/>
                  <w:i/>
                  <w:sz w:val="24"/>
                  <w:szCs w:val="24"/>
                </w:rPr>
              </m:ctrlPr>
            </m:sSupPr>
            <m:e>
              <m:r>
                <w:rPr>
                  <w:rFonts w:ascii="Cambria Math" w:cstheme="minorHAnsi"/>
                  <w:sz w:val="24"/>
                  <w:szCs w:val="24"/>
                </w:rPr>
                <m:t>(3</m:t>
              </m:r>
              <m:r>
                <w:rPr>
                  <w:rFonts w:ascii="Cambria Math" w:hAnsi="Cambria Math" w:cstheme="minorHAnsi"/>
                  <w:sz w:val="24"/>
                  <w:szCs w:val="24"/>
                </w:rPr>
                <m:t>x</m:t>
              </m:r>
              <m:r>
                <w:rPr>
                  <w:rFonts w:cstheme="minorHAnsi"/>
                  <w:sz w:val="24"/>
                  <w:szCs w:val="24"/>
                </w:rPr>
                <m:t>-</m:t>
              </m:r>
              <m:r>
                <w:rPr>
                  <w:rFonts w:ascii="Cambria Math" w:cstheme="minorHAnsi"/>
                  <w:sz w:val="24"/>
                  <w:szCs w:val="24"/>
                </w:rPr>
                <m:t>4</m:t>
              </m:r>
              <m:r>
                <w:rPr>
                  <w:rFonts w:ascii="Cambria Math" w:hAnsi="Cambria Math" w:cstheme="minorHAnsi"/>
                  <w:sz w:val="24"/>
                  <w:szCs w:val="24"/>
                </w:rPr>
                <m:t>t</m:t>
              </m:r>
              <m:r>
                <w:rPr>
                  <w:rFonts w:ascii="Cambria Math" w:cstheme="minorHAnsi"/>
                  <w:sz w:val="24"/>
                  <w:szCs w:val="24"/>
                </w:rPr>
                <m:t>)</m:t>
              </m:r>
            </m:e>
            <m:sup>
              <m:r>
                <w:rPr>
                  <w:rFonts w:ascii="Cambria Math" w:cstheme="minorHAnsi"/>
                  <w:sz w:val="24"/>
                  <w:szCs w:val="24"/>
                </w:rPr>
                <m:t>2</m:t>
              </m:r>
            </m:sup>
          </m:sSup>
        </m:oMath>
      </m:oMathPara>
    </w:p>
    <w:p w:rsidR="00FB02BD" w:rsidRPr="00FB02BD" w:rsidRDefault="00FB02BD" w:rsidP="00FB02BD">
      <w:pPr>
        <w:spacing w:line="360" w:lineRule="auto"/>
        <w:jc w:val="both"/>
        <w:rPr>
          <w:rFonts w:cstheme="minorHAnsi"/>
          <w:i/>
          <w:sz w:val="24"/>
          <w:szCs w:val="24"/>
        </w:rPr>
      </w:pPr>
      <m:oMathPara>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cstheme="minorHAnsi"/>
                  <w:sz w:val="24"/>
                  <w:szCs w:val="24"/>
                </w:rPr>
                <m:t>2</m:t>
              </m:r>
            </m:sup>
          </m:sSup>
          <m:sSup>
            <m:sSupPr>
              <m:ctrlPr>
                <w:rPr>
                  <w:rFonts w:ascii="Cambria Math" w:hAnsi="Cambria Math" w:cstheme="minorHAnsi"/>
                  <w:i/>
                  <w:sz w:val="24"/>
                  <w:szCs w:val="24"/>
                </w:rPr>
              </m:ctrlPr>
            </m:sSupPr>
            <m:e>
              <m:r>
                <w:rPr>
                  <w:rFonts w:ascii="Cambria Math" w:hAnsi="Cambria Math" w:cstheme="minorHAnsi"/>
                  <w:sz w:val="24"/>
                  <w:szCs w:val="24"/>
                </w:rPr>
                <m:t>t</m:t>
              </m:r>
            </m:e>
            <m:sup>
              <m:r>
                <w:rPr>
                  <w:rFonts w:ascii="Cambria Math" w:cstheme="minorHAnsi"/>
                  <w:sz w:val="24"/>
                  <w:szCs w:val="24"/>
                </w:rPr>
                <m:t>2</m:t>
              </m:r>
            </m:sup>
          </m:sSup>
        </m:oMath>
      </m:oMathPara>
    </w:p>
    <w:p w:rsidR="00FB02BD" w:rsidRPr="0046629E" w:rsidRDefault="00FB02BD" w:rsidP="00FB02BD">
      <w:pPr>
        <w:spacing w:line="360" w:lineRule="auto"/>
        <w:jc w:val="both"/>
        <w:rPr>
          <w:rFonts w:cstheme="minorHAnsi"/>
          <w:i/>
          <w:sz w:val="24"/>
          <w:szCs w:val="24"/>
        </w:rPr>
      </w:pPr>
      <m:oMathPara>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=5</m:t>
          </m:r>
          <m:func>
            <m:funcPr>
              <m:ctrlPr>
                <w:rPr>
                  <w:rFonts w:ascii="Cambria Math" w:hAnsi="Cambria Math" w:cstheme="minorHAnsi"/>
                  <w:sz w:val="24"/>
                  <w:szCs w:val="24"/>
                </w:rPr>
              </m:ctrlPr>
            </m:funcPr>
            <m:fName>
              <m:r>
                <m:rPr>
                  <m:sty m:val="p"/>
                </m:rPr>
                <w:rPr>
                  <w:rFonts w:ascii="Cambria Math" w:cstheme="minorHAnsi"/>
                  <w:sz w:val="24"/>
                  <w:szCs w:val="24"/>
                </w:rPr>
                <m:t>ln</m:t>
              </m:r>
            </m:fName>
            <m:e>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υ</m:t>
                  </m:r>
                  <m:r>
                    <w:rPr>
                      <w:rFonts w:ascii="Cambria Math" w:hAnsi="Cambria Math" w:cstheme="minorHAnsi"/>
                      <w:sz w:val="24"/>
                      <w:szCs w:val="24"/>
                      <w:lang w:val="en-US"/>
                    </w:rPr>
                    <m:t>t</m:t>
                  </m:r>
                  <m:ctrlPr>
                    <w:rPr>
                      <w:rFonts w:ascii="Cambria Math" w:hAnsi="Cambria Math" w:cstheme="minorHAnsi"/>
                      <w:i/>
                      <w:sz w:val="24"/>
                      <w:szCs w:val="24"/>
                      <w:lang w:val="en-US"/>
                    </w:rPr>
                  </m:ctrlPr>
                </m:e>
              </m:d>
            </m:e>
          </m:func>
        </m:oMath>
      </m:oMathPara>
    </w:p>
    <w:p w:rsidR="00FB02BD" w:rsidRPr="0046629E" w:rsidRDefault="00FB02BD" w:rsidP="00FB02BD">
      <w:pPr>
        <w:spacing w:line="360" w:lineRule="auto"/>
        <w:jc w:val="both"/>
        <w:rPr>
          <w:rFonts w:cstheme="minorHAnsi"/>
          <w:i/>
          <w:sz w:val="24"/>
          <w:szCs w:val="24"/>
        </w:rPr>
      </w:pPr>
      <m:oMathPara>
        <m:oMath>
          <m:r>
            <w:rPr>
              <w:rFonts w:ascii="Cambria Math" w:hAnsi="Cambria Math" w:cstheme="minorHAnsi"/>
              <w:sz w:val="24"/>
              <w:szCs w:val="24"/>
              <w:lang w:val="en-US"/>
            </w:rPr>
            <m:t>y</m:t>
          </m:r>
          <m:d>
            <m:dPr>
              <m:ctrlPr>
                <w:rPr>
                  <w:rFonts w:ascii="Cambria Math" w:hAns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lang w:val="en-US"/>
                </w:rPr>
                <m:t>,</m:t>
              </m:r>
              <m:r>
                <w:rPr>
                  <w:rFonts w:ascii="Cambria Math" w:hAnsi="Cambria Math" w:cstheme="minorHAnsi"/>
                  <w:sz w:val="24"/>
                  <w:szCs w:val="24"/>
                  <w:lang w:val="en-US"/>
                </w:rPr>
                <m:t>t</m:t>
              </m:r>
            </m:e>
          </m:d>
          <m:r>
            <w:rPr>
              <w:rFonts w:ascii="Cambria Math" w:cstheme="minorHAnsi"/>
              <w:sz w:val="24"/>
              <w:szCs w:val="24"/>
              <w:lang w:val="en-US"/>
            </w:rPr>
            <m:t>=</m:t>
          </m:r>
          <m:r>
            <w:rPr>
              <w:rFonts w:ascii="Cambria Math" w:hAnsi="Cambria Math" w:cstheme="minorHAnsi"/>
              <w:sz w:val="24"/>
              <w:szCs w:val="24"/>
              <w:lang w:val="en-US"/>
            </w:rPr>
            <m:t>exp</m:t>
          </m:r>
          <m:d>
            <m:dPr>
              <m:begChr m:val="{"/>
              <m:endChr m:val="}"/>
              <m:ctrlPr>
                <w:rPr>
                  <w:rFonts w:ascii="Cambria Math" w:hAnsi="Cambria Math" w:cstheme="minorHAnsi"/>
                  <w:i/>
                  <w:sz w:val="24"/>
                  <w:szCs w:val="24"/>
                  <w:lang w:val="en-US"/>
                </w:rPr>
              </m:ctrlPr>
            </m:dPr>
            <m:e>
              <m:r>
                <w:rPr>
                  <w:rFonts w:cstheme="minorHAnsi"/>
                  <w:sz w:val="24"/>
                  <w:szCs w:val="24"/>
                  <w:lang w:val="en-US"/>
                </w:rPr>
                <m:t>-</m:t>
              </m:r>
              <m:r>
                <w:rPr>
                  <w:rFonts w:ascii="Cambria Math" w:hAnsi="Cambria Math" w:cstheme="minorHAnsi"/>
                  <w:sz w:val="24"/>
                  <w:szCs w:val="24"/>
                  <w:lang w:val="en-US"/>
                </w:rPr>
                <m:t>a</m:t>
              </m:r>
              <m:r>
                <w:rPr>
                  <w:rFonts w:ascii="Cambria Math" w:cstheme="minorHAnsi"/>
                  <w:sz w:val="24"/>
                  <w:szCs w:val="24"/>
                  <w:lang w:val="en-US"/>
                </w:rPr>
                <m:t>(</m:t>
              </m:r>
              <m:sSup>
                <m:sSupPr>
                  <m:ctrlPr>
                    <w:rPr>
                      <w:rFonts w:ascii="Cambria Math" w:hAnsi="Cambria Math" w:cstheme="minorHAnsi"/>
                      <w:i/>
                      <w:sz w:val="24"/>
                      <w:szCs w:val="24"/>
                      <w:lang w:val="en-US"/>
                    </w:rPr>
                  </m:ctrlPr>
                </m:sSupPr>
                <m:e>
                  <m:r>
                    <w:rPr>
                      <w:rFonts w:ascii="Cambria Math" w:cstheme="minorHAnsi"/>
                      <w:sz w:val="24"/>
                      <w:szCs w:val="24"/>
                      <w:lang w:val="en-US"/>
                    </w:rPr>
                    <m:t>3</m:t>
                  </m:r>
                  <m:r>
                    <w:rPr>
                      <w:rFonts w:ascii="Cambria Math" w:hAnsi="Cambria Math" w:cstheme="minorHAnsi"/>
                      <w:sz w:val="24"/>
                      <w:szCs w:val="24"/>
                      <w:lang w:val="en-US"/>
                    </w:rPr>
                    <m:t>x</m:t>
                  </m:r>
                  <m:r>
                    <w:rPr>
                      <w:rFonts w:cstheme="minorHAnsi"/>
                      <w:sz w:val="24"/>
                      <w:szCs w:val="24"/>
                      <w:lang w:val="en-US"/>
                    </w:rPr>
                    <m:t>-</m:t>
                  </m:r>
                  <m:r>
                    <w:rPr>
                      <w:rFonts w:ascii="Cambria Math" w:cstheme="minorHAnsi"/>
                      <w:sz w:val="24"/>
                      <w:szCs w:val="24"/>
                      <w:lang w:val="en-US"/>
                    </w:rPr>
                    <m:t>2</m:t>
                  </m:r>
                  <m:r>
                    <w:rPr>
                      <w:rFonts w:ascii="Cambria Math" w:hAnsi="Cambria Math" w:cstheme="minorHAnsi"/>
                      <w:sz w:val="24"/>
                      <w:szCs w:val="24"/>
                      <w:lang w:val="en-US"/>
                    </w:rPr>
                    <m:t>t</m:t>
                  </m:r>
                  <m:r>
                    <w:rPr>
                      <w:rFonts w:ascii="Cambria Math" w:cstheme="minorHAnsi"/>
                      <w:sz w:val="24"/>
                      <w:szCs w:val="24"/>
                      <w:lang w:val="en-US"/>
                    </w:rPr>
                    <m:t>)</m:t>
                  </m:r>
                </m:e>
                <m:sup>
                  <m:r>
                    <w:rPr>
                      <w:rFonts w:ascii="Cambria Math" w:cstheme="minorHAnsi"/>
                      <w:sz w:val="24"/>
                      <w:szCs w:val="24"/>
                      <w:lang w:val="en-US"/>
                    </w:rPr>
                    <m:t>2</m:t>
                  </m:r>
                </m:sup>
              </m:sSup>
            </m:e>
          </m:d>
        </m:oMath>
      </m:oMathPara>
    </w:p>
    <w:p w:rsidR="00FB02BD" w:rsidRPr="0046629E" w:rsidRDefault="00FB02BD" w:rsidP="00FB02BD">
      <w:pPr>
        <w:spacing w:line="360" w:lineRule="auto"/>
        <w:jc w:val="both"/>
        <w:rPr>
          <w:rFonts w:cstheme="minorHAnsi"/>
          <w:i/>
          <w:sz w:val="24"/>
          <w:szCs w:val="24"/>
        </w:rPr>
      </w:pPr>
      <m:oMathPara>
        <m:oMath>
          <m:r>
            <w:rPr>
              <w:rFonts w:ascii="Cambria Math" w:hAnsi="Cambria Math" w:cstheme="minorHAnsi"/>
              <w:sz w:val="24"/>
              <w:szCs w:val="24"/>
              <w:lang w:val="en-US"/>
            </w:rPr>
            <m:t>y</m:t>
          </m:r>
          <m:d>
            <m:dPr>
              <m:ctrlPr>
                <w:rPr>
                  <w:rFonts w:ascii="Cambria Math" w:hAns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lang w:val="en-US"/>
                </w:rPr>
                <m:t>,</m:t>
              </m:r>
              <m:r>
                <w:rPr>
                  <w:rFonts w:ascii="Cambria Math" w:hAnsi="Cambria Math" w:cstheme="minorHAnsi"/>
                  <w:sz w:val="24"/>
                  <w:szCs w:val="24"/>
                  <w:lang w:val="en-US"/>
                </w:rPr>
                <m:t>t</m:t>
              </m:r>
            </m:e>
          </m:d>
          <m:r>
            <w:rPr>
              <w:rFonts w:ascii="Cambria Math" w:cstheme="minorHAnsi"/>
              <w:sz w:val="24"/>
              <w:szCs w:val="24"/>
              <w:lang w:val="en-US"/>
            </w:rPr>
            <m:t>=</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e</m:t>
              </m:r>
            </m:e>
            <m:sup>
              <m:r>
                <w:rPr>
                  <w:rFonts w:cstheme="minorHAnsi"/>
                  <w:sz w:val="24"/>
                  <w:szCs w:val="24"/>
                  <w:lang w:val="en-US"/>
                </w:rPr>
                <m:t>-</m:t>
              </m:r>
              <m:r>
                <w:rPr>
                  <w:rFonts w:ascii="Cambria Math" w:hAnsi="Cambria Math" w:cstheme="minorHAnsi"/>
                  <w:sz w:val="24"/>
                  <w:szCs w:val="24"/>
                  <w:lang w:val="en-US"/>
                </w:rPr>
                <m:t>ax</m:t>
              </m:r>
            </m:sup>
          </m:sSup>
          <m:sSup>
            <m:sSupPr>
              <m:ctrlPr>
                <w:rPr>
                  <w:rFonts w:ascii="Cambria Math" w:hAnsi="Cambria Math" w:cstheme="minorHAnsi"/>
                  <w:i/>
                  <w:sz w:val="24"/>
                  <w:szCs w:val="24"/>
                  <w:lang w:val="en-US"/>
                </w:rPr>
              </m:ctrlPr>
            </m:sSupPr>
            <m:e>
              <m:r>
                <w:rPr>
                  <w:rFonts w:ascii="Cambria Math" w:hAnsi="Cambria Math" w:cstheme="minorHAnsi"/>
                  <w:sz w:val="24"/>
                  <w:szCs w:val="24"/>
                  <w:lang w:val="en-US"/>
                </w:rPr>
                <m:t>e</m:t>
              </m:r>
            </m:e>
            <m:sup>
              <m:r>
                <w:rPr>
                  <w:rFonts w:ascii="Cambria Math" w:hAnsi="Cambria Math" w:cstheme="minorHAnsi"/>
                  <w:sz w:val="24"/>
                  <w:szCs w:val="24"/>
                  <w:lang w:val="en-US"/>
                </w:rPr>
                <m:t>i</m:t>
              </m:r>
              <m:r>
                <w:rPr>
                  <w:rFonts w:ascii="Cambria Math" w:hAnsi="Cambria Math" w:cstheme="minorHAnsi"/>
                  <w:sz w:val="24"/>
                  <w:szCs w:val="24"/>
                </w:rPr>
                <m:t>ω</m:t>
              </m:r>
              <m:r>
                <w:rPr>
                  <w:rFonts w:ascii="Cambria Math" w:hAnsi="Cambria Math" w:cstheme="minorHAnsi"/>
                  <w:sz w:val="24"/>
                  <w:szCs w:val="24"/>
                  <w:lang w:val="en-US"/>
                </w:rPr>
                <m:t>t</m:t>
              </m:r>
            </m:sup>
          </m:sSup>
        </m:oMath>
      </m:oMathPara>
    </w:p>
    <w:p w:rsidR="00FB02BD" w:rsidRPr="00FB02BD" w:rsidRDefault="00FB02BD" w:rsidP="00FB02BD">
      <w:pPr>
        <w:spacing w:line="360" w:lineRule="auto"/>
        <w:jc w:val="both"/>
        <w:rPr>
          <w:rFonts w:cstheme="minorHAnsi"/>
          <w:i/>
          <w:sz w:val="24"/>
          <w:szCs w:val="24"/>
          <w:lang w:val="en-US"/>
        </w:rPr>
      </w:pPr>
      <m:oMathPara>
        <m:oMath>
          <m:r>
            <w:rPr>
              <w:rFonts w:ascii="Cambria Math" w:hAnsi="Cambria Math" w:cstheme="minorHAnsi"/>
              <w:sz w:val="24"/>
              <w:szCs w:val="24"/>
              <w:lang w:val="en-US"/>
            </w:rPr>
            <m:t>y</m:t>
          </m:r>
          <m:d>
            <m:dPr>
              <m:ctrlPr>
                <w:rPr>
                  <w:rFonts w:ascii="Cambria Math" w:hAns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lang w:val="en-US"/>
                </w:rPr>
                <m:t>,</m:t>
              </m:r>
              <m:r>
                <w:rPr>
                  <w:rFonts w:ascii="Cambria Math" w:hAnsi="Cambria Math" w:cstheme="minorHAnsi"/>
                  <w:sz w:val="24"/>
                  <w:szCs w:val="24"/>
                  <w:lang w:val="en-US"/>
                </w:rPr>
                <m:t>t</m:t>
              </m:r>
            </m:e>
          </m:d>
          <m:r>
            <w:rPr>
              <w:rFonts w:ascii="Cambria Math" w:cstheme="minorHAnsi"/>
              <w:sz w:val="24"/>
              <w:szCs w:val="24"/>
              <w:lang w:val="en-US"/>
            </w:rPr>
            <m:t>=0.5</m:t>
          </m:r>
          <m:r>
            <m:rPr>
              <m:sty m:val="p"/>
            </m:rPr>
            <w:rPr>
              <w:rFonts w:ascii="Cambria Math" w:cstheme="minorHAnsi"/>
              <w:sz w:val="24"/>
              <w:szCs w:val="24"/>
              <w:lang w:val="en-US"/>
            </w:rPr>
            <m:t>sin</m:t>
          </m:r>
          <m:r>
            <m:rPr>
              <m:sty m:val="p"/>
            </m:rPr>
            <w:rPr>
              <w:rFonts w:hAnsi="Cambria Math" w:cstheme="minorHAnsi"/>
              <w:sz w:val="24"/>
              <w:szCs w:val="24"/>
              <w:lang w:val="en-US"/>
            </w:rPr>
            <m:t>⁡</m:t>
          </m:r>
          <m:r>
            <w:rPr>
              <w:rFonts w:ascii="Cambria Math" w:cstheme="minorHAnsi"/>
              <w:sz w:val="24"/>
              <w:szCs w:val="24"/>
              <w:lang w:val="en-US"/>
            </w:rPr>
            <m:t>2</m:t>
          </m:r>
          <m:r>
            <w:rPr>
              <w:rFonts w:ascii="Cambria Math" w:hAnsi="Cambria Math" w:cstheme="minorHAnsi"/>
              <w:sz w:val="24"/>
              <w:szCs w:val="24"/>
            </w:rPr>
            <m:t>π</m:t>
          </m:r>
          <m:r>
            <w:rPr>
              <w:rFonts w:ascii="Cambria Math" w:cstheme="minorHAnsi"/>
              <w:sz w:val="24"/>
              <w:szCs w:val="24"/>
              <w:lang w:val="en-US"/>
            </w:rPr>
            <m:t>(0.2</m:t>
          </m:r>
          <m:r>
            <w:rPr>
              <w:rFonts w:ascii="Cambria Math" w:hAnsi="Cambria Math" w:cstheme="minorHAnsi"/>
              <w:sz w:val="24"/>
              <w:szCs w:val="24"/>
              <w:lang w:val="en-US"/>
            </w:rPr>
            <m:t>x</m:t>
          </m:r>
          <m:r>
            <w:rPr>
              <w:rFonts w:cstheme="minorHAnsi"/>
              <w:sz w:val="24"/>
              <w:szCs w:val="24"/>
              <w:lang w:val="en-US"/>
            </w:rPr>
            <m:t>-</m:t>
          </m:r>
          <m:r>
            <w:rPr>
              <w:rFonts w:ascii="Cambria Math" w:cstheme="minorHAnsi"/>
              <w:sz w:val="24"/>
              <w:szCs w:val="24"/>
              <w:lang w:val="en-US"/>
            </w:rPr>
            <m:t>5</m:t>
          </m:r>
          <m:r>
            <w:rPr>
              <w:rFonts w:ascii="Cambria Math" w:hAnsi="Cambria Math" w:cstheme="minorHAnsi"/>
              <w:sz w:val="24"/>
              <w:szCs w:val="24"/>
              <w:lang w:val="en-US"/>
            </w:rPr>
            <m:t>t</m:t>
          </m:r>
          <m:r>
            <w:rPr>
              <w:rFonts w:ascii="Cambria Math" w:cstheme="minorHAnsi"/>
              <w:sz w:val="24"/>
              <w:szCs w:val="24"/>
              <w:lang w:val="en-US"/>
            </w:rPr>
            <m:t>)</m:t>
          </m:r>
        </m:oMath>
      </m:oMathPara>
    </w:p>
    <w:p w:rsidR="00FB02BD" w:rsidRPr="00FB02BD" w:rsidRDefault="00FB02BD" w:rsidP="00FB02BD">
      <w:pPr>
        <w:spacing w:line="360" w:lineRule="auto"/>
        <w:jc w:val="both"/>
        <w:rPr>
          <w:rFonts w:cstheme="minorHAnsi"/>
          <w:i/>
          <w:sz w:val="24"/>
          <w:szCs w:val="24"/>
          <w:lang w:val="en-US"/>
        </w:rPr>
      </w:pPr>
    </w:p>
    <w:p w:rsidR="00FB02BD" w:rsidRPr="0046629E" w:rsidRDefault="00FB02BD" w:rsidP="00FB02BD">
      <w:pPr>
        <w:spacing w:line="360" w:lineRule="auto"/>
        <w:jc w:val="both"/>
        <w:rPr>
          <w:rFonts w:cstheme="minorHAnsi"/>
          <w:sz w:val="24"/>
          <w:szCs w:val="24"/>
        </w:rPr>
      </w:pPr>
      <w:r w:rsidRPr="0046629E">
        <w:rPr>
          <w:rFonts w:cstheme="minorHAnsi"/>
          <w:sz w:val="24"/>
          <w:szCs w:val="24"/>
        </w:rPr>
        <w:t>9. Με εννοιολογικά επιχειρήματα κάποιος ισχυρίζεται ότι η συνάρτηση</w:t>
      </w:r>
      <w:r w:rsidR="0046629E">
        <w:rPr>
          <w:rFonts w:cstheme="minorHAnsi"/>
          <w:sz w:val="24"/>
          <w:szCs w:val="24"/>
        </w:rPr>
        <w:t xml:space="preserve"> </w:t>
      </w:r>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=4</m:t>
        </m:r>
        <m:d>
          <m:dPr>
            <m:ctrlPr>
              <w:rPr>
                <w:rFonts w:ascii="Cambria Math" w:hAnsi="Cambria Math" w:cstheme="minorHAnsi"/>
                <w:i/>
                <w:sz w:val="24"/>
                <w:szCs w:val="24"/>
              </w:rPr>
            </m:ctrlPr>
          </m:dPr>
          <m:e>
            <m:r>
              <w:rPr>
                <w:rFonts w:ascii="Cambria Math" w:cstheme="minorHAnsi"/>
                <w:sz w:val="24"/>
                <w:szCs w:val="24"/>
              </w:rPr>
              <m:t>3</m:t>
            </m:r>
            <m:r>
              <w:rPr>
                <w:rFonts w:ascii="Cambria Math" w:hAnsi="Cambria Math" w:cstheme="minorHAnsi"/>
                <w:sz w:val="24"/>
                <w:szCs w:val="24"/>
              </w:rPr>
              <m:t>x</m:t>
            </m:r>
            <m:r>
              <w:rPr>
                <w:rFonts w:cstheme="minorHAnsi"/>
                <w:sz w:val="24"/>
                <w:szCs w:val="24"/>
              </w:rPr>
              <m:t>-</m:t>
            </m:r>
            <m:r>
              <w:rPr>
                <w:rFonts w:ascii="Cambria Math" w:cstheme="minorHAnsi"/>
                <w:sz w:val="24"/>
                <w:szCs w:val="24"/>
              </w:rPr>
              <m:t>4</m:t>
            </m:r>
            <m:r>
              <w:rPr>
                <w:rFonts w:ascii="Cambria Math" w:hAnsi="Cambria Math" w:cstheme="minorHAnsi"/>
                <w:sz w:val="24"/>
                <w:szCs w:val="24"/>
              </w:rPr>
              <m:t>t</m:t>
            </m:r>
          </m:e>
        </m:d>
        <m:r>
          <w:rPr>
            <w:rFonts w:ascii="Cambria Math" w:cstheme="minorHAnsi"/>
            <w:sz w:val="24"/>
            <w:szCs w:val="24"/>
          </w:rPr>
          <m:t>+4(3</m:t>
        </m:r>
        <m:r>
          <w:rPr>
            <w:rFonts w:ascii="Cambria Math" w:hAnsi="Cambria Math" w:cstheme="minorHAnsi"/>
            <w:sz w:val="24"/>
            <w:szCs w:val="24"/>
          </w:rPr>
          <m:t>x</m:t>
        </m:r>
        <m:r>
          <w:rPr>
            <w:rFonts w:cstheme="minorHAnsi"/>
            <w:sz w:val="24"/>
            <w:szCs w:val="24"/>
          </w:rPr>
          <m:t>-</m:t>
        </m:r>
        <m:r>
          <w:rPr>
            <w:rFonts w:ascii="Cambria Math" w:cstheme="minorHAnsi"/>
            <w:sz w:val="24"/>
            <w:szCs w:val="24"/>
          </w:rPr>
          <m:t>6</m:t>
        </m:r>
        <m:r>
          <w:rPr>
            <w:rFonts w:ascii="Cambria Math" w:hAnsi="Cambria Math" w:cstheme="minorHAnsi"/>
            <w:sz w:val="24"/>
            <w:szCs w:val="24"/>
          </w:rPr>
          <m:t>t</m:t>
        </m:r>
        <m:r>
          <w:rPr>
            <w:rFonts w:ascii="Cambria Math" w:cstheme="minorHAnsi"/>
            <w:sz w:val="24"/>
            <w:szCs w:val="24"/>
          </w:rPr>
          <m:t>)</m:t>
        </m:r>
      </m:oMath>
      <w:r w:rsidR="0046629E">
        <w:rPr>
          <w:rFonts w:cstheme="minorHAnsi"/>
          <w:sz w:val="24"/>
          <w:szCs w:val="24"/>
        </w:rPr>
        <w:t xml:space="preserve"> δ</w:t>
      </w:r>
      <w:r w:rsidRPr="0046629E">
        <w:rPr>
          <w:rFonts w:cstheme="minorHAnsi"/>
          <w:sz w:val="24"/>
          <w:szCs w:val="24"/>
        </w:rPr>
        <w:t>εν είναι δυνατό να απεικονίζει κυματική διάδοση. Συμφωνείτε;</w:t>
      </w:r>
    </w:p>
    <w:p w:rsidR="00FB02BD" w:rsidRPr="0046629E"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46629E">
        <w:rPr>
          <w:rFonts w:cstheme="minorHAnsi"/>
          <w:sz w:val="24"/>
          <w:szCs w:val="24"/>
        </w:rPr>
        <w:t xml:space="preserve">10. </w:t>
      </w:r>
      <w:r w:rsidRPr="00FB02BD">
        <w:rPr>
          <w:rFonts w:cstheme="minorHAnsi"/>
          <w:sz w:val="24"/>
          <w:szCs w:val="24"/>
        </w:rPr>
        <w:t xml:space="preserve"> Η εξίσωση</w:t>
      </w:r>
      <w:r w:rsidR="0046629E">
        <w:rPr>
          <w:rFonts w:cstheme="minorHAnsi"/>
          <w:sz w:val="24"/>
          <w:szCs w:val="24"/>
        </w:rPr>
        <w:t xml:space="preserve"> </w:t>
      </w:r>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r>
          <w:rPr>
            <w:rFonts w:ascii="Cambria Math" w:hAnsi="Cambria Math" w:cstheme="minorHAnsi"/>
            <w:sz w:val="24"/>
            <w:szCs w:val="24"/>
          </w:rPr>
          <m:t>sin</m:t>
        </m:r>
        <m:r>
          <w:rPr>
            <w:rFonts w:ascii="Cambria Math" w:cstheme="minorHAnsi"/>
            <w:sz w:val="24"/>
            <w:szCs w:val="24"/>
          </w:rPr>
          <m:t>3</m:t>
        </m:r>
        <m:r>
          <w:rPr>
            <w:rFonts w:ascii="Cambria Math" w:hAnsi="Cambria Math" w:cstheme="minorHAnsi"/>
            <w:sz w:val="24"/>
            <w:szCs w:val="24"/>
          </w:rPr>
          <m:t>tsin</m:t>
        </m:r>
        <m:r>
          <w:rPr>
            <w:rFonts w:ascii="Cambria Math" w:cstheme="minorHAnsi"/>
            <w:sz w:val="24"/>
            <w:szCs w:val="24"/>
          </w:rPr>
          <m:t>4</m:t>
        </m:r>
        <m:r>
          <w:rPr>
            <w:rFonts w:ascii="Cambria Math" w:hAnsi="Cambria Math" w:cstheme="minorHAnsi"/>
            <w:sz w:val="24"/>
            <w:szCs w:val="24"/>
          </w:rPr>
          <m:t>x</m:t>
        </m:r>
      </m:oMath>
      <w:r w:rsidR="0046629E">
        <w:rPr>
          <w:rFonts w:cstheme="minorHAnsi"/>
          <w:sz w:val="24"/>
          <w:szCs w:val="24"/>
        </w:rPr>
        <w:t xml:space="preserve"> ε</w:t>
      </w:r>
      <w:r w:rsidRPr="00FB02BD">
        <w:rPr>
          <w:rFonts w:cstheme="minorHAnsi"/>
          <w:sz w:val="24"/>
          <w:szCs w:val="24"/>
        </w:rPr>
        <w:t>παληθεύει τη διαφορική εξίσωση του κύματος; Περιγράφει κυματική διάδοση;</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11. Έστω η διάδοση επίπεδου αρμονικού κύματος </w:t>
      </w:r>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r>
          <w:rPr>
            <w:rFonts w:ascii="Cambria Math" w:hAnsi="Cambria Math" w:cstheme="minorHAnsi"/>
            <w:sz w:val="24"/>
            <w:szCs w:val="24"/>
          </w:rPr>
          <m:t>Asin</m:t>
        </m:r>
        <m:d>
          <m:dPr>
            <m:ctrlPr>
              <w:rPr>
                <w:rFonts w:ascii="Cambria Math" w:hAnsi="Cambria Math" w:cstheme="minorHAnsi"/>
                <w:i/>
                <w:sz w:val="24"/>
                <w:szCs w:val="24"/>
              </w:rPr>
            </m:ctrlPr>
          </m:dPr>
          <m:e>
            <m:r>
              <w:rPr>
                <w:rFonts w:ascii="Cambria Math" w:hAnsi="Cambria Math" w:cstheme="minorHAnsi"/>
                <w:sz w:val="24"/>
                <w:szCs w:val="24"/>
              </w:rPr>
              <m:t>ω</m:t>
            </m:r>
            <m:r>
              <w:rPr>
                <w:rFonts w:ascii="Cambria Math" w:hAnsi="Cambria Math" w:cstheme="minorHAnsi"/>
                <w:sz w:val="24"/>
                <w:szCs w:val="24"/>
                <w:lang w:val="en-US"/>
              </w:rPr>
              <m:t>t</m:t>
            </m:r>
            <m:r>
              <w:rPr>
                <w:rFonts w:cstheme="minorHAnsi"/>
                <w:sz w:val="24"/>
                <w:szCs w:val="24"/>
              </w:rPr>
              <m:t>-</m:t>
            </m:r>
            <m:r>
              <w:rPr>
                <w:rFonts w:ascii="Cambria Math" w:hAnsi="Cambria Math" w:cstheme="minorHAnsi"/>
                <w:sz w:val="24"/>
                <w:szCs w:val="24"/>
                <w:lang w:val="en-US"/>
              </w:rPr>
              <m:t>kx</m:t>
            </m:r>
            <m:ctrlPr>
              <w:rPr>
                <w:rFonts w:ascii="Cambria Math" w:hAnsi="Cambria Math" w:cstheme="minorHAnsi"/>
                <w:i/>
                <w:sz w:val="24"/>
                <w:szCs w:val="24"/>
                <w:lang w:val="en-US"/>
              </w:rPr>
            </m:ctrlPr>
          </m:e>
        </m:d>
        <m:r>
          <w:rPr>
            <w:rFonts w:ascii="Cambria Math" w:cstheme="minorHAnsi"/>
            <w:sz w:val="24"/>
            <w:szCs w:val="24"/>
          </w:rPr>
          <m:t>.</m:t>
        </m:r>
      </m:oMath>
      <w:r w:rsidR="0046629E">
        <w:rPr>
          <w:rFonts w:cstheme="minorHAnsi"/>
          <w:sz w:val="24"/>
          <w:szCs w:val="24"/>
        </w:rPr>
        <w:t xml:space="preserve"> </w:t>
      </w:r>
      <w:r w:rsidRPr="00FB02BD">
        <w:rPr>
          <w:rFonts w:cstheme="minorHAnsi"/>
          <w:sz w:val="24"/>
          <w:szCs w:val="24"/>
        </w:rPr>
        <w:t xml:space="preserve">Οι </w:t>
      </w:r>
      <w:proofErr w:type="spellStart"/>
      <w:r w:rsidRPr="00FB02BD">
        <w:rPr>
          <w:rFonts w:cstheme="minorHAnsi"/>
          <w:sz w:val="24"/>
          <w:szCs w:val="24"/>
        </w:rPr>
        <w:t>ισοφασικές</w:t>
      </w:r>
      <w:proofErr w:type="spellEnd"/>
      <w:r w:rsidRPr="00FB02BD">
        <w:rPr>
          <w:rFonts w:cstheme="minorHAnsi"/>
          <w:sz w:val="24"/>
          <w:szCs w:val="24"/>
        </w:rPr>
        <w:t xml:space="preserve"> επιφάνειες είναι επίπεδα κάθετα στον άξονα-</w:t>
      </w:r>
      <w:r w:rsidRPr="00FB02BD">
        <w:rPr>
          <w:rFonts w:cstheme="minorHAnsi"/>
          <w:sz w:val="24"/>
          <w:szCs w:val="24"/>
          <w:lang w:val="en-US"/>
        </w:rPr>
        <w:t>x</w:t>
      </w:r>
      <w:r w:rsidRPr="00FB02BD">
        <w:rPr>
          <w:rFonts w:cstheme="minorHAnsi"/>
          <w:sz w:val="24"/>
          <w:szCs w:val="24"/>
        </w:rPr>
        <w:t xml:space="preserve">. Συμφωνείται; Οι </w:t>
      </w:r>
      <w:proofErr w:type="spellStart"/>
      <w:r w:rsidRPr="00FB02BD">
        <w:rPr>
          <w:rFonts w:cstheme="minorHAnsi"/>
          <w:sz w:val="24"/>
          <w:szCs w:val="24"/>
        </w:rPr>
        <w:t>ισοφασικές</w:t>
      </w:r>
      <w:proofErr w:type="spellEnd"/>
      <w:r w:rsidRPr="00FB02BD">
        <w:rPr>
          <w:rFonts w:cstheme="minorHAnsi"/>
          <w:sz w:val="24"/>
          <w:szCs w:val="24"/>
        </w:rPr>
        <w:t xml:space="preserve"> επιφάνειες </w:t>
      </w:r>
      <w:r w:rsidRPr="00FB02BD">
        <w:rPr>
          <w:rFonts w:cstheme="minorHAnsi"/>
          <w:sz w:val="24"/>
          <w:szCs w:val="24"/>
        </w:rPr>
        <w:lastRenderedPageBreak/>
        <w:t xml:space="preserve">ταυτίζονται με τις «ισομετρικές επιφάνειες», με τους γεωμετρικούς τόπους, δηλαδή, όπου το φυσικό μέγεθος που περιγράφει τη διαταραχή, </w:t>
      </w:r>
      <w:r w:rsidRPr="00FB02BD">
        <w:rPr>
          <w:rFonts w:cstheme="minorHAnsi"/>
          <w:sz w:val="24"/>
          <w:szCs w:val="24"/>
          <w:lang w:val="en-US"/>
        </w:rPr>
        <w:t>y</w:t>
      </w:r>
      <w:r w:rsidRPr="00FB02BD">
        <w:rPr>
          <w:rFonts w:cstheme="minorHAnsi"/>
          <w:sz w:val="24"/>
          <w:szCs w:val="24"/>
        </w:rPr>
        <w:t>, έχει την ίδια τιμή μια δεδομένη χρονική στιγμή. Συμφωνείται;</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12. Διαταραχή διαδίδεται κατά μήκος του άξονα-</w:t>
      </w:r>
      <w:r w:rsidRPr="00FB02BD">
        <w:rPr>
          <w:rFonts w:cstheme="minorHAnsi"/>
          <w:sz w:val="24"/>
          <w:szCs w:val="24"/>
          <w:lang w:val="en-US"/>
        </w:rPr>
        <w:t>x</w:t>
      </w:r>
      <w:r w:rsidRPr="00FB02BD">
        <w:rPr>
          <w:rFonts w:cstheme="minorHAnsi"/>
          <w:sz w:val="24"/>
          <w:szCs w:val="24"/>
        </w:rPr>
        <w:t xml:space="preserve"> περιγραφόμενη από την εξίσωση:</w:t>
      </w:r>
    </w:p>
    <w:p w:rsidR="00BE1E17" w:rsidRDefault="00FB02BD" w:rsidP="00FB02BD">
      <w:pPr>
        <w:spacing w:line="360" w:lineRule="auto"/>
        <w:jc w:val="both"/>
        <w:rPr>
          <w:rFonts w:cstheme="minorHAnsi"/>
          <w:i/>
          <w:sz w:val="24"/>
          <w:szCs w:val="24"/>
        </w:rPr>
      </w:pPr>
      <m:oMath>
        <m:r>
          <w:rPr>
            <w:rFonts w:ascii="Cambria Math" w:hAnsi="Cambria Math" w:cstheme="minorHAnsi"/>
            <w:sz w:val="24"/>
            <w:szCs w:val="24"/>
            <w:lang w:val="en-US"/>
          </w:rPr>
          <m:t>E</m:t>
        </m:r>
        <m:d>
          <m:dPr>
            <m:ctrlPr>
              <w:rPr>
                <w:rFonts w:ascii="Cambria Math" w:hAns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rPr>
              <m:t>,</m:t>
            </m:r>
            <m:r>
              <w:rPr>
                <w:rFonts w:ascii="Cambria Math" w:hAnsi="Cambria Math" w:cstheme="minorHAnsi"/>
                <w:sz w:val="24"/>
                <w:szCs w:val="24"/>
                <w:lang w:val="en-US"/>
              </w:rPr>
              <m:t>t</m:t>
            </m:r>
          </m:e>
        </m:d>
        <m:r>
          <w:rPr>
            <w:rFonts w:ascii="Cambria Math" w:cstheme="minorHAnsi"/>
            <w:sz w:val="24"/>
            <w:szCs w:val="24"/>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E</m:t>
            </m:r>
          </m:e>
          <m:sub>
            <m:r>
              <w:rPr>
                <w:rFonts w:ascii="Cambria Math" w:cstheme="minorHAnsi"/>
                <w:sz w:val="24"/>
                <w:szCs w:val="24"/>
              </w:rPr>
              <m:t>0</m:t>
            </m:r>
          </m:sub>
        </m:sSub>
        <m:sSup>
          <m:sSupPr>
            <m:ctrlPr>
              <w:rPr>
                <w:rFonts w:ascii="Cambria Math" w:hAnsi="Cambria Math" w:cstheme="minorHAnsi"/>
                <w:i/>
                <w:sz w:val="24"/>
                <w:szCs w:val="24"/>
                <w:lang w:val="en-US"/>
              </w:rPr>
            </m:ctrlPr>
          </m:sSupPr>
          <m:e>
            <m:r>
              <w:rPr>
                <w:rFonts w:ascii="Cambria Math" w:hAnsi="Cambria Math" w:cstheme="minorHAnsi"/>
                <w:sz w:val="24"/>
                <w:szCs w:val="24"/>
                <w:lang w:val="en-US"/>
              </w:rPr>
              <m:t>e</m:t>
            </m:r>
          </m:e>
          <m:sup>
            <m:r>
              <w:rPr>
                <w:rFonts w:cstheme="minorHAnsi"/>
                <w:sz w:val="24"/>
                <w:szCs w:val="24"/>
              </w:rPr>
              <m:t>-</m:t>
            </m:r>
            <m:r>
              <w:rPr>
                <w:rFonts w:ascii="Cambria Math" w:hAnsi="Cambria Math" w:cstheme="minorHAnsi"/>
                <w:sz w:val="24"/>
                <w:szCs w:val="24"/>
                <w:lang w:val="en-US"/>
              </w:rPr>
              <m:t>Kz</m:t>
            </m:r>
          </m:sup>
        </m:sSup>
        <m:r>
          <w:rPr>
            <w:rFonts w:ascii="Cambria Math" w:cstheme="minorHAnsi"/>
            <w:sz w:val="24"/>
            <w:szCs w:val="24"/>
          </w:rPr>
          <m:t>)</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e</m:t>
            </m:r>
          </m:e>
          <m:sup>
            <m:r>
              <w:rPr>
                <w:rFonts w:ascii="Cambria Math" w:hAnsi="Cambria Math" w:cstheme="minorHAnsi"/>
                <w:sz w:val="24"/>
                <w:szCs w:val="24"/>
                <w:lang w:val="en-US"/>
              </w:rPr>
              <m:t>i</m:t>
            </m:r>
            <m:r>
              <w:rPr>
                <w:rFonts w:ascii="Cambria Math" w:cstheme="minorHAnsi"/>
                <w:sz w:val="24"/>
                <w:szCs w:val="24"/>
              </w:rPr>
              <m:t>(</m:t>
            </m:r>
            <m:r>
              <w:rPr>
                <w:rFonts w:ascii="Cambria Math" w:hAnsi="Cambria Math" w:cstheme="minorHAnsi"/>
                <w:sz w:val="24"/>
                <w:szCs w:val="24"/>
                <w:lang w:val="en-US"/>
              </w:rPr>
              <m:t>kx</m:t>
            </m:r>
            <m:r>
              <w:rPr>
                <w:rFonts w:cstheme="minorHAnsi"/>
                <w:sz w:val="24"/>
                <w:szCs w:val="24"/>
              </w:rPr>
              <m:t>-</m:t>
            </m:r>
            <m:r>
              <w:rPr>
                <w:rFonts w:ascii="Cambria Math" w:hAnsi="Cambria Math" w:cstheme="minorHAnsi"/>
                <w:sz w:val="24"/>
                <w:szCs w:val="24"/>
              </w:rPr>
              <m:t>ω</m:t>
            </m:r>
            <m:r>
              <w:rPr>
                <w:rFonts w:ascii="Cambria Math" w:hAnsi="Cambria Math" w:cstheme="minorHAnsi"/>
                <w:sz w:val="24"/>
                <w:szCs w:val="24"/>
                <w:lang w:val="en-US"/>
              </w:rPr>
              <m:t>t</m:t>
            </m:r>
            <m:r>
              <w:rPr>
                <w:rFonts w:ascii="Cambria Math" w:cstheme="minorHAnsi"/>
                <w:sz w:val="24"/>
                <w:szCs w:val="24"/>
              </w:rPr>
              <m:t>)</m:t>
            </m:r>
          </m:sup>
        </m:sSup>
      </m:oMath>
      <w:r w:rsidRPr="00FB02BD">
        <w:rPr>
          <w:rFonts w:cstheme="minorHAnsi"/>
          <w:i/>
          <w:sz w:val="24"/>
          <w:szCs w:val="24"/>
        </w:rPr>
        <w:t>.</w:t>
      </w:r>
      <w:r w:rsidR="00BE1E17">
        <w:rPr>
          <w:rFonts w:cstheme="minorHAnsi"/>
          <w:i/>
          <w:sz w:val="24"/>
          <w:szCs w:val="24"/>
        </w:rPr>
        <w:t xml:space="preserve"> </w:t>
      </w:r>
    </w:p>
    <w:p w:rsidR="00FB02BD" w:rsidRPr="00BE1E17" w:rsidRDefault="00FB02BD" w:rsidP="00FB02BD">
      <w:pPr>
        <w:spacing w:line="360" w:lineRule="auto"/>
        <w:jc w:val="both"/>
        <w:rPr>
          <w:rFonts w:cstheme="minorHAnsi"/>
          <w:i/>
          <w:sz w:val="24"/>
          <w:szCs w:val="24"/>
        </w:rPr>
      </w:pPr>
      <w:r w:rsidRPr="00FB02BD">
        <w:rPr>
          <w:rFonts w:cstheme="minorHAnsi"/>
          <w:sz w:val="24"/>
          <w:szCs w:val="24"/>
        </w:rPr>
        <w:t>Περιγράψτε τη διαταραχή αυτή, τι «περίεργο» έχει σε σχέση με τα παραδοσιακά κύματα;</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Ποια είναι η φυσική σημασία της παραμέτρου </w:t>
      </w:r>
      <w:r w:rsidRPr="00FB02BD">
        <w:rPr>
          <w:rFonts w:cstheme="minorHAnsi"/>
          <w:i/>
          <w:sz w:val="24"/>
          <w:szCs w:val="24"/>
          <w:lang w:val="en-US"/>
        </w:rPr>
        <w:t>K</w:t>
      </w:r>
      <w:r w:rsidRPr="00FB02BD">
        <w:rPr>
          <w:rFonts w:cstheme="minorHAnsi"/>
          <w:sz w:val="24"/>
          <w:szCs w:val="24"/>
        </w:rPr>
        <w:t xml:space="preserve">. </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Να χαραχθούν οι </w:t>
      </w:r>
      <w:proofErr w:type="spellStart"/>
      <w:r w:rsidRPr="00FB02BD">
        <w:rPr>
          <w:rFonts w:cstheme="minorHAnsi"/>
          <w:sz w:val="24"/>
          <w:szCs w:val="24"/>
        </w:rPr>
        <w:t>ισοφασικές</w:t>
      </w:r>
      <w:proofErr w:type="spellEnd"/>
      <w:r w:rsidRPr="00FB02BD">
        <w:rPr>
          <w:rFonts w:cstheme="minorHAnsi"/>
          <w:sz w:val="24"/>
          <w:szCs w:val="24"/>
        </w:rPr>
        <w:t xml:space="preserve"> επιφάνειες.</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Να χαραχθούν οι «ισομετρικές επιφάνειες».</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Παρατηρείστε ότι για το κύμα αυτό οι </w:t>
      </w:r>
      <w:proofErr w:type="spellStart"/>
      <w:r w:rsidRPr="00FB02BD">
        <w:rPr>
          <w:rFonts w:cstheme="minorHAnsi"/>
          <w:sz w:val="24"/>
          <w:szCs w:val="24"/>
        </w:rPr>
        <w:t>ισοφασικές</w:t>
      </w:r>
      <w:proofErr w:type="spellEnd"/>
      <w:r w:rsidRPr="00FB02BD">
        <w:rPr>
          <w:rFonts w:cstheme="minorHAnsi"/>
          <w:sz w:val="24"/>
          <w:szCs w:val="24"/>
        </w:rPr>
        <w:t xml:space="preserve"> επιφάνειες είναι κάθετες προς τις ισομετρικές. </w:t>
      </w:r>
    </w:p>
    <w:p w:rsidR="00FB02BD" w:rsidRPr="00FB02BD" w:rsidRDefault="00FB02BD" w:rsidP="00FB02BD">
      <w:pPr>
        <w:spacing w:line="360" w:lineRule="auto"/>
        <w:jc w:val="both"/>
        <w:rPr>
          <w:rFonts w:cstheme="minorHAnsi"/>
          <w:sz w:val="24"/>
          <w:szCs w:val="24"/>
        </w:rPr>
      </w:pP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13. Ένας εγκάρσιος παλμός που διαδίδεται σε χορδή περιγράφεται συνήθως με την εγκάρσια απομάκρυνση </w:t>
      </w:r>
      <m:oMath>
        <m:r>
          <w:rPr>
            <w:rFonts w:ascii="Cambria Math" w:hAnsi="Cambria Math" w:cstheme="minorHAnsi"/>
            <w:sz w:val="24"/>
            <w:szCs w:val="24"/>
          </w:rPr>
          <m:t>y</m:t>
        </m:r>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 xml:space="preserve">  </m:t>
        </m:r>
      </m:oMath>
      <w:r w:rsidRPr="00FB02BD">
        <w:rPr>
          <w:rFonts w:cstheme="minorHAnsi"/>
          <w:sz w:val="24"/>
          <w:szCs w:val="24"/>
        </w:rPr>
        <w:t>που ικανοποιεί τη διαφορική εξίσωση του κύματος. Η εγκάρσια διαταραχή μπορεί να αποδοθεί είτε με την εγκάρσια ταχύτητα</w:t>
      </w:r>
    </w:p>
    <w:p w:rsidR="00FB02BD" w:rsidRPr="00FB02BD" w:rsidRDefault="00AA5BA7" w:rsidP="00FB02BD">
      <w:pPr>
        <w:spacing w:line="360" w:lineRule="auto"/>
        <w:jc w:val="both"/>
        <w:rPr>
          <w:rFonts w:cstheme="minorHAnsi"/>
          <w:sz w:val="24"/>
          <w:szCs w:val="24"/>
        </w:rPr>
      </w:pPr>
      <m:oMath>
        <m:sSub>
          <m:sSubPr>
            <m:ctrlPr>
              <w:rPr>
                <w:rFonts w:ascii="Cambria Math" w:hAnsi="Cambria Math" w:cstheme="minorHAnsi"/>
                <w:i/>
                <w:sz w:val="24"/>
                <w:szCs w:val="24"/>
              </w:rPr>
            </m:ctrlPr>
          </m:sSubPr>
          <m:e>
            <m:r>
              <w:rPr>
                <w:rFonts w:ascii="Cambria Math" w:hAnsi="Cambria Math" w:cstheme="minorHAnsi"/>
                <w:sz w:val="24"/>
                <w:szCs w:val="24"/>
                <w:lang w:val="en-US"/>
              </w:rPr>
              <m:t>u</m:t>
            </m:r>
          </m:e>
          <m:sub>
            <m:r>
              <w:rPr>
                <w:rFonts w:ascii="Cambria Math" w:hAnsi="Cambria Math" w:cstheme="minorHAnsi"/>
                <w:sz w:val="24"/>
                <w:szCs w:val="24"/>
              </w:rPr>
              <m:t>y</m:t>
            </m:r>
            <m:r>
              <w:rPr>
                <w:rFonts w:asci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∂y</m:t>
                </m:r>
                <m:r>
                  <w:rPr>
                    <w:rFonts w:ascii="Cambria Math" w:cstheme="minorHAnsi"/>
                    <w:sz w:val="24"/>
                    <w:szCs w:val="24"/>
                  </w:rPr>
                  <m:t>(</m:t>
                </m:r>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r>
                  <w:rPr>
                    <w:rFonts w:ascii="Cambria Math" w:cstheme="minorHAnsi"/>
                    <w:sz w:val="24"/>
                    <w:szCs w:val="24"/>
                  </w:rPr>
                  <m:t>)</m:t>
                </m:r>
              </m:num>
              <m:den>
                <m:r>
                  <w:rPr>
                    <w:rFonts w:ascii="Cambria Math" w:hAnsi="Cambria Math" w:cstheme="minorHAnsi"/>
                    <w:sz w:val="24"/>
                    <w:szCs w:val="24"/>
                  </w:rPr>
                  <m:t>∂t</m:t>
                </m:r>
              </m:den>
            </m:f>
          </m:sub>
        </m:sSub>
      </m:oMath>
      <w:r w:rsidR="00FB02BD" w:rsidRPr="00FB02BD">
        <w:rPr>
          <w:rFonts w:cstheme="minorHAnsi"/>
          <w:sz w:val="24"/>
          <w:szCs w:val="24"/>
        </w:rPr>
        <w:t xml:space="preserve"> είτε με την κλίση </w:t>
      </w:r>
      <m:oMath>
        <m:r>
          <w:rPr>
            <w:rFonts w:ascii="Cambria Math" w:hAnsi="Cambria Math" w:cstheme="minorHAnsi"/>
            <w:sz w:val="24"/>
            <w:szCs w:val="24"/>
          </w:rPr>
          <m:t>s</m:t>
        </m:r>
        <m:r>
          <w:rPr>
            <w:rFonts w:asci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∂y</m:t>
            </m:r>
            <m:r>
              <w:rPr>
                <w:rFonts w:ascii="Cambria Math" w:cstheme="minorHAnsi"/>
                <w:sz w:val="24"/>
                <w:szCs w:val="24"/>
              </w:rPr>
              <m:t>(</m:t>
            </m:r>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r>
              <w:rPr>
                <w:rFonts w:ascii="Cambria Math" w:cstheme="minorHAnsi"/>
                <w:sz w:val="24"/>
                <w:szCs w:val="24"/>
              </w:rPr>
              <m:t>)</m:t>
            </m:r>
          </m:num>
          <m:den>
            <m:r>
              <w:rPr>
                <w:rFonts w:ascii="Cambria Math" w:hAnsi="Cambria Math" w:cstheme="minorHAnsi"/>
                <w:sz w:val="24"/>
                <w:szCs w:val="24"/>
              </w:rPr>
              <m:t>∂y</m:t>
            </m:r>
          </m:den>
        </m:f>
      </m:oMath>
      <w:r w:rsidR="00FB02BD" w:rsidRPr="00FB02BD">
        <w:rPr>
          <w:rFonts w:cstheme="minorHAnsi"/>
          <w:sz w:val="24"/>
          <w:szCs w:val="24"/>
        </w:rPr>
        <w:t xml:space="preserve"> .</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 xml:space="preserve">Να αποδειχθεί ότι τα δύο  παραπάνω φυσικά μεγέθη επίσης ικανοποιούν τη διαφορική εξίσωση του κύματος. </w:t>
      </w:r>
    </w:p>
    <w:p w:rsidR="00FB02BD" w:rsidRPr="00FB02BD" w:rsidRDefault="00FB02BD" w:rsidP="00FB02BD">
      <w:pPr>
        <w:spacing w:line="360" w:lineRule="auto"/>
        <w:jc w:val="both"/>
        <w:rPr>
          <w:rFonts w:cstheme="minorHAnsi"/>
          <w:sz w:val="24"/>
          <w:szCs w:val="24"/>
        </w:rPr>
      </w:pPr>
      <w:r w:rsidRPr="00FB02BD">
        <w:rPr>
          <w:rFonts w:cstheme="minorHAnsi"/>
          <w:sz w:val="24"/>
          <w:szCs w:val="24"/>
        </w:rPr>
        <w:t>Και στα τρία φυσικά μεγέθη περιγραφής μιας εγκάρσιας διαταραχής αντιστοιχεί η ίδια φασική ταχύτητα διάδοσης. Ήταν αναμενόμενο αυτό;</w:t>
      </w:r>
    </w:p>
    <w:p w:rsidR="00FB02BD" w:rsidRPr="00FB02BD" w:rsidRDefault="00FB02BD" w:rsidP="00FB02BD">
      <w:pPr>
        <w:spacing w:line="360" w:lineRule="auto"/>
        <w:jc w:val="both"/>
        <w:rPr>
          <w:rFonts w:cstheme="minorHAnsi"/>
          <w:sz w:val="24"/>
          <w:szCs w:val="24"/>
        </w:rPr>
      </w:pPr>
    </w:p>
    <w:p w:rsidR="003B0FB0" w:rsidRDefault="00FB02BD" w:rsidP="00FB02BD">
      <w:pPr>
        <w:spacing w:line="360" w:lineRule="auto"/>
        <w:jc w:val="both"/>
        <w:rPr>
          <w:rFonts w:cstheme="minorHAnsi"/>
          <w:sz w:val="24"/>
          <w:szCs w:val="24"/>
        </w:rPr>
      </w:pPr>
      <w:r w:rsidRPr="00FB02BD">
        <w:rPr>
          <w:rFonts w:cstheme="minorHAnsi"/>
          <w:sz w:val="24"/>
          <w:szCs w:val="24"/>
        </w:rPr>
        <w:t xml:space="preserve">14. Εστιάστε στο γεγονός ότι η ικανοποίηση της διαφορικής εξίσωσης του κύματος για τη διάδοση εγκάρσιας διαταραχής σε χορδή προϋποθέτει την ικανοποίηση αριθμού προϋποθέσεων. Αναφερθείτε σε αυτούς τους περιορισμούς, ποιοι αναφέρονται στη χορδή, ώστε αυτοί να την κατατάσσουν στην κατηγορία των «ιδανικών χορδών» και ποιοι στα </w:t>
      </w:r>
      <w:r w:rsidRPr="00FB02BD">
        <w:rPr>
          <w:rFonts w:cstheme="minorHAnsi"/>
          <w:sz w:val="24"/>
          <w:szCs w:val="24"/>
        </w:rPr>
        <w:lastRenderedPageBreak/>
        <w:t>χαρακτηριστικά της διαταραχής; Εστιάστε στην πρόταση ότι η χρήση προτύπων, όπως στην προκειμένη περίπτωση, έχει «κόστος», αποκατάσταση δηλαδή μη φυσικών διευθετήσεων. Υπάρχει κόστος που συνοδεύει τη μελάτη μιας εγκάρσιας διαταραχής σε χορδή κάτω από τις ιδανικές συνθήκες που έχουν τεθεί;</w:t>
      </w:r>
    </w:p>
    <w:p w:rsidR="003264D4" w:rsidRDefault="003264D4" w:rsidP="00FB02BD">
      <w:pPr>
        <w:spacing w:line="360" w:lineRule="auto"/>
        <w:jc w:val="both"/>
        <w:rPr>
          <w:rFonts w:cstheme="minorHAnsi"/>
          <w:sz w:val="24"/>
          <w:szCs w:val="24"/>
        </w:rPr>
      </w:pPr>
    </w:p>
    <w:p w:rsidR="00AE3CDE" w:rsidRPr="00FB02BD" w:rsidRDefault="00AE3CDE" w:rsidP="00FB02BD">
      <w:pPr>
        <w:spacing w:line="360" w:lineRule="auto"/>
        <w:jc w:val="both"/>
        <w:rPr>
          <w:rFonts w:cstheme="minorHAnsi"/>
          <w:sz w:val="24"/>
          <w:szCs w:val="24"/>
        </w:rPr>
      </w:pPr>
    </w:p>
    <w:p w:rsidR="003264D4" w:rsidRDefault="003264D4" w:rsidP="003264D4">
      <w:pPr>
        <w:pStyle w:val="Heading1"/>
        <w:rPr>
          <w:rFonts w:eastAsiaTheme="minorEastAsia"/>
        </w:rPr>
      </w:pPr>
      <w:bookmarkStart w:id="2" w:name="_Toc436097697"/>
      <w:r>
        <w:rPr>
          <w:rFonts w:eastAsiaTheme="minorEastAsia"/>
        </w:rPr>
        <w:t>ΤΟ ΑΡΜΟΝΙΚΟ ΚΥΜΑ</w:t>
      </w:r>
      <w:bookmarkEnd w:id="2"/>
    </w:p>
    <w:p w:rsidR="003B0FB0" w:rsidRDefault="003B0FB0" w:rsidP="003B0FB0">
      <w:pPr>
        <w:jc w:val="both"/>
        <w:rPr>
          <w:rFonts w:ascii="Courier New" w:hAnsi="Courier New" w:cs="Courier New"/>
          <w:sz w:val="24"/>
          <w:szCs w:val="24"/>
        </w:rPr>
      </w:pPr>
    </w:p>
    <w:p w:rsidR="006828EE" w:rsidRPr="006828EE" w:rsidRDefault="006828EE" w:rsidP="006828EE">
      <w:pPr>
        <w:spacing w:line="360" w:lineRule="auto"/>
        <w:jc w:val="both"/>
        <w:rPr>
          <w:rFonts w:ascii="Arial" w:hAnsi="Arial" w:cs="Arial"/>
          <w:sz w:val="24"/>
          <w:szCs w:val="24"/>
        </w:rPr>
      </w:pPr>
      <w:r w:rsidRPr="006828EE">
        <w:rPr>
          <w:rFonts w:ascii="Arial" w:hAnsi="Arial" w:cs="Arial"/>
          <w:sz w:val="24"/>
          <w:szCs w:val="24"/>
        </w:rPr>
        <w:t xml:space="preserve">1. Γιατί το αρμονικό κύμα είναι μια ανύπαρκτη φυσική ποσότητα, είναι μια μαθηματική, απλά, έννοια; Γιατί, παρ’ όλα αυτά, εισάγεται στη μελέτη μας, τι την καθιστά τελικά χρήσιμη; </w:t>
      </w:r>
    </w:p>
    <w:p w:rsidR="006828EE" w:rsidRPr="006828EE" w:rsidRDefault="006828EE" w:rsidP="006828EE">
      <w:pPr>
        <w:spacing w:line="360" w:lineRule="auto"/>
        <w:jc w:val="both"/>
        <w:rPr>
          <w:rFonts w:ascii="Arial" w:hAnsi="Arial" w:cs="Arial"/>
          <w:sz w:val="24"/>
          <w:szCs w:val="24"/>
        </w:rPr>
      </w:pPr>
    </w:p>
    <w:p w:rsidR="006828EE" w:rsidRPr="006828EE" w:rsidRDefault="006828EE" w:rsidP="006828EE">
      <w:pPr>
        <w:spacing w:line="360" w:lineRule="auto"/>
        <w:jc w:val="both"/>
        <w:rPr>
          <w:rFonts w:ascii="Arial" w:hAnsi="Arial" w:cs="Arial"/>
          <w:sz w:val="24"/>
          <w:szCs w:val="24"/>
        </w:rPr>
      </w:pPr>
      <w:r w:rsidRPr="006828EE">
        <w:rPr>
          <w:rFonts w:ascii="Arial" w:hAnsi="Arial" w:cs="Arial"/>
          <w:sz w:val="24"/>
          <w:szCs w:val="24"/>
        </w:rPr>
        <w:t xml:space="preserve">2. </w:t>
      </w:r>
      <w:r w:rsidRPr="006828EE">
        <w:rPr>
          <w:rFonts w:ascii="Arial" w:hAnsi="Arial" w:cs="Arial"/>
          <w:sz w:val="24"/>
          <w:szCs w:val="24"/>
          <w:lang w:val="en-US"/>
        </w:rPr>
        <w:t>O</w:t>
      </w:r>
      <w:r w:rsidRPr="006828EE">
        <w:rPr>
          <w:rFonts w:ascii="Arial" w:hAnsi="Arial" w:cs="Arial"/>
          <w:sz w:val="24"/>
          <w:szCs w:val="24"/>
        </w:rPr>
        <w:t xml:space="preserve"> γωνιακός κυματικός αριθμός είναι ανυσματικό μέγεθος, παρέχει, έτσι, πληροφορία και για τη διεύθυνση διάδοσης του κύματος και για τη φορά διάδοσης. Γιατί το μήκος κύματος, που έχει πιο αντιληπτή φυσική σημασία, δεν είναι ανυσματικό φυσικό μέγεθος;</w:t>
      </w:r>
    </w:p>
    <w:p w:rsidR="006828EE" w:rsidRPr="006828EE" w:rsidRDefault="006828EE" w:rsidP="006828EE">
      <w:pPr>
        <w:spacing w:line="360" w:lineRule="auto"/>
        <w:jc w:val="both"/>
        <w:rPr>
          <w:rFonts w:ascii="Arial" w:hAnsi="Arial" w:cs="Arial"/>
          <w:sz w:val="24"/>
          <w:szCs w:val="24"/>
        </w:rPr>
      </w:pPr>
    </w:p>
    <w:p w:rsidR="006828EE" w:rsidRPr="006828EE" w:rsidRDefault="006828EE" w:rsidP="006828EE">
      <w:pPr>
        <w:spacing w:line="360" w:lineRule="auto"/>
        <w:jc w:val="both"/>
        <w:rPr>
          <w:rFonts w:ascii="Arial" w:hAnsi="Arial" w:cs="Arial"/>
          <w:sz w:val="24"/>
          <w:szCs w:val="24"/>
        </w:rPr>
      </w:pPr>
      <w:r w:rsidRPr="006828EE">
        <w:rPr>
          <w:rFonts w:ascii="Arial" w:hAnsi="Arial" w:cs="Arial"/>
          <w:sz w:val="24"/>
          <w:szCs w:val="24"/>
        </w:rPr>
        <w:t xml:space="preserve">3. Εστιάστε στην έκφραση ότι ενώ το ω απεικονίζει  συχνότητα στον χώρο, το </w:t>
      </w:r>
      <w:r w:rsidRPr="006828EE">
        <w:rPr>
          <w:rFonts w:ascii="Arial" w:hAnsi="Arial" w:cs="Arial"/>
          <w:sz w:val="24"/>
          <w:szCs w:val="24"/>
          <w:lang w:val="en-US"/>
        </w:rPr>
        <w:t>k</w:t>
      </w:r>
      <w:r w:rsidRPr="006828EE">
        <w:rPr>
          <w:rFonts w:ascii="Arial" w:hAnsi="Arial" w:cs="Arial"/>
          <w:sz w:val="24"/>
          <w:szCs w:val="24"/>
        </w:rPr>
        <w:t xml:space="preserve"> απεικονίζει συχνότητα στο χώρο. Είναι το ένα φυσικό μέγεθος ανάλογο του άλλου;</w:t>
      </w:r>
    </w:p>
    <w:p w:rsidR="006828EE" w:rsidRPr="006828EE" w:rsidRDefault="006828EE" w:rsidP="006828EE">
      <w:pPr>
        <w:spacing w:line="360" w:lineRule="auto"/>
        <w:jc w:val="both"/>
        <w:rPr>
          <w:rFonts w:ascii="Arial" w:hAnsi="Arial" w:cs="Arial"/>
          <w:sz w:val="24"/>
          <w:szCs w:val="24"/>
        </w:rPr>
      </w:pPr>
    </w:p>
    <w:p w:rsidR="006828EE" w:rsidRPr="006828EE" w:rsidRDefault="006828EE" w:rsidP="006828EE">
      <w:pPr>
        <w:spacing w:line="360" w:lineRule="auto"/>
        <w:jc w:val="both"/>
        <w:rPr>
          <w:rFonts w:ascii="Arial" w:hAnsi="Arial" w:cs="Arial"/>
          <w:sz w:val="24"/>
          <w:szCs w:val="24"/>
        </w:rPr>
      </w:pPr>
      <w:r w:rsidRPr="006828EE">
        <w:rPr>
          <w:rFonts w:ascii="Arial" w:hAnsi="Arial" w:cs="Arial"/>
          <w:sz w:val="24"/>
          <w:szCs w:val="24"/>
        </w:rPr>
        <w:t>4. Εστιάστε στο γεγονός ότι ένα αρμονικό κύμα έχει σαν αναλλοίωτο χαρακτηριστικό τη γωνιακή του συχνότητα, ω, και όχι,  για παράδειγμα τον γωνιακό κυματικό του αριθμό και συνεπώς το μήκος κύματός του. Σκεφτείτε φυσικά επιχειρήματα που επιβεβαιώνουν τη διευθέτηση αυτή.</w:t>
      </w:r>
    </w:p>
    <w:p w:rsidR="006828EE" w:rsidRPr="006828EE" w:rsidRDefault="006828EE" w:rsidP="006828EE">
      <w:pPr>
        <w:spacing w:line="360" w:lineRule="auto"/>
        <w:jc w:val="both"/>
        <w:rPr>
          <w:rFonts w:ascii="Arial" w:hAnsi="Arial" w:cs="Arial"/>
          <w:sz w:val="24"/>
          <w:szCs w:val="24"/>
        </w:rPr>
      </w:pPr>
    </w:p>
    <w:p w:rsidR="006828EE" w:rsidRPr="006828EE" w:rsidRDefault="006828EE" w:rsidP="006828EE">
      <w:pPr>
        <w:spacing w:line="360" w:lineRule="auto"/>
        <w:jc w:val="both"/>
        <w:rPr>
          <w:rFonts w:ascii="Arial" w:hAnsi="Arial" w:cs="Arial"/>
          <w:sz w:val="24"/>
          <w:szCs w:val="24"/>
        </w:rPr>
      </w:pPr>
      <w:r w:rsidRPr="006828EE">
        <w:rPr>
          <w:rFonts w:ascii="Arial" w:hAnsi="Arial" w:cs="Arial"/>
          <w:sz w:val="24"/>
          <w:szCs w:val="24"/>
        </w:rPr>
        <w:t>5. Συμφωνείτε με την έκφραση ότι σε ένα αρμονικό κύμα μπορεί να αντιστοιχούν  άπειρα μήκη κύματος;</w:t>
      </w:r>
    </w:p>
    <w:p w:rsidR="003B0FB0" w:rsidRDefault="003B0FB0" w:rsidP="003B0FB0">
      <w:pPr>
        <w:jc w:val="both"/>
        <w:rPr>
          <w:rFonts w:ascii="Courier New" w:hAnsi="Courier New" w:cs="Courier New"/>
          <w:sz w:val="24"/>
          <w:szCs w:val="24"/>
        </w:rPr>
      </w:pPr>
    </w:p>
    <w:p w:rsidR="000613E6" w:rsidRDefault="000613E6" w:rsidP="00E74B63"/>
    <w:p w:rsidR="006828EE" w:rsidRPr="006828EE" w:rsidRDefault="006828EE" w:rsidP="006828EE">
      <w:pPr>
        <w:pStyle w:val="Heading1"/>
        <w:rPr>
          <w:rFonts w:eastAsiaTheme="minorEastAsia"/>
        </w:rPr>
      </w:pPr>
      <w:bookmarkStart w:id="3" w:name="_Toc436097698"/>
      <w:r>
        <w:rPr>
          <w:rFonts w:eastAsiaTheme="minorEastAsia"/>
        </w:rPr>
        <w:lastRenderedPageBreak/>
        <w:t xml:space="preserve">Η ΦΑΣΙΚΗ ΤΑΧΥΤΗΤΑ </w:t>
      </w:r>
      <w:r w:rsidR="00280B69">
        <w:rPr>
          <w:rFonts w:eastAsiaTheme="minorEastAsia"/>
        </w:rPr>
        <w:t xml:space="preserve">– </w:t>
      </w:r>
      <w:r>
        <w:rPr>
          <w:rFonts w:eastAsiaTheme="minorEastAsia"/>
        </w:rPr>
        <w:t xml:space="preserve">Η ΤΑΧΥΤΗΤΑ ΟΜΑΔΑΣ </w:t>
      </w:r>
      <w:r w:rsidR="00280B69">
        <w:rPr>
          <w:rFonts w:eastAsiaTheme="minorEastAsia"/>
        </w:rPr>
        <w:t xml:space="preserve">– </w:t>
      </w:r>
      <w:r w:rsidRPr="006828EE">
        <w:rPr>
          <w:rFonts w:eastAsiaTheme="minorEastAsia"/>
        </w:rPr>
        <w:t>ΤΟ ΦΑΙΝΟΜΕΝΟ ΤΗΣ ΔΙΑΣΠΟΡΑΣ</w:t>
      </w:r>
      <w:bookmarkEnd w:id="3"/>
    </w:p>
    <w:p w:rsidR="002D77A0" w:rsidRDefault="002D77A0" w:rsidP="00E74B63"/>
    <w:p w:rsidR="006828EE" w:rsidRPr="006828EE" w:rsidRDefault="006828EE" w:rsidP="006828EE">
      <w:pPr>
        <w:spacing w:line="360" w:lineRule="auto"/>
        <w:jc w:val="both"/>
        <w:rPr>
          <w:rFonts w:cstheme="minorHAnsi"/>
          <w:sz w:val="24"/>
          <w:szCs w:val="24"/>
        </w:rPr>
      </w:pPr>
      <w:r w:rsidRPr="006828EE">
        <w:rPr>
          <w:rFonts w:cstheme="minorHAnsi"/>
          <w:sz w:val="24"/>
          <w:szCs w:val="24"/>
        </w:rPr>
        <w:t>1. Γιατί η φασική ταχύτητα είναι φυσικό μέγεθος «μαθηματικής» και όχι φυσικής υπόστασης; Ποια ανάγκη επιβάλλει την εισαγωγή της έννοιας της ταχύτητας ομάδας; Ποιο γεγονός καθιστά χρήσιμη την εισαγωγή αυτής της έννοιας με μαθηματική υπόσταση;</w:t>
      </w:r>
    </w:p>
    <w:p w:rsidR="006828EE" w:rsidRPr="006828EE" w:rsidRDefault="006828EE" w:rsidP="006828EE">
      <w:pPr>
        <w:spacing w:line="360" w:lineRule="auto"/>
        <w:jc w:val="both"/>
        <w:rPr>
          <w:rFonts w:cstheme="minorHAnsi"/>
          <w:sz w:val="24"/>
          <w:szCs w:val="24"/>
        </w:rPr>
      </w:pPr>
    </w:p>
    <w:p w:rsidR="006828EE" w:rsidRPr="00AE3CDE" w:rsidRDefault="006828EE" w:rsidP="006828EE">
      <w:pPr>
        <w:spacing w:line="360" w:lineRule="auto"/>
        <w:jc w:val="both"/>
        <w:rPr>
          <w:rFonts w:cstheme="minorHAnsi"/>
          <w:sz w:val="24"/>
          <w:szCs w:val="24"/>
        </w:rPr>
      </w:pPr>
      <w:r w:rsidRPr="006828EE">
        <w:rPr>
          <w:rFonts w:cstheme="minorHAnsi"/>
          <w:sz w:val="24"/>
          <w:szCs w:val="24"/>
        </w:rPr>
        <w:t xml:space="preserve">2. Σε μια ιδανική χορδή, γραμμικής πυκνότητας μ που </w:t>
      </w:r>
      <w:proofErr w:type="spellStart"/>
      <w:r w:rsidRPr="006828EE">
        <w:rPr>
          <w:rFonts w:cstheme="minorHAnsi"/>
          <w:sz w:val="24"/>
          <w:szCs w:val="24"/>
        </w:rPr>
        <w:t>τείνεται</w:t>
      </w:r>
      <w:proofErr w:type="spellEnd"/>
      <w:r w:rsidRPr="006828EE">
        <w:rPr>
          <w:rFonts w:cstheme="minorHAnsi"/>
          <w:sz w:val="24"/>
          <w:szCs w:val="24"/>
        </w:rPr>
        <w:t xml:space="preserve"> με δύναμη Τ, είναι επιτρεπτή η διάδοση αρμονικού εγκάρσιου κύματος ανεξάρτητα από τη συχνότητά του ω. Δεν συμβαίνει όμως το ίδιο αν το μέσο διάδοσης συνιστά μια αλληλουχία σωματιδίων μάζας </w:t>
      </w:r>
      <w:r w:rsidRPr="006828EE">
        <w:rPr>
          <w:rFonts w:cstheme="minorHAnsi"/>
          <w:sz w:val="24"/>
          <w:szCs w:val="24"/>
          <w:lang w:val="en-US"/>
        </w:rPr>
        <w:t>m</w:t>
      </w:r>
      <w:r w:rsidRPr="006828EE">
        <w:rPr>
          <w:rFonts w:cstheme="minorHAnsi"/>
          <w:sz w:val="24"/>
          <w:szCs w:val="24"/>
        </w:rPr>
        <w:t xml:space="preserve"> που συνδέονται μεταξύ τους με ελατήρια σταθεράς </w:t>
      </w:r>
      <w:r w:rsidRPr="006828EE">
        <w:rPr>
          <w:rFonts w:cstheme="minorHAnsi"/>
          <w:sz w:val="24"/>
          <w:szCs w:val="24"/>
          <w:lang w:val="en-US"/>
        </w:rPr>
        <w:t>D</w:t>
      </w:r>
      <w:r w:rsidRPr="006828EE">
        <w:rPr>
          <w:rFonts w:cstheme="minorHAnsi"/>
          <w:sz w:val="24"/>
          <w:szCs w:val="24"/>
        </w:rPr>
        <w:t>. Σε αυτή την περίπτωση είναι επιτρεπτή η διάδοση αρμονικού κύματος που η συχνότητά του δεν υπερβαίνει τη συχνότητα:</w:t>
      </w:r>
    </w:p>
    <w:p w:rsidR="006828EE" w:rsidRPr="006828EE" w:rsidRDefault="006828EE" w:rsidP="006828EE">
      <w:pPr>
        <w:spacing w:line="360" w:lineRule="auto"/>
        <w:jc w:val="both"/>
        <w:rPr>
          <w:rFonts w:cstheme="minorHAnsi"/>
          <w:b/>
          <w:sz w:val="24"/>
          <w:szCs w:val="24"/>
        </w:rPr>
      </w:pPr>
      <w:r w:rsidRPr="006828EE">
        <w:rPr>
          <w:rFonts w:cstheme="minorHAnsi"/>
          <w:noProof/>
          <w:sz w:val="24"/>
          <w:szCs w:val="24"/>
        </w:rPr>
        <w:drawing>
          <wp:inline distT="0" distB="0" distL="0" distR="0">
            <wp:extent cx="1064611" cy="581025"/>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445" cy="601128"/>
                    </a:xfrm>
                    <a:prstGeom prst="rect">
                      <a:avLst/>
                    </a:prstGeom>
                    <a:noFill/>
                    <a:ln>
                      <a:noFill/>
                    </a:ln>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Ποιο είναι το φυσικό αίτιο που απαγορεύει τη διάδοση διαταραχής με μεγαλύτερη συχνότητα; Δικαιολογείται η παρουσία στον παρονομαστή της μάζας </w:t>
      </w:r>
      <w:r w:rsidRPr="006828EE">
        <w:rPr>
          <w:rFonts w:cstheme="minorHAnsi"/>
          <w:sz w:val="24"/>
          <w:szCs w:val="24"/>
          <w:lang w:val="en-US"/>
        </w:rPr>
        <w:t>m</w:t>
      </w:r>
      <w:r w:rsidRPr="006828EE">
        <w:rPr>
          <w:rFonts w:cstheme="minorHAnsi"/>
          <w:sz w:val="24"/>
          <w:szCs w:val="24"/>
        </w:rPr>
        <w:t xml:space="preserve"> και στον αριθμητή της σταθεράς </w:t>
      </w:r>
      <w:r w:rsidRPr="006828EE">
        <w:rPr>
          <w:rFonts w:cstheme="minorHAnsi"/>
          <w:sz w:val="24"/>
          <w:szCs w:val="24"/>
          <w:lang w:val="en-US"/>
        </w:rPr>
        <w:t>D</w:t>
      </w:r>
      <w:r w:rsidRPr="006828EE">
        <w:rPr>
          <w:rFonts w:cstheme="minorHAnsi"/>
          <w:sz w:val="24"/>
          <w:szCs w:val="24"/>
        </w:rPr>
        <w:t xml:space="preserve"> στην παραπάνω σχέση; Προβλέπει η τελευταία τη συμπεριφορά της ιδανικής χορδής όσον αφορά την ικανότητά της να διαδίδει όλο το φάσμα των συχνοτήτων; </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3. Σε κυματική διάδοση η ταχύτητα ομάδας είναι διπλάσια της φασικής σε κάθε συχνότητα. Να προταθεί σχέση διασποράς ω = ω(</w:t>
      </w:r>
      <w:r w:rsidRPr="006828EE">
        <w:rPr>
          <w:rFonts w:cstheme="minorHAnsi"/>
          <w:sz w:val="24"/>
          <w:szCs w:val="24"/>
          <w:lang w:val="en-US"/>
        </w:rPr>
        <w:t>k</w:t>
      </w:r>
      <w:r w:rsidRPr="006828EE">
        <w:rPr>
          <w:rFonts w:cstheme="minorHAnsi"/>
          <w:sz w:val="24"/>
          <w:szCs w:val="24"/>
        </w:rPr>
        <w:t xml:space="preserve">) που ικανοποιεί μια τέτοια διευθέτηση. </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4. Κυματική διάδοση χαρακτηρίζεται από τη σχέση διασποράς</w:t>
      </w:r>
      <w:r>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υ</m:t>
            </m:r>
          </m:e>
          <m:sub>
            <m:r>
              <w:rPr>
                <w:rFonts w:ascii="Cambria Math" w:hAnsi="Cambria Math" w:cstheme="minorHAnsi"/>
                <w:sz w:val="24"/>
                <w:szCs w:val="24"/>
              </w:rPr>
              <m:t>φ</m:t>
            </m:r>
          </m:sub>
        </m:sSub>
      </m:oMath>
      <w:r w:rsidRPr="006828EE">
        <w:rPr>
          <w:rFonts w:cstheme="minorHAnsi"/>
          <w:sz w:val="24"/>
          <w:szCs w:val="24"/>
        </w:rPr>
        <w:t xml:space="preserve"> = </w:t>
      </w:r>
      <m:oMath>
        <m:sSup>
          <m:sSupPr>
            <m:ctrlPr>
              <w:rPr>
                <w:rFonts w:ascii="Cambria Math" w:hAnsi="Cambria Math" w:cstheme="minorHAnsi"/>
                <w:i/>
                <w:sz w:val="24"/>
                <w:szCs w:val="24"/>
              </w:rPr>
            </m:ctrlPr>
          </m:sSupPr>
          <m:e>
            <m:r>
              <w:rPr>
                <w:rFonts w:ascii="Cambria Math" w:hAnsi="Cambria Math" w:cstheme="minorHAnsi"/>
                <w:sz w:val="24"/>
                <w:szCs w:val="24"/>
              </w:rPr>
              <m:t>ω</m:t>
            </m:r>
          </m:e>
          <m:sup>
            <m:r>
              <w:rPr>
                <w:rFonts w:ascii="Cambria Math" w:hAnsi="Cambria Math" w:cstheme="minorHAnsi"/>
                <w:sz w:val="24"/>
                <w:szCs w:val="24"/>
              </w:rPr>
              <m:t>χ</m:t>
            </m:r>
          </m:sup>
        </m:sSup>
      </m:oMath>
      <w:r>
        <w:rPr>
          <w:rFonts w:cstheme="minorHAnsi"/>
          <w:sz w:val="24"/>
          <w:szCs w:val="24"/>
        </w:rPr>
        <w:t>.</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Για ποιες τιμές της παραμέτρου </w:t>
      </w:r>
      <w:r w:rsidRPr="006828EE">
        <w:rPr>
          <w:rFonts w:cstheme="minorHAnsi"/>
          <w:sz w:val="24"/>
          <w:szCs w:val="24"/>
          <w:lang w:val="en-US"/>
        </w:rPr>
        <w:t>x</w:t>
      </w:r>
      <w:r w:rsidRPr="006828EE">
        <w:rPr>
          <w:rFonts w:cstheme="minorHAnsi"/>
          <w:sz w:val="24"/>
          <w:szCs w:val="24"/>
        </w:rPr>
        <w:t xml:space="preserve"> ο διασκεδασμός είναι ομαλός ή ανώμαλος αντίστοιχα;</w:t>
      </w:r>
    </w:p>
    <w:p w:rsidR="006828EE" w:rsidRDefault="006828EE" w:rsidP="006828EE">
      <w:pPr>
        <w:spacing w:line="360" w:lineRule="auto"/>
        <w:jc w:val="both"/>
        <w:rPr>
          <w:rFonts w:cstheme="minorHAnsi"/>
          <w:sz w:val="24"/>
          <w:szCs w:val="24"/>
        </w:rPr>
      </w:pPr>
    </w:p>
    <w:p w:rsidR="00AE3CDE" w:rsidRDefault="00AE3CDE" w:rsidP="006828EE">
      <w:pPr>
        <w:spacing w:line="360" w:lineRule="auto"/>
        <w:jc w:val="both"/>
        <w:rPr>
          <w:rFonts w:cstheme="minorHAnsi"/>
          <w:sz w:val="24"/>
          <w:szCs w:val="24"/>
        </w:rPr>
      </w:pPr>
    </w:p>
    <w:p w:rsidR="00AE3CDE" w:rsidRPr="006828EE" w:rsidRDefault="00AE3CDE" w:rsidP="006828EE">
      <w:pPr>
        <w:spacing w:line="360" w:lineRule="auto"/>
        <w:jc w:val="both"/>
        <w:rPr>
          <w:rFonts w:cstheme="minorHAnsi"/>
          <w:sz w:val="24"/>
          <w:szCs w:val="24"/>
        </w:rPr>
      </w:pPr>
    </w:p>
    <w:p w:rsidR="006828EE" w:rsidRPr="00AE3CDE" w:rsidRDefault="006828EE" w:rsidP="006828EE">
      <w:pPr>
        <w:spacing w:line="360" w:lineRule="auto"/>
        <w:jc w:val="both"/>
        <w:rPr>
          <w:rFonts w:cstheme="minorHAnsi"/>
          <w:sz w:val="24"/>
          <w:szCs w:val="24"/>
        </w:rPr>
      </w:pPr>
      <w:r w:rsidRPr="006828EE">
        <w:rPr>
          <w:rFonts w:cstheme="minorHAnsi"/>
          <w:sz w:val="24"/>
          <w:szCs w:val="24"/>
        </w:rPr>
        <w:lastRenderedPageBreak/>
        <w:t>5. Οι κυματικές διαταραχές</w:t>
      </w:r>
      <w:r w:rsidR="00AE3CDE">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lang w:val="en-US"/>
              </w:rPr>
              <m:t>y</m:t>
            </m:r>
          </m:e>
          <m:sub>
            <m:r>
              <w:rPr>
                <w:rFonts w:ascii="Cambria Math" w:cstheme="minorHAnsi"/>
                <w:sz w:val="24"/>
                <w:szCs w:val="24"/>
              </w:rPr>
              <m:t>1</m:t>
            </m:r>
          </m:sub>
        </m:sSub>
        <m:d>
          <m:dPr>
            <m:ctrlPr>
              <w:rPr>
                <w:rFonts w:ascii="Cambria Math" w:hAns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r>
          <w:rPr>
            <w:rFonts w:ascii="Cambria Math" w:hAnsi="Cambria Math" w:cstheme="minorHAnsi"/>
            <w:sz w:val="24"/>
            <w:szCs w:val="24"/>
          </w:rPr>
          <m:t>Asin</m:t>
        </m:r>
        <m:d>
          <m:dPr>
            <m:ctrlPr>
              <w:rPr>
                <w:rFonts w:ascii="Cambria Math" w:hAnsi="Cambria Math" w:cstheme="minorHAnsi"/>
                <w:i/>
                <w:sz w:val="24"/>
                <w:szCs w:val="24"/>
              </w:rPr>
            </m:ctrlPr>
          </m:dPr>
          <m:e>
            <m:r>
              <w:rPr>
                <w:rFonts w:ascii="Cambria Math" w:cstheme="minorHAnsi"/>
                <w:sz w:val="24"/>
                <w:szCs w:val="24"/>
              </w:rPr>
              <m:t>5</m:t>
            </m:r>
            <m:r>
              <w:rPr>
                <w:rFonts w:ascii="Cambria Math" w:hAnsi="Cambria Math" w:cstheme="minorHAnsi"/>
                <w:sz w:val="24"/>
                <w:szCs w:val="24"/>
              </w:rPr>
              <m:t>x</m:t>
            </m:r>
            <m:r>
              <w:rPr>
                <w:rFonts w:cstheme="minorHAnsi"/>
                <w:sz w:val="24"/>
                <w:szCs w:val="24"/>
              </w:rPr>
              <m:t>-</m:t>
            </m:r>
            <m:r>
              <w:rPr>
                <w:rFonts w:ascii="Cambria Math" w:cstheme="minorHAnsi"/>
                <w:sz w:val="24"/>
                <w:szCs w:val="24"/>
              </w:rPr>
              <m:t>10</m:t>
            </m:r>
            <m:r>
              <w:rPr>
                <w:rFonts w:ascii="Cambria Math" w:hAnsi="Cambria Math" w:cstheme="minorHAnsi"/>
                <w:sz w:val="24"/>
                <w:szCs w:val="24"/>
              </w:rPr>
              <m:t>t</m:t>
            </m:r>
          </m:e>
        </m:d>
      </m:oMath>
      <w:r>
        <w:rPr>
          <w:rFonts w:cstheme="minorHAnsi"/>
          <w:sz w:val="24"/>
          <w:szCs w:val="24"/>
        </w:rPr>
        <w:t xml:space="preserve">, </w:t>
      </w:r>
      <m:oMath>
        <m:sSub>
          <m:sSubPr>
            <m:ctrlPr>
              <w:rPr>
                <w:rFonts w:ascii="Cambria Math" w:hAnsi="Cambria Math" w:cstheme="minorHAnsi"/>
                <w:sz w:val="24"/>
                <w:szCs w:val="24"/>
              </w:rPr>
            </m:ctrlPr>
          </m:sSubPr>
          <m:e>
            <m:r>
              <m:rPr>
                <m:sty m:val="p"/>
              </m:rPr>
              <w:rPr>
                <w:rFonts w:ascii="Cambria Math" w:cstheme="minorHAnsi"/>
                <w:sz w:val="24"/>
                <w:szCs w:val="24"/>
                <w:lang w:val="en-US"/>
              </w:rPr>
              <m:t>y</m:t>
            </m:r>
          </m:e>
          <m:sub>
            <m:r>
              <m:rPr>
                <m:sty m:val="p"/>
              </m:rPr>
              <w:rPr>
                <w:rFonts w:ascii="Cambria Math" w:cstheme="minorHAnsi"/>
                <w:sz w:val="24"/>
                <w:szCs w:val="24"/>
              </w:rPr>
              <m:t>2</m:t>
            </m:r>
          </m:sub>
        </m:sSub>
      </m:oMath>
      <w:r w:rsidRPr="006828EE">
        <w:rPr>
          <w:rFonts w:cstheme="minorHAnsi"/>
          <w:sz w:val="24"/>
          <w:szCs w:val="24"/>
        </w:rPr>
        <w:t>(</w:t>
      </w:r>
      <w:proofErr w:type="gramStart"/>
      <w:r w:rsidRPr="006828EE">
        <w:rPr>
          <w:rFonts w:cstheme="minorHAnsi"/>
          <w:i/>
          <w:sz w:val="24"/>
          <w:szCs w:val="24"/>
          <w:lang w:val="en-US"/>
        </w:rPr>
        <w:t>x</w:t>
      </w:r>
      <w:r w:rsidRPr="006828EE">
        <w:rPr>
          <w:rFonts w:cstheme="minorHAnsi"/>
          <w:i/>
          <w:sz w:val="24"/>
          <w:szCs w:val="24"/>
        </w:rPr>
        <w:t>,</w:t>
      </w:r>
      <w:proofErr w:type="gramEnd"/>
      <w:r w:rsidRPr="006828EE">
        <w:rPr>
          <w:rFonts w:cstheme="minorHAnsi"/>
          <w:i/>
          <w:sz w:val="24"/>
          <w:szCs w:val="24"/>
          <w:lang w:val="en-US"/>
        </w:rPr>
        <w:t>t</w:t>
      </w:r>
      <w:r w:rsidRPr="006828EE">
        <w:rPr>
          <w:rFonts w:cstheme="minorHAnsi"/>
          <w:i/>
          <w:sz w:val="24"/>
          <w:szCs w:val="24"/>
        </w:rPr>
        <w:t xml:space="preserve">)= </w:t>
      </w:r>
      <w:proofErr w:type="spellStart"/>
      <w:r w:rsidRPr="006828EE">
        <w:rPr>
          <w:rFonts w:cstheme="minorHAnsi"/>
          <w:i/>
          <w:sz w:val="24"/>
          <w:szCs w:val="24"/>
          <w:lang w:val="en-US"/>
        </w:rPr>
        <w:t>Asin</w:t>
      </w:r>
      <w:proofErr w:type="spellEnd"/>
      <w:r w:rsidRPr="006828EE">
        <w:rPr>
          <w:rFonts w:cstheme="minorHAnsi"/>
          <w:i/>
          <w:sz w:val="24"/>
          <w:szCs w:val="24"/>
        </w:rPr>
        <w:t>(4</w:t>
      </w:r>
      <w:r w:rsidRPr="006828EE">
        <w:rPr>
          <w:rFonts w:cstheme="minorHAnsi"/>
          <w:i/>
          <w:sz w:val="24"/>
          <w:szCs w:val="24"/>
          <w:lang w:val="en-US"/>
        </w:rPr>
        <w:t>x</w:t>
      </w:r>
      <w:r w:rsidRPr="006828EE">
        <w:rPr>
          <w:rFonts w:cstheme="minorHAnsi"/>
          <w:i/>
          <w:sz w:val="24"/>
          <w:szCs w:val="24"/>
        </w:rPr>
        <w:t>-9</w:t>
      </w:r>
      <w:r w:rsidRPr="006828EE">
        <w:rPr>
          <w:rFonts w:cstheme="minorHAnsi"/>
          <w:i/>
          <w:sz w:val="24"/>
          <w:szCs w:val="24"/>
          <w:lang w:val="en-US"/>
        </w:rPr>
        <w:t>t</w:t>
      </w:r>
      <w:r w:rsidRPr="006828EE">
        <w:rPr>
          <w:rFonts w:cstheme="minorHAnsi"/>
          <w:i/>
          <w:sz w:val="24"/>
          <w:szCs w:val="24"/>
        </w:rPr>
        <w:t>)</w:t>
      </w:r>
      <w:r>
        <w:rPr>
          <w:rFonts w:cstheme="minorHAnsi"/>
          <w:i/>
          <w:sz w:val="24"/>
          <w:szCs w:val="24"/>
        </w:rPr>
        <w:t xml:space="preserve"> </w:t>
      </w:r>
      <w:r w:rsidRPr="006828EE">
        <w:rPr>
          <w:rFonts w:cstheme="minorHAnsi"/>
          <w:sz w:val="24"/>
          <w:szCs w:val="24"/>
        </w:rPr>
        <w:t>συμβάλουν. Μπορεί να αποδοθεί ομαδική ταχύτητα στη διαταραχή που προκύπτει και σε περίπτωση καταφατικής απάντησης ποια είναι αυτή;</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6. Κυματική διάδοση χαρακτηρίζεται από τη σχέση διασποράς</w:t>
      </w:r>
    </w:p>
    <w:p w:rsidR="006828EE" w:rsidRPr="006828EE"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2036445" cy="280670"/>
            <wp:effectExtent l="0" t="0" r="1905" b="508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6445" cy="280670"/>
                    </a:xfrm>
                    <a:prstGeom prst="rect">
                      <a:avLst/>
                    </a:prstGeom>
                    <a:noFill/>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όπου b και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0</m:t>
            </m:r>
          </m:sub>
        </m:sSub>
      </m:oMath>
      <w:r w:rsidRPr="006828EE">
        <w:rPr>
          <w:rFonts w:cstheme="minorHAnsi"/>
          <w:sz w:val="24"/>
          <w:szCs w:val="24"/>
        </w:rPr>
        <w:t xml:space="preserve"> σταθερές ποσότητες. </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Γύρω από ποια συχνότητα πρέπει να διαμορφώνεται το φάσμα μιας διαταραχής ώστε η πληροφορία που αυτή μεταφέρει να διαδίδεται με τη μέγιστη δυνατή ταχύτητα;</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7. Ποια είναι η φυσική εξήγηση του γεγονότος ότι το εύρος των συχνοτήτων των αρμονικών συναρτήσεων που απαιτείται για την αναπαραγωγή ενός απεριοδικού </w:t>
      </w:r>
      <w:proofErr w:type="spellStart"/>
      <w:r w:rsidRPr="006828EE">
        <w:rPr>
          <w:rFonts w:cstheme="minorHAnsi"/>
          <w:sz w:val="24"/>
          <w:szCs w:val="24"/>
        </w:rPr>
        <w:t>κυματοσυρμού</w:t>
      </w:r>
      <w:proofErr w:type="spellEnd"/>
      <w:r w:rsidRPr="006828EE">
        <w:rPr>
          <w:rFonts w:cstheme="minorHAnsi"/>
          <w:sz w:val="24"/>
          <w:szCs w:val="24"/>
        </w:rPr>
        <w:t xml:space="preserve"> μεγαλώνει όσο η διάρκεια του τελευταίου μικραίνει, ότι είναι δηλαδή: </w:t>
      </w:r>
    </w:p>
    <w:p w:rsidR="006828EE" w:rsidRPr="006828EE"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017905" cy="640080"/>
            <wp:effectExtent l="0" t="0" r="0" b="762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640080"/>
                    </a:xfrm>
                    <a:prstGeom prst="rect">
                      <a:avLst/>
                    </a:prstGeom>
                    <a:noFill/>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Η αρχή της αβεβαιότητας της σύγχρονης φυσικής είχε το σπέρμα της στη σχέση αυτή;</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8. Κυματική διάδοση υπακούει στη σχέση διασποράς:</w:t>
      </w:r>
    </w:p>
    <w:p w:rsidR="006828EE" w:rsidRPr="00B878B3"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112267" cy="418954"/>
            <wp:effectExtent l="0" t="0" r="0" b="63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939" cy="445951"/>
                    </a:xfrm>
                    <a:prstGeom prst="rect">
                      <a:avLst/>
                    </a:prstGeom>
                    <a:noFill/>
                    <a:ln>
                      <a:noFill/>
                    </a:ln>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Να δειχτεί ότι</w:t>
      </w:r>
      <w:r w:rsidRPr="006828EE">
        <w:rPr>
          <w:rFonts w:cstheme="minorHAnsi"/>
          <w:sz w:val="24"/>
          <w:szCs w:val="24"/>
          <w:lang w:val="en-US"/>
        </w:rPr>
        <w:t>:</w:t>
      </w:r>
    </w:p>
    <w:p w:rsidR="00B878B3"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047750" cy="65080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650805"/>
                    </a:xfrm>
                    <a:prstGeom prst="rect">
                      <a:avLst/>
                    </a:prstGeom>
                    <a:noFill/>
                    <a:ln>
                      <a:noFill/>
                    </a:ln>
                  </pic:spPr>
                </pic:pic>
              </a:graphicData>
            </a:graphic>
          </wp:inline>
        </w:drawing>
      </w:r>
    </w:p>
    <w:p w:rsidR="00B878B3" w:rsidRDefault="006828EE" w:rsidP="006828EE">
      <w:pPr>
        <w:spacing w:line="360" w:lineRule="auto"/>
        <w:jc w:val="both"/>
        <w:rPr>
          <w:rFonts w:cstheme="minorHAnsi"/>
          <w:sz w:val="24"/>
          <w:szCs w:val="24"/>
        </w:rPr>
      </w:pPr>
      <w:r w:rsidRPr="006828EE">
        <w:rPr>
          <w:rFonts w:cstheme="minorHAnsi"/>
          <w:sz w:val="24"/>
          <w:szCs w:val="24"/>
        </w:rPr>
        <w:t xml:space="preserve">Τι συμβαίνει για </w:t>
      </w:r>
      <w:r w:rsidRPr="006828EE">
        <w:rPr>
          <w:rFonts w:cstheme="minorHAnsi"/>
          <w:sz w:val="24"/>
          <w:szCs w:val="24"/>
          <w:lang w:val="en-US"/>
        </w:rPr>
        <w:t>n</w:t>
      </w:r>
      <w:r w:rsidRPr="006828EE">
        <w:rPr>
          <w:rFonts w:cstheme="minorHAnsi"/>
          <w:sz w:val="24"/>
          <w:szCs w:val="24"/>
        </w:rPr>
        <w:t xml:space="preserve">=1 και </w:t>
      </w:r>
      <w:r w:rsidRPr="006828EE">
        <w:rPr>
          <w:rFonts w:cstheme="minorHAnsi"/>
          <w:sz w:val="24"/>
          <w:szCs w:val="24"/>
          <w:lang w:val="en-US"/>
        </w:rPr>
        <w:t>n</w:t>
      </w:r>
      <w:r w:rsidRPr="006828EE">
        <w:rPr>
          <w:rFonts w:cstheme="minorHAnsi"/>
          <w:sz w:val="24"/>
          <w:szCs w:val="24"/>
        </w:rPr>
        <w:t xml:space="preserve">=2; </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Προτείνατε σχέσεις διασποράς </w:t>
      </w:r>
      <m:oMath>
        <m:r>
          <w:rPr>
            <w:rFonts w:ascii="Cambria Math" w:hAnsi="Cambria Math" w:cstheme="minorHAnsi"/>
            <w:sz w:val="24"/>
            <w:szCs w:val="24"/>
          </w:rPr>
          <m:t>ω</m:t>
        </m:r>
        <m:r>
          <w:rPr>
            <w:rFonts w:ascii="Cambria Math" w:cstheme="minorHAnsi"/>
            <w:sz w:val="24"/>
            <w:szCs w:val="24"/>
          </w:rPr>
          <m:t>=</m:t>
        </m:r>
        <m:r>
          <w:rPr>
            <w:rFonts w:ascii="Cambria Math" w:hAnsi="Cambria Math" w:cstheme="minorHAnsi"/>
            <w:sz w:val="24"/>
            <w:szCs w:val="24"/>
          </w:rPr>
          <m:t>ω</m:t>
        </m:r>
        <m:d>
          <m:dPr>
            <m:ctrlPr>
              <w:rPr>
                <w:rFonts w:ascii="Cambria Math" w:hAnsi="Cambria Math" w:cstheme="minorHAnsi"/>
                <w:i/>
                <w:sz w:val="24"/>
                <w:szCs w:val="24"/>
              </w:rPr>
            </m:ctrlPr>
          </m:dPr>
          <m:e>
            <m:r>
              <w:rPr>
                <w:rFonts w:ascii="Cambria Math" w:hAnsi="Cambria Math" w:cstheme="minorHAnsi"/>
                <w:sz w:val="24"/>
                <w:szCs w:val="24"/>
              </w:rPr>
              <m:t>k</m:t>
            </m:r>
          </m:e>
        </m:d>
      </m:oMath>
      <w:r w:rsidRPr="006828EE">
        <w:rPr>
          <w:rFonts w:cstheme="minorHAnsi"/>
          <w:sz w:val="24"/>
          <w:szCs w:val="24"/>
        </w:rPr>
        <w:t xml:space="preserve"> για τις οριακές αυτές περιπτώσεις.</w:t>
      </w:r>
    </w:p>
    <w:p w:rsidR="006828EE" w:rsidRPr="006828EE" w:rsidRDefault="006828EE" w:rsidP="006828EE">
      <w:pPr>
        <w:spacing w:line="360" w:lineRule="auto"/>
        <w:jc w:val="both"/>
        <w:rPr>
          <w:rFonts w:cstheme="minorHAnsi"/>
          <w:sz w:val="24"/>
          <w:szCs w:val="24"/>
        </w:rPr>
      </w:pPr>
      <w:r w:rsidRPr="006828EE">
        <w:rPr>
          <w:rFonts w:cstheme="minorHAnsi"/>
          <w:sz w:val="24"/>
          <w:szCs w:val="24"/>
        </w:rPr>
        <w:lastRenderedPageBreak/>
        <w:t xml:space="preserve">9. Δίδεται η πληροφορία ότι κυματική διάδοση υπόκειται στη σχέση διασποράς: </w:t>
      </w:r>
    </w:p>
    <w:p w:rsidR="006828EE" w:rsidRPr="006828EE"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785937" cy="485694"/>
            <wp:effectExtent l="0" t="0" r="508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168" cy="518391"/>
                    </a:xfrm>
                    <a:prstGeom prst="rect">
                      <a:avLst/>
                    </a:prstGeom>
                    <a:noFill/>
                    <a:ln>
                      <a:noFill/>
                    </a:ln>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Υπάρχει η πληροφορία ότι η πρόταση είναι λανθασμένη. Σχολιάστε.</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10. Η διάδοση ηλεκτρομαγνητικής ακτινοβολίας στο πλάσμα δίνεται από τη σχέση</w:t>
      </w:r>
    </w:p>
    <w:p w:rsidR="006828EE" w:rsidRPr="006828EE"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962785" cy="53657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536575"/>
                    </a:xfrm>
                    <a:prstGeom prst="rect">
                      <a:avLst/>
                    </a:prstGeom>
                    <a:noFill/>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Όπου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 xml:space="preserve">0 </m:t>
            </m:r>
          </m:sub>
        </m:sSub>
      </m:oMath>
      <w:r w:rsidRPr="006828EE">
        <w:rPr>
          <w:rFonts w:cstheme="minorHAnsi"/>
          <w:sz w:val="24"/>
          <w:szCs w:val="24"/>
        </w:rPr>
        <w:t xml:space="preserve"> σταθερή φυσική ποσότητα και </w:t>
      </w:r>
      <w:r w:rsidRPr="006828EE">
        <w:rPr>
          <w:rFonts w:cstheme="minorHAnsi"/>
          <w:i/>
          <w:sz w:val="24"/>
          <w:szCs w:val="24"/>
          <w:lang w:val="en-US"/>
        </w:rPr>
        <w:t>c</w:t>
      </w:r>
      <w:r w:rsidRPr="006828EE">
        <w:rPr>
          <w:rFonts w:cstheme="minorHAnsi"/>
          <w:i/>
          <w:sz w:val="24"/>
          <w:szCs w:val="24"/>
        </w:rPr>
        <w:t xml:space="preserve">  </w:t>
      </w:r>
      <w:r w:rsidRPr="006828EE">
        <w:rPr>
          <w:rFonts w:cstheme="minorHAnsi"/>
          <w:sz w:val="24"/>
          <w:szCs w:val="24"/>
        </w:rPr>
        <w:t xml:space="preserve">η ταχύτητα του φωτός στο κενό. </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Να αποδειχτεί ότι το γινόμενο της φασικής επί της ομαδικής ταχύτητας είναι σταθερό.</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Να αποδειχτεί ότι εάν η συχνότητα ω προσεγγίζει την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0</m:t>
            </m:r>
          </m:sub>
        </m:sSub>
      </m:oMath>
      <w:r w:rsidRPr="006828EE">
        <w:rPr>
          <w:rFonts w:cstheme="minorHAnsi"/>
          <w:sz w:val="24"/>
          <w:szCs w:val="24"/>
        </w:rPr>
        <w:t xml:space="preserve"> από τις μεγαλύτερες τιμές, η φασική ταχύτητα τείνει προς το άπειρον.</w:t>
      </w:r>
    </w:p>
    <w:p w:rsidR="006828EE" w:rsidRPr="006828EE" w:rsidRDefault="006828EE" w:rsidP="006828EE">
      <w:pPr>
        <w:spacing w:line="360" w:lineRule="auto"/>
        <w:jc w:val="both"/>
        <w:rPr>
          <w:rFonts w:cstheme="minorHAnsi"/>
          <w:i/>
          <w:sz w:val="24"/>
          <w:szCs w:val="24"/>
        </w:rPr>
      </w:pPr>
      <w:r w:rsidRPr="006828EE">
        <w:rPr>
          <w:rFonts w:cstheme="minorHAnsi"/>
          <w:sz w:val="24"/>
          <w:szCs w:val="24"/>
        </w:rPr>
        <w:t xml:space="preserve">Να αποδειχτεί ότι εάν η συχνότητα ω έχει μεγάλες τιμές, θεωρητικά είναι ω = </w:t>
      </w:r>
      <m:oMath>
        <m:r>
          <w:rPr>
            <w:rFonts w:ascii="Cambria Math" w:cstheme="minorHAnsi"/>
            <w:sz w:val="24"/>
            <w:szCs w:val="24"/>
          </w:rPr>
          <m:t>∞</m:t>
        </m:r>
        <m:r>
          <w:rPr>
            <w:rFonts w:ascii="Cambria Math" w:cstheme="minorHAnsi"/>
            <w:sz w:val="24"/>
            <w:szCs w:val="24"/>
          </w:rPr>
          <m:t xml:space="preserve">,  </m:t>
        </m:r>
      </m:oMath>
      <w:r w:rsidRPr="006828EE">
        <w:rPr>
          <w:rFonts w:cstheme="minorHAnsi"/>
          <w:sz w:val="24"/>
          <w:szCs w:val="24"/>
        </w:rPr>
        <w:t xml:space="preserve">η φασική ταχύτητα είναι ίση με την ομαδική. Πως συμβαίνει αυτό αφού η σχέση διασποράς δεν είναι της μορφής </w:t>
      </w:r>
      <m:oMath>
        <m:r>
          <w:rPr>
            <w:rFonts w:ascii="Cambria Math" w:hAnsi="Cambria Math" w:cstheme="minorHAnsi"/>
            <w:sz w:val="24"/>
            <w:szCs w:val="24"/>
          </w:rPr>
          <m:t>ω</m:t>
        </m:r>
        <m:r>
          <w:rPr>
            <w:rFonts w:ascii="Cambria Math" w:cstheme="minorHAnsi"/>
            <w:sz w:val="24"/>
            <w:szCs w:val="24"/>
          </w:rPr>
          <m:t>=</m:t>
        </m:r>
        <m:r>
          <w:rPr>
            <w:rFonts w:ascii="Cambria Math" w:hAnsi="Cambria Math" w:cstheme="minorHAnsi"/>
            <w:sz w:val="24"/>
            <w:szCs w:val="24"/>
          </w:rPr>
          <m:t>σταθερ</m:t>
        </m:r>
        <m:r>
          <w:rPr>
            <w:rFonts w:ascii="Cambria Math" w:cstheme="minorHAnsi"/>
            <w:sz w:val="24"/>
            <w:szCs w:val="24"/>
          </w:rPr>
          <m:t>ά</m:t>
        </m:r>
        <m:r>
          <w:rPr>
            <w:rFonts w:ascii="Cambria Math" w:cstheme="minorHAnsi"/>
            <w:sz w:val="24"/>
            <w:szCs w:val="24"/>
          </w:rPr>
          <m:t xml:space="preserve">  </m:t>
        </m:r>
      </m:oMath>
      <w:r w:rsidRPr="006828EE">
        <w:rPr>
          <w:rFonts w:cstheme="minorHAnsi"/>
          <w:sz w:val="24"/>
          <w:szCs w:val="24"/>
          <w:lang w:val="en-US"/>
        </w:rPr>
        <w:t>k</w:t>
      </w:r>
      <w:r w:rsidRPr="006828EE">
        <w:rPr>
          <w:rFonts w:cstheme="minorHAnsi"/>
          <w:sz w:val="24"/>
          <w:szCs w:val="24"/>
        </w:rPr>
        <w:t xml:space="preserve">; Δικαιολογήσατε με φυσικά επιχειρήματα. </w:t>
      </w: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Τι θα πρέπει να συμβαίνει με τη συχνότητα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0</m:t>
            </m:r>
          </m:sub>
        </m:sSub>
      </m:oMath>
      <w:r w:rsidRPr="006828EE">
        <w:rPr>
          <w:rFonts w:cstheme="minorHAnsi"/>
          <w:sz w:val="24"/>
          <w:szCs w:val="24"/>
        </w:rPr>
        <w:t xml:space="preserve"> που αντιστοιχεί στα μέταλλα και την ιονόσφαιρα ώστε το φως να ανακλάται από τα πρώτα και να διαπερνά τη δεύτερη; Έχει σχέση η διαμόρφωση της τιμής της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0</m:t>
            </m:r>
          </m:sub>
        </m:sSub>
      </m:oMath>
      <w:r w:rsidRPr="006828EE">
        <w:rPr>
          <w:rFonts w:cstheme="minorHAnsi"/>
          <w:sz w:val="24"/>
          <w:szCs w:val="24"/>
        </w:rPr>
        <w:t xml:space="preserve"> της ιονόσφαιρας στην αποκατάσταση και διατήρηση ζωής στη γη;</w:t>
      </w:r>
    </w:p>
    <w:p w:rsidR="00B878B3" w:rsidRDefault="00B878B3"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11. Υποθέτουμε ότι κάπου στο διάστημα έχει εγκλωβιστεί πλάσμα. Η περιοχή εγκλωβισμού γεωμετρικά έχει τη μορφή ενός συγκλίνοντος φακού. Η σχέση διασποράς των ηλεκτρομαγνητικών</w:t>
      </w:r>
      <w:r w:rsidR="00B878B3">
        <w:rPr>
          <w:rFonts w:cstheme="minorHAnsi"/>
          <w:sz w:val="24"/>
          <w:szCs w:val="24"/>
        </w:rPr>
        <w:t xml:space="preserve"> </w:t>
      </w:r>
      <w:r w:rsidRPr="006828EE">
        <w:rPr>
          <w:rFonts w:cstheme="minorHAnsi"/>
          <w:sz w:val="24"/>
          <w:szCs w:val="24"/>
        </w:rPr>
        <w:t>κυμάτων στο πλάσμα δίνεται από τη σχέση:</w:t>
      </w:r>
    </w:p>
    <w:p w:rsidR="006828EE" w:rsidRPr="006828EE" w:rsidRDefault="006828EE" w:rsidP="006828EE">
      <w:pPr>
        <w:spacing w:line="360" w:lineRule="auto"/>
        <w:jc w:val="both"/>
        <w:rPr>
          <w:rFonts w:cstheme="minorHAnsi"/>
          <w:sz w:val="24"/>
          <w:szCs w:val="24"/>
        </w:rPr>
      </w:pPr>
      <w:r w:rsidRPr="006828EE">
        <w:rPr>
          <w:rFonts w:cstheme="minorHAnsi"/>
          <w:noProof/>
          <w:sz w:val="24"/>
          <w:szCs w:val="24"/>
        </w:rPr>
        <w:drawing>
          <wp:inline distT="0" distB="0" distL="0" distR="0">
            <wp:extent cx="1964871" cy="5334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80" cy="542850"/>
                    </a:xfrm>
                    <a:prstGeom prst="rect">
                      <a:avLst/>
                    </a:prstGeom>
                    <a:noFill/>
                    <a:ln>
                      <a:noFill/>
                    </a:ln>
                  </pic:spPr>
                </pic:pic>
              </a:graphicData>
            </a:graphic>
          </wp:inline>
        </w:drawing>
      </w:r>
    </w:p>
    <w:p w:rsidR="006828EE" w:rsidRPr="006828EE" w:rsidRDefault="006828EE" w:rsidP="006828EE">
      <w:pPr>
        <w:spacing w:line="360" w:lineRule="auto"/>
        <w:jc w:val="both"/>
        <w:rPr>
          <w:rFonts w:cstheme="minorHAnsi"/>
          <w:sz w:val="24"/>
          <w:szCs w:val="24"/>
        </w:rPr>
      </w:pPr>
      <w:r w:rsidRPr="006828EE">
        <w:rPr>
          <w:rFonts w:cstheme="minorHAnsi"/>
          <w:sz w:val="24"/>
          <w:szCs w:val="24"/>
        </w:rPr>
        <w:lastRenderedPageBreak/>
        <w:t xml:space="preserve">Παράλληλη δέσμη φωτός με συχνότητα μεγαλύτερη της </w:t>
      </w:r>
      <m:oMath>
        <m:sSub>
          <m:sSubPr>
            <m:ctrlPr>
              <w:rPr>
                <w:rFonts w:ascii="Cambria Math" w:hAnsi="Cambria Math" w:cstheme="minorHAnsi"/>
                <w:i/>
                <w:sz w:val="24"/>
                <w:szCs w:val="24"/>
              </w:rPr>
            </m:ctrlPr>
          </m:sSubPr>
          <m:e>
            <m:r>
              <w:rPr>
                <w:rFonts w:ascii="Cambria Math" w:hAnsi="Cambria Math" w:cstheme="minorHAnsi"/>
                <w:sz w:val="24"/>
                <w:szCs w:val="24"/>
              </w:rPr>
              <m:t>ω</m:t>
            </m:r>
          </m:e>
          <m:sub>
            <m:r>
              <w:rPr>
                <w:rFonts w:ascii="Cambria Math" w:cstheme="minorHAnsi"/>
                <w:sz w:val="24"/>
                <w:szCs w:val="24"/>
              </w:rPr>
              <m:t xml:space="preserve">0 </m:t>
            </m:r>
          </m:sub>
        </m:sSub>
        <m:r>
          <w:rPr>
            <w:rFonts w:ascii="Cambria Math" w:cstheme="minorHAnsi"/>
            <w:sz w:val="24"/>
            <w:szCs w:val="24"/>
          </w:rPr>
          <m:t xml:space="preserve"> </m:t>
        </m:r>
      </m:oMath>
      <w:r w:rsidRPr="006828EE">
        <w:rPr>
          <w:rFonts w:cstheme="minorHAnsi"/>
          <w:sz w:val="24"/>
          <w:szCs w:val="24"/>
        </w:rPr>
        <w:t>πέφτει στο πλάσμα παράλληλα προς τον κύριο άξονα του «φακού». Η δέσμη θα εστιάσει ή θα αποκλίνει;</w:t>
      </w:r>
    </w:p>
    <w:p w:rsidR="006828EE" w:rsidRPr="006828EE" w:rsidRDefault="006828EE" w:rsidP="006828EE">
      <w:pPr>
        <w:spacing w:line="360" w:lineRule="auto"/>
        <w:jc w:val="both"/>
        <w:rPr>
          <w:rFonts w:cstheme="minorHAnsi"/>
          <w:sz w:val="24"/>
          <w:szCs w:val="24"/>
        </w:rPr>
      </w:pPr>
    </w:p>
    <w:p w:rsidR="006828EE" w:rsidRPr="00B878B3" w:rsidRDefault="006828EE" w:rsidP="006828EE">
      <w:pPr>
        <w:spacing w:line="360" w:lineRule="auto"/>
        <w:jc w:val="both"/>
        <w:rPr>
          <w:rFonts w:cstheme="minorHAnsi"/>
          <w:sz w:val="24"/>
          <w:szCs w:val="24"/>
        </w:rPr>
      </w:pPr>
      <w:r w:rsidRPr="006828EE">
        <w:rPr>
          <w:rFonts w:cstheme="minorHAnsi"/>
          <w:sz w:val="24"/>
          <w:szCs w:val="24"/>
        </w:rPr>
        <w:t xml:space="preserve">12. </w:t>
      </w:r>
      <w:r w:rsidRPr="006828EE">
        <w:rPr>
          <w:rFonts w:cstheme="minorHAnsi"/>
          <w:sz w:val="24"/>
          <w:szCs w:val="24"/>
          <w:lang w:val="en-US"/>
        </w:rPr>
        <w:t>O</w:t>
      </w:r>
      <w:r w:rsidRPr="006828EE">
        <w:rPr>
          <w:rFonts w:cstheme="minorHAnsi"/>
          <w:sz w:val="24"/>
          <w:szCs w:val="24"/>
        </w:rPr>
        <w:t xml:space="preserve"> δείκτης διάθλασης δίνεται από τη σχέση</w:t>
      </w:r>
      <w:r w:rsidR="00B878B3">
        <w:rPr>
          <w:rFonts w:cstheme="minorHAnsi"/>
          <w:sz w:val="24"/>
          <w:szCs w:val="24"/>
        </w:rPr>
        <w:t>:</w:t>
      </w:r>
      <w:r w:rsidRPr="006828EE">
        <w:rPr>
          <w:rFonts w:cstheme="minorHAnsi"/>
          <w:sz w:val="24"/>
          <w:szCs w:val="24"/>
        </w:rPr>
        <w:t xml:space="preserve"> </w:t>
      </w:r>
      <m:oMath>
        <m:r>
          <w:rPr>
            <w:rFonts w:ascii="Cambria Math" w:hAnsi="Cambria Math" w:cstheme="minorHAnsi"/>
            <w:sz w:val="28"/>
            <w:szCs w:val="28"/>
          </w:rPr>
          <m:t>n</m:t>
        </m:r>
        <m:r>
          <w:rPr>
            <w:rFonts w:ascii="Cambria Math" w:cstheme="minorHAnsi"/>
            <w:sz w:val="28"/>
            <w:szCs w:val="28"/>
          </w:rPr>
          <m:t>=</m:t>
        </m:r>
        <m:f>
          <m:fPr>
            <m:type m:val="skw"/>
            <m:ctrlPr>
              <w:rPr>
                <w:rFonts w:ascii="Cambria Math" w:cstheme="minorHAnsi"/>
                <w:i/>
                <w:sz w:val="28"/>
                <w:szCs w:val="28"/>
              </w:rPr>
            </m:ctrlPr>
          </m:fPr>
          <m:num>
            <m:r>
              <w:rPr>
                <w:rFonts w:ascii="Cambria Math" w:hAnsi="Cambria Math" w:cstheme="minorHAnsi"/>
                <w:sz w:val="28"/>
                <w:szCs w:val="28"/>
              </w:rPr>
              <m:t>c</m:t>
            </m:r>
          </m:num>
          <m:den>
            <m:r>
              <w:rPr>
                <w:rFonts w:ascii="Cambria Math" w:hAnsi="Cambria Math" w:cstheme="minorHAnsi"/>
                <w:sz w:val="28"/>
                <w:szCs w:val="28"/>
              </w:rPr>
              <m:t>υ</m:t>
            </m:r>
          </m:den>
        </m:f>
      </m:oMath>
    </w:p>
    <w:p w:rsidR="006828EE" w:rsidRPr="006828EE" w:rsidRDefault="006828EE" w:rsidP="006828EE">
      <w:pPr>
        <w:spacing w:line="360" w:lineRule="auto"/>
        <w:jc w:val="both"/>
        <w:rPr>
          <w:rFonts w:cstheme="minorHAnsi"/>
          <w:sz w:val="24"/>
          <w:szCs w:val="24"/>
        </w:rPr>
      </w:pPr>
      <w:r w:rsidRPr="006828EE">
        <w:rPr>
          <w:rFonts w:cstheme="minorHAnsi"/>
          <w:sz w:val="24"/>
          <w:szCs w:val="24"/>
        </w:rPr>
        <w:t>Η ταχύτητα υ αναφέρεται στη φασική ταχύτητα ή στην ταχύτητα ομάδας;</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 xml:space="preserve">13. Όταν φως μπαίνει σε μια γυάλινη πλάκα η ταχύτητα του ελαττώνεται από </w:t>
      </w:r>
      <w:r w:rsidRPr="006828EE">
        <w:rPr>
          <w:rFonts w:cstheme="minorHAnsi"/>
          <w:sz w:val="24"/>
          <w:szCs w:val="24"/>
          <w:lang w:val="en-US"/>
        </w:rPr>
        <w:t>c</w:t>
      </w:r>
      <w:r w:rsidRPr="006828EE">
        <w:rPr>
          <w:rFonts w:cstheme="minorHAnsi"/>
          <w:sz w:val="24"/>
          <w:szCs w:val="24"/>
        </w:rPr>
        <w:t xml:space="preserve"> σε υ. Κάποιος ισχυρίζεται ότι το φως «φρενάρει» στο γυαλί, οπότε βγαίνει από την πλάκα και τρέχει πάλι στο κενό με την ταχύτητα υ. Σχολιάστε. Ποια φυσική διεργασία οδηγεί στην ελάττωση της φυσικής ταχύτητας κατά την πορεία του φωτός στο γυαλί; </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14. Εξηγείστε γιατί τα «</w:t>
      </w:r>
      <w:proofErr w:type="spellStart"/>
      <w:r w:rsidRPr="006828EE">
        <w:rPr>
          <w:rFonts w:cstheme="minorHAnsi"/>
          <w:sz w:val="24"/>
          <w:szCs w:val="24"/>
        </w:rPr>
        <w:t>σολιτόνια</w:t>
      </w:r>
      <w:proofErr w:type="spellEnd"/>
      <w:r w:rsidRPr="006828EE">
        <w:rPr>
          <w:rFonts w:cstheme="minorHAnsi"/>
          <w:sz w:val="24"/>
          <w:szCs w:val="24"/>
        </w:rPr>
        <w:t xml:space="preserve">» διατηρούν τη μορφολογία τους κατά τη διάδοσή τους; Ποια φυσική διαδικασία δρα ανταγωνιστικά στη διασπορά και οδηγεί στο αποτέλεσμα αυτό;  </w:t>
      </w:r>
    </w:p>
    <w:p w:rsidR="006828EE" w:rsidRPr="006828EE" w:rsidRDefault="006828EE" w:rsidP="006828EE">
      <w:pPr>
        <w:spacing w:line="360" w:lineRule="auto"/>
        <w:jc w:val="both"/>
        <w:rPr>
          <w:rFonts w:cstheme="minorHAnsi"/>
          <w:sz w:val="24"/>
          <w:szCs w:val="24"/>
        </w:rPr>
      </w:pPr>
    </w:p>
    <w:p w:rsidR="006828EE" w:rsidRPr="006828EE" w:rsidRDefault="006828EE" w:rsidP="006828EE">
      <w:pPr>
        <w:spacing w:line="360" w:lineRule="auto"/>
        <w:jc w:val="both"/>
        <w:rPr>
          <w:rFonts w:cstheme="minorHAnsi"/>
          <w:sz w:val="24"/>
          <w:szCs w:val="24"/>
        </w:rPr>
      </w:pPr>
      <w:r w:rsidRPr="006828EE">
        <w:rPr>
          <w:rFonts w:cstheme="minorHAnsi"/>
          <w:sz w:val="24"/>
          <w:szCs w:val="24"/>
        </w:rPr>
        <w:t>15. Γιατί δεν έχει νόημα η έκφραση «δέσμη μονοχρωματικού φωτός συχνότητας ω…». Ποια φυσική διεργασία που έχει σχέση με την εκπομπή του φωτός καθιστά λανθασμένη την έκφραση αυτή;</w:t>
      </w:r>
    </w:p>
    <w:p w:rsidR="006828EE" w:rsidRPr="006828EE" w:rsidRDefault="006828EE" w:rsidP="006828EE">
      <w:pPr>
        <w:spacing w:line="360" w:lineRule="auto"/>
        <w:jc w:val="both"/>
        <w:rPr>
          <w:rFonts w:cstheme="minorHAnsi"/>
          <w:sz w:val="24"/>
          <w:szCs w:val="24"/>
        </w:rPr>
      </w:pPr>
    </w:p>
    <w:p w:rsidR="006828EE" w:rsidRDefault="006828EE" w:rsidP="006828EE">
      <w:pPr>
        <w:spacing w:line="360" w:lineRule="auto"/>
        <w:jc w:val="both"/>
        <w:rPr>
          <w:rFonts w:cstheme="minorHAnsi"/>
          <w:sz w:val="24"/>
          <w:szCs w:val="24"/>
        </w:rPr>
      </w:pPr>
      <w:r w:rsidRPr="006828EE">
        <w:rPr>
          <w:rFonts w:cstheme="minorHAnsi"/>
          <w:sz w:val="24"/>
          <w:szCs w:val="24"/>
        </w:rPr>
        <w:t xml:space="preserve">16. Περιγράψτε ανατροπές που έφεραν στις παραδοσιακές έννοιες τα </w:t>
      </w:r>
      <w:proofErr w:type="spellStart"/>
      <w:r w:rsidRPr="006828EE">
        <w:rPr>
          <w:rFonts w:cstheme="minorHAnsi"/>
          <w:sz w:val="24"/>
          <w:szCs w:val="24"/>
        </w:rPr>
        <w:t>μεταυλικά</w:t>
      </w:r>
      <w:proofErr w:type="spellEnd"/>
      <w:r w:rsidRPr="006828EE">
        <w:rPr>
          <w:rFonts w:cstheme="minorHAnsi"/>
          <w:sz w:val="24"/>
          <w:szCs w:val="24"/>
        </w:rPr>
        <w:t xml:space="preserve">. </w:t>
      </w:r>
    </w:p>
    <w:p w:rsidR="00280B69" w:rsidRDefault="00280B69" w:rsidP="006828EE">
      <w:pPr>
        <w:spacing w:line="360" w:lineRule="auto"/>
        <w:jc w:val="both"/>
        <w:rPr>
          <w:rFonts w:cstheme="minorHAnsi"/>
          <w:sz w:val="24"/>
          <w:szCs w:val="24"/>
        </w:rPr>
      </w:pPr>
    </w:p>
    <w:p w:rsidR="00280B69" w:rsidRDefault="00280B69" w:rsidP="006828EE">
      <w:pPr>
        <w:spacing w:line="360" w:lineRule="auto"/>
        <w:jc w:val="both"/>
        <w:rPr>
          <w:rFonts w:cstheme="minorHAnsi"/>
          <w:sz w:val="24"/>
          <w:szCs w:val="24"/>
        </w:rPr>
      </w:pPr>
    </w:p>
    <w:p w:rsidR="00B878B3" w:rsidRPr="00B878B3" w:rsidRDefault="00B878B3" w:rsidP="00B878B3">
      <w:pPr>
        <w:pStyle w:val="Heading1"/>
        <w:rPr>
          <w:rFonts w:eastAsiaTheme="minorEastAsia"/>
        </w:rPr>
      </w:pPr>
      <w:bookmarkStart w:id="4" w:name="_Toc436097699"/>
      <w:r>
        <w:rPr>
          <w:rFonts w:eastAsiaTheme="minorEastAsia"/>
        </w:rPr>
        <w:t xml:space="preserve">ΕΝΕΡΓΙΑ-ΕΜΠΕΔΗΣΗ– ΑΝΑΚΛΑΣΗ – ΔΙΑΘΛΑΣΗ– </w:t>
      </w:r>
      <w:r w:rsidRPr="00B878B3">
        <w:rPr>
          <w:rFonts w:eastAsiaTheme="minorEastAsia"/>
        </w:rPr>
        <w:t>ΣΤΑΣΙΜΑ ΚΥΜΑΤΑ</w:t>
      </w:r>
      <w:bookmarkEnd w:id="4"/>
    </w:p>
    <w:p w:rsidR="00B878B3" w:rsidRPr="006828EE" w:rsidRDefault="00B878B3" w:rsidP="006828EE">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1. Είναι δυνατό κύμα που διαδίδεται σε ένα υλικό, να συναντά κατά τη διάδοσή του διαχωριστική επιφάνεια πέραν της οποίας υπάρχει διαφορετικό υλικό και το κύμα να μην ανακλάται, αλλά, </w:t>
      </w:r>
      <w:proofErr w:type="spellStart"/>
      <w:r w:rsidRPr="00280B69">
        <w:rPr>
          <w:rFonts w:cstheme="minorHAnsi"/>
          <w:sz w:val="24"/>
          <w:szCs w:val="24"/>
        </w:rPr>
        <w:t>εξ΄</w:t>
      </w:r>
      <w:proofErr w:type="spellEnd"/>
      <w:r w:rsidRPr="00280B69">
        <w:rPr>
          <w:rFonts w:cstheme="minorHAnsi"/>
          <w:sz w:val="24"/>
          <w:szCs w:val="24"/>
        </w:rPr>
        <w:t xml:space="preserve"> ολοκλήρου να διαθλάται;</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2. Εξηγείστε με φυσικά επιχειρήματα γιατί ενώ ο ανακλώμενος παλμός είναι δυνατό να αναστρέφεται ή όχι, ενώ ο διαθλώμενος παλμός δεν αναστρέφεται ποτέ; Αναφερθείτε στην περίπτωση που ο παλμός πέφτει σε «τοίχο», συναντά δηλαδή μέσο με άπειρη </w:t>
      </w:r>
      <w:proofErr w:type="spellStart"/>
      <w:r w:rsidRPr="00280B69">
        <w:rPr>
          <w:rFonts w:cstheme="minorHAnsi"/>
          <w:sz w:val="24"/>
          <w:szCs w:val="24"/>
        </w:rPr>
        <w:t>εμπέδηση</w:t>
      </w:r>
      <w:proofErr w:type="spellEnd"/>
      <w:r w:rsidRPr="00280B69">
        <w:rPr>
          <w:rFonts w:cstheme="minorHAnsi"/>
          <w:sz w:val="24"/>
          <w:szCs w:val="24"/>
        </w:rPr>
        <w:t>. Γιατί αντιστρέφεται ο παλμός;</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3. Σε χορδή διαδίδεται αρμονικό κύμα </w:t>
      </w:r>
      <m:oMath>
        <m:r>
          <w:rPr>
            <w:rFonts w:ascii="Cambria Math" w:hAnsi="Cambria Math" w:cstheme="minorHAnsi"/>
            <w:sz w:val="24"/>
            <w:szCs w:val="24"/>
          </w:rPr>
          <m:t>y</m:t>
        </m:r>
        <m:d>
          <m:dPr>
            <m:ctrlPr>
              <w:rPr>
                <w:rFonts w:asci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r>
          <w:rPr>
            <w:rFonts w:ascii="Cambria Math" w:cstheme="minorHAnsi"/>
            <w:sz w:val="24"/>
            <w:szCs w:val="24"/>
          </w:rPr>
          <m:t>=</m:t>
        </m:r>
        <m:r>
          <w:rPr>
            <w:rFonts w:ascii="Cambria Math" w:hAnsi="Cambria Math" w:cstheme="minorHAnsi"/>
            <w:sz w:val="24"/>
            <w:szCs w:val="24"/>
          </w:rPr>
          <m:t>Asin</m:t>
        </m:r>
        <m:d>
          <m:dPr>
            <m:ctrlPr>
              <w:rPr>
                <w:rFonts w:ascii="Cambria Math" w:cstheme="minorHAnsi"/>
                <w:i/>
                <w:sz w:val="24"/>
                <w:szCs w:val="24"/>
              </w:rPr>
            </m:ctrlPr>
          </m:dPr>
          <m:e>
            <m:r>
              <w:rPr>
                <w:rFonts w:ascii="Cambria Math" w:hAnsi="Cambria Math" w:cstheme="minorHAnsi"/>
                <w:sz w:val="24"/>
                <w:szCs w:val="24"/>
              </w:rPr>
              <m:t>ω</m:t>
            </m:r>
            <m:r>
              <w:rPr>
                <w:rFonts w:ascii="Cambria Math" w:hAnsi="Cambria Math" w:cstheme="minorHAnsi"/>
                <w:sz w:val="24"/>
                <w:szCs w:val="24"/>
                <w:lang w:val="en-US"/>
              </w:rPr>
              <m:t>t</m:t>
            </m:r>
            <m:r>
              <w:rPr>
                <w:rFonts w:cstheme="minorHAnsi"/>
                <w:sz w:val="24"/>
                <w:szCs w:val="24"/>
              </w:rPr>
              <m:t>-</m:t>
            </m:r>
            <m:r>
              <w:rPr>
                <w:rFonts w:ascii="Cambria Math" w:hAnsi="Cambria Math" w:cstheme="minorHAnsi"/>
                <w:sz w:val="24"/>
                <w:szCs w:val="24"/>
                <w:lang w:val="en-US"/>
              </w:rPr>
              <m:t>kx</m:t>
            </m:r>
            <m:ctrlPr>
              <w:rPr>
                <w:rFonts w:ascii="Cambria Math" w:cstheme="minorHAnsi"/>
                <w:i/>
                <w:sz w:val="24"/>
                <w:szCs w:val="24"/>
                <w:lang w:val="en-US"/>
              </w:rPr>
            </m:ctrlPr>
          </m:e>
        </m:d>
        <m:r>
          <w:rPr>
            <w:rFonts w:ascii="Cambria Math" w:cstheme="minorHAnsi"/>
            <w:sz w:val="24"/>
            <w:szCs w:val="24"/>
          </w:rPr>
          <m:t xml:space="preserve">. </m:t>
        </m:r>
      </m:oMath>
    </w:p>
    <w:p w:rsidR="00280B69" w:rsidRPr="00280B69" w:rsidRDefault="00280B69" w:rsidP="00280B69">
      <w:pPr>
        <w:spacing w:line="360" w:lineRule="auto"/>
        <w:jc w:val="both"/>
        <w:rPr>
          <w:rFonts w:cstheme="minorHAnsi"/>
          <w:sz w:val="24"/>
          <w:szCs w:val="24"/>
        </w:rPr>
      </w:pPr>
      <w:r w:rsidRPr="00280B69">
        <w:rPr>
          <w:rFonts w:cstheme="minorHAnsi"/>
          <w:sz w:val="24"/>
          <w:szCs w:val="24"/>
        </w:rPr>
        <w:t>(a) Να αποδειχτεί ότι η πυκνότητα της μηχανικής ενέργειας διαδίδεται αρμονικά με διπλάσια συχνότητα 2ω και με διπλάσιο γωνιακό κυματικό αριθμό 2</w:t>
      </w:r>
      <w:r w:rsidRPr="00280B69">
        <w:rPr>
          <w:rFonts w:cstheme="minorHAnsi"/>
          <w:sz w:val="24"/>
          <w:szCs w:val="24"/>
          <w:lang w:val="en-US"/>
        </w:rPr>
        <w:t>k</w:t>
      </w:r>
      <w:r w:rsidRPr="00280B69">
        <w:rPr>
          <w:rFonts w:cstheme="minorHAnsi"/>
          <w:sz w:val="24"/>
          <w:szCs w:val="24"/>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Μετά τον διπλασιασμό της γωνιακής συχνότητας, ήταν αναμενόμενος ο διπλασιασμός και του γωνιακού κυματικού αριθμού;</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4. Χορδή μήκους </w:t>
      </w:r>
      <w:r w:rsidRPr="00280B69">
        <w:rPr>
          <w:rFonts w:cstheme="minorHAnsi"/>
          <w:sz w:val="24"/>
          <w:szCs w:val="24"/>
          <w:lang w:val="en-US"/>
        </w:rPr>
        <w:t>L</w:t>
      </w:r>
      <w:r w:rsidRPr="00280B69">
        <w:rPr>
          <w:rFonts w:cstheme="minorHAnsi"/>
          <w:sz w:val="24"/>
          <w:szCs w:val="24"/>
        </w:rPr>
        <w:t xml:space="preserve">, με παραμέτρους (Τ, μ), είναι πακτωμένη στα δύο άκρα της. Το μέσο της χορδής ανυψώνεται κατά Η και αφήνεται ελεύθερο.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Πόση μηχανική ενέργεια κατανέμεται συνολικά σε όλα τα στάσιμα κύματα που θα αναπτυχθούν από αυτήν τη διαταραχή;</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5. Οι τύποι που δίνουν τους συντελεστές ανάκλασης, </w:t>
      </w:r>
      <w:r w:rsidRPr="00280B69">
        <w:rPr>
          <w:rFonts w:cstheme="minorHAnsi"/>
          <w:sz w:val="24"/>
          <w:szCs w:val="24"/>
          <w:lang w:val="en-US"/>
        </w:rPr>
        <w:t>R</w:t>
      </w:r>
      <w:r w:rsidRPr="00280B69">
        <w:rPr>
          <w:rFonts w:cstheme="minorHAnsi"/>
          <w:sz w:val="24"/>
          <w:szCs w:val="24"/>
        </w:rPr>
        <w:t xml:space="preserve">, και διέλευσης, Τ, αποδεικνύονται με αναφορά την ύπαρξη αρμονικού κύματος, μιας διαταραχής που έχει μόνο μαθηματική υπόσταση και όχι φυσική. Πως μεταφέρεται η ισχύς των τύπων σε μη αρμονικές, πραγματικές, διαταραχές; Είναι πάντα δυνατή η μεταφορά στην περιγραφή του ανακλώμενου-διαθλώμενου παλμού; </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6. Εκατέρωθεν της θέσης </w:t>
      </w:r>
      <w:r w:rsidRPr="00280B69">
        <w:rPr>
          <w:rFonts w:cstheme="minorHAnsi"/>
          <w:sz w:val="24"/>
          <w:szCs w:val="24"/>
          <w:lang w:val="en-US"/>
        </w:rPr>
        <w:t>x</w:t>
      </w:r>
      <w:r w:rsidRPr="00280B69">
        <w:rPr>
          <w:rFonts w:cstheme="minorHAnsi"/>
          <w:sz w:val="24"/>
          <w:szCs w:val="24"/>
        </w:rPr>
        <w:t xml:space="preserve">=0 εκτείνονται δύο χορδές παραμέτρων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(Τ, 25μ) και (Τ, μ), αντίστοιχα, όπως φαίνεται στο σχήμα. </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noProof/>
          <w:sz w:val="24"/>
          <w:szCs w:val="24"/>
        </w:rPr>
        <w:pict>
          <v:line id="Ευθεία γραμμή σύνδεσης 1" o:spid="_x0000_s1026" style="position:absolute;left:0;text-align:left;z-index:251660288;visibility:visible" from="191.25pt,9.35pt" to="384.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" strokecolor="black [3213]" strokeweight="1.5pt">
            <v:stroke joinstyle="miter"/>
          </v:line>
        </w:pict>
      </w:r>
      <w:r w:rsidRPr="00280B69">
        <w:rPr>
          <w:rFonts w:cstheme="minorHAnsi"/>
          <w:noProof/>
          <w:sz w:val="24"/>
          <w:szCs w:val="24"/>
        </w:rPr>
        <w:drawing>
          <wp:inline distT="0" distB="0" distL="0" distR="0">
            <wp:extent cx="2571750" cy="56464"/>
            <wp:effectExtent l="19050" t="19050" r="0" b="2032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6084" cy="60292"/>
                    </a:xfrm>
                    <a:prstGeom prst="rect">
                      <a:avLst/>
                    </a:prstGeom>
                    <a:noFill/>
                    <a:ln w="12700">
                      <a:solidFill>
                        <a:schemeClr val="tx1"/>
                      </a:solidFill>
                    </a:ln>
                  </pic:spPr>
                </pic:pic>
              </a:graphicData>
            </a:graphic>
          </wp:inline>
        </w:drawing>
      </w:r>
    </w:p>
    <w:p w:rsidR="00280B69" w:rsidRPr="00280B69" w:rsidRDefault="00280B69" w:rsidP="00280B69">
      <w:pPr>
        <w:spacing w:line="360" w:lineRule="auto"/>
        <w:jc w:val="both"/>
        <w:rPr>
          <w:rFonts w:cstheme="minorHAnsi"/>
          <w:sz w:val="24"/>
          <w:szCs w:val="24"/>
        </w:rPr>
      </w:pPr>
      <w:r w:rsidRPr="00280B69">
        <w:rPr>
          <w:rFonts w:cstheme="minorHAnsi"/>
          <w:noProof/>
          <w:sz w:val="24"/>
          <w:szCs w:val="24"/>
        </w:rPr>
        <w:lastRenderedPageBreak/>
        <w:pict>
          <v:line id="Ευθεία γραμμή σύνδεσης 4" o:spid="_x0000_s1028" style="position:absolute;left:0;text-align:left;flip:y;z-index:251662336;visibility:visible;mso-width-relative:margin;mso-height-relative:margin" from="51.75pt,25.25pt" to="9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" strokecolor="black [3213]" strokeweight="5.25pt">
            <v:stroke joinstyle="miter"/>
          </v:line>
        </w:pict>
      </w:r>
      <w:r w:rsidRPr="00280B69">
        <w:rPr>
          <w:rFonts w:cstheme="minorHAnsi"/>
          <w:noProof/>
          <w:sz w:val="24"/>
          <w:szCs w:val="24"/>
        </w:rPr>
        <w:pict>
          <v:line id="Ευθεία γραμμή σύνδεσης 5" o:spid="_x0000_s1029" style="position:absolute;left:0;text-align:left;z-index:251663360;visibility:visible;mso-width-relative:margin;mso-height-relative:margin" from="90pt,25.25pt" to="123.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" strokecolor="black [3213]" strokeweight="5.25pt">
            <v:stroke joinstyle="miter"/>
          </v:line>
        </w:pict>
      </w:r>
    </w:p>
    <w:p w:rsidR="00280B69" w:rsidRPr="00280B69" w:rsidRDefault="00280B69" w:rsidP="00280B69">
      <w:pPr>
        <w:spacing w:line="360" w:lineRule="auto"/>
        <w:jc w:val="both"/>
        <w:rPr>
          <w:rFonts w:cstheme="minorHAnsi"/>
          <w:sz w:val="24"/>
          <w:szCs w:val="24"/>
          <w:lang w:val="en-US"/>
        </w:rPr>
      </w:pPr>
    </w:p>
    <w:p w:rsidR="00280B69" w:rsidRPr="00280B69" w:rsidRDefault="00280B69" w:rsidP="00280B69">
      <w:pPr>
        <w:spacing w:line="360" w:lineRule="auto"/>
        <w:jc w:val="both"/>
        <w:rPr>
          <w:rFonts w:cstheme="minorHAnsi"/>
          <w:i/>
          <w:sz w:val="24"/>
          <w:szCs w:val="24"/>
        </w:rPr>
      </w:pPr>
      <w:r w:rsidRPr="00280B69">
        <w:rPr>
          <w:rFonts w:cstheme="minorHAnsi"/>
          <w:i/>
          <w:noProof/>
          <w:sz w:val="24"/>
          <w:szCs w:val="24"/>
        </w:rPr>
        <w:pict>
          <v:line id="Ευθεία γραμμή σύνδεσης 7" o:spid="_x0000_s1030" style="position:absolute;left:0;text-align:left;z-index:251664384;visibility:visible;mso-width-relative:margin;mso-height-relative:margin" from="123.75pt,8.85pt" to="19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" strokecolor="black [3213]" strokeweight="5.25pt">
            <v:stroke joinstyle="miter"/>
          </v:line>
        </w:pict>
      </w:r>
      <w:r w:rsidRPr="00280B69">
        <w:rPr>
          <w:rFonts w:cstheme="minorHAnsi"/>
          <w:i/>
          <w:noProof/>
          <w:sz w:val="24"/>
          <w:szCs w:val="24"/>
        </w:rPr>
        <w:pict>
          <v:line id="Ευθεία γραμμή σύνδεσης 3" o:spid="_x0000_s1027" style="position:absolute;left:0;text-align:left;z-index:251661312;visibility:visible;mso-position-horizontal-relative:margin;mso-width-relative:margin;mso-height-relative:margin" from="3pt,10.95pt" to="51.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" strokecolor="black [3213]" strokeweight="5.25pt">
            <v:stroke joinstyle="miter"/>
            <w10:wrap anchorx="margin"/>
          </v:line>
        </w:pict>
      </w:r>
      <w:r w:rsidRPr="00280B69">
        <w:rPr>
          <w:rFonts w:cstheme="minorHAnsi"/>
          <w:i/>
          <w:noProof/>
          <w:sz w:val="24"/>
          <w:szCs w:val="24"/>
        </w:rPr>
        <w:pict>
          <v:line id="Ευθεία γραμμή σύνδεσης 8" o:spid="_x0000_s1031" style="position:absolute;left:0;text-align:left;flip:y;z-index:251665408;visibility:visible;mso-width-relative:margin;mso-height-relative:margin" from="193.5pt,8.95pt" to="393.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" strokecolor="black [3213]" strokeweight="1.25pt">
            <v:stroke joinstyle="miter"/>
          </v:line>
        </w:pict>
      </w:r>
    </w:p>
    <w:p w:rsidR="00280B69" w:rsidRPr="00280B69" w:rsidRDefault="00280B69" w:rsidP="00280B69">
      <w:pPr>
        <w:spacing w:line="360" w:lineRule="auto"/>
        <w:jc w:val="both"/>
        <w:rPr>
          <w:rFonts w:cstheme="minorHAnsi"/>
          <w: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Στη χορδή  που καλύπτει τον αρνητικό </w:t>
      </w:r>
      <w:proofErr w:type="spellStart"/>
      <w:r w:rsidRPr="00280B69">
        <w:rPr>
          <w:rFonts w:cstheme="minorHAnsi"/>
          <w:sz w:val="24"/>
          <w:szCs w:val="24"/>
        </w:rPr>
        <w:t>ημιάξονα</w:t>
      </w:r>
      <w:proofErr w:type="spellEnd"/>
      <w:r w:rsidRPr="00280B69">
        <w:rPr>
          <w:rFonts w:cstheme="minorHAnsi"/>
          <w:sz w:val="24"/>
          <w:szCs w:val="24"/>
        </w:rPr>
        <w:t xml:space="preserve"> διαδίδεται τριγωνικός ισοσκελής παλμός με βάση μήκους </w:t>
      </w:r>
      <w:r w:rsidRPr="00280B69">
        <w:rPr>
          <w:rFonts w:cstheme="minorHAnsi"/>
          <w:sz w:val="24"/>
          <w:szCs w:val="24"/>
          <w:lang w:val="en-US"/>
        </w:rPr>
        <w:t>L</w:t>
      </w:r>
      <w:r w:rsidRPr="00280B69">
        <w:rPr>
          <w:rFonts w:cstheme="minorHAnsi"/>
          <w:sz w:val="24"/>
          <w:szCs w:val="24"/>
        </w:rPr>
        <w:t xml:space="preserve"> και ύψους Η, όπως φαίνεται στο κάτω σχήμα.</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a</w:t>
      </w:r>
      <w:r w:rsidRPr="00280B69">
        <w:rPr>
          <w:rFonts w:cstheme="minorHAnsi"/>
          <w:sz w:val="24"/>
          <w:szCs w:val="24"/>
        </w:rPr>
        <w:t xml:space="preserve">) Πόσο ενέργεια δαπανήθηκε για τη δημιουργία του παλμού αυτού;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Στο κάτω σχήμα απεικονίζεται στιγμιότυπο της χορδής μια χρονική στιγμή που η κορυφή του τριγωνικού παλμού απέχει απόσταση </w:t>
      </w:r>
      <w:r w:rsidRPr="00280B69">
        <w:rPr>
          <w:rFonts w:cstheme="minorHAnsi"/>
          <w:sz w:val="24"/>
          <w:szCs w:val="24"/>
          <w:lang w:val="en-US"/>
        </w:rPr>
        <w:t>D</w:t>
      </w:r>
      <w:r w:rsidRPr="00280B69">
        <w:rPr>
          <w:rFonts w:cstheme="minorHAnsi"/>
          <w:sz w:val="24"/>
          <w:szCs w:val="24"/>
        </w:rPr>
        <w:t xml:space="preserve"> από τη θέση </w:t>
      </w:r>
      <w:r w:rsidRPr="00280B69">
        <w:rPr>
          <w:rFonts w:cstheme="minorHAnsi"/>
          <w:sz w:val="24"/>
          <w:szCs w:val="24"/>
          <w:lang w:val="en-US"/>
        </w:rPr>
        <w:t>x</w:t>
      </w:r>
      <w:r w:rsidRPr="00280B69">
        <w:rPr>
          <w:rFonts w:cstheme="minorHAnsi"/>
          <w:sz w:val="24"/>
          <w:szCs w:val="24"/>
        </w:rPr>
        <w:t xml:space="preserve">=0.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xml:space="preserve">) Να απεικονισθεί το στιγμιότυπο της χορδής μια χρονική στιγμή μετά από εκείνη της ολοκλήρωσης της δημιουργίας του ανακλώμενου και διαθλώμενου παλμού. Συγκεκριμένα, να βρεθούν τα γεωμετρικά στοιχεία του ανακλώμενου και διαθλώμενου παλμού και οι αποστάσεις τους από τη θέση </w:t>
      </w:r>
      <w:r w:rsidRPr="00280B69">
        <w:rPr>
          <w:rFonts w:cstheme="minorHAnsi"/>
          <w:sz w:val="24"/>
          <w:szCs w:val="24"/>
          <w:lang w:val="en-US"/>
        </w:rPr>
        <w:t>x</w:t>
      </w:r>
      <w:r w:rsidRPr="00280B69">
        <w:rPr>
          <w:rFonts w:cstheme="minorHAnsi"/>
          <w:sz w:val="24"/>
          <w:szCs w:val="24"/>
        </w:rPr>
        <w:t xml:space="preserve">=0 τη στιγμή αυτή.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c</w:t>
      </w:r>
      <w:r w:rsidRPr="00280B69">
        <w:rPr>
          <w:rFonts w:cstheme="minorHAnsi"/>
          <w:sz w:val="24"/>
          <w:szCs w:val="24"/>
        </w:rPr>
        <w:t>) Τι εξασφαλίζει ότι ο ανακλώμενος και ο διαθλώμενος παλμός θα διατηρήσουν τριγωνικό σχήμα;</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7. Σε χορδή παραμέτρων (Τ, </w:t>
      </w:r>
      <m:oMath>
        <m:sSub>
          <m:sSubPr>
            <m:ctrlPr>
              <w:rPr>
                <w:rFonts w:ascii="Cambria Math" w:cstheme="minorHAnsi"/>
                <w:i/>
                <w:sz w:val="24"/>
                <w:szCs w:val="24"/>
              </w:rPr>
            </m:ctrlPr>
          </m:sSubPr>
          <m:e>
            <m:r>
              <w:rPr>
                <w:rFonts w:ascii="Cambria Math" w:hAnsi="Cambria Math" w:cstheme="minorHAnsi"/>
                <w:sz w:val="24"/>
                <w:szCs w:val="24"/>
              </w:rPr>
              <m:t>μ</m:t>
            </m:r>
          </m:e>
          <m:sub>
            <m:r>
              <w:rPr>
                <w:rFonts w:ascii="Cambria Math" w:cstheme="minorHAnsi"/>
                <w:sz w:val="24"/>
                <w:szCs w:val="24"/>
              </w:rPr>
              <m:t>1</m:t>
            </m:r>
          </m:sub>
        </m:sSub>
      </m:oMath>
      <w:r w:rsidRPr="00280B69">
        <w:rPr>
          <w:rFonts w:cstheme="minorHAnsi"/>
          <w:sz w:val="24"/>
          <w:szCs w:val="24"/>
        </w:rPr>
        <w:t xml:space="preserve">) διαδίδεται παλμός με γεωμετρία ισοσκελούς τριγώνου βάσης </w:t>
      </w:r>
      <w:r w:rsidRPr="00280B69">
        <w:rPr>
          <w:rFonts w:cstheme="minorHAnsi"/>
          <w:sz w:val="24"/>
          <w:szCs w:val="24"/>
          <w:lang w:val="en-US"/>
        </w:rPr>
        <w:t>L</w:t>
      </w:r>
      <w:r w:rsidRPr="00280B69">
        <w:rPr>
          <w:rFonts w:cstheme="minorHAnsi"/>
          <w:sz w:val="24"/>
          <w:szCs w:val="24"/>
        </w:rPr>
        <w:t xml:space="preserve"> και ύψους Η. Ο παλμός συναντά στη θέση </w:t>
      </w:r>
      <w:r w:rsidRPr="00280B69">
        <w:rPr>
          <w:rFonts w:cstheme="minorHAnsi"/>
          <w:sz w:val="24"/>
          <w:szCs w:val="24"/>
          <w:lang w:val="en-US"/>
        </w:rPr>
        <w:t>x</w:t>
      </w:r>
      <w:r w:rsidRPr="00280B69">
        <w:rPr>
          <w:rFonts w:cstheme="minorHAnsi"/>
          <w:sz w:val="24"/>
          <w:szCs w:val="24"/>
        </w:rPr>
        <w:t xml:space="preserve">=0 ασυνέχεια, πέραν της θέσης αυτής εκτείνεται χορδή παραμέτρων (Τ, </w:t>
      </w:r>
      <m:oMath>
        <m:sSub>
          <m:sSubPr>
            <m:ctrlPr>
              <w:rPr>
                <w:rFonts w:ascii="Cambria Math" w:cstheme="minorHAnsi"/>
                <w:i/>
                <w:sz w:val="24"/>
                <w:szCs w:val="24"/>
              </w:rPr>
            </m:ctrlPr>
          </m:sSubPr>
          <m:e>
            <m:r>
              <w:rPr>
                <w:rFonts w:ascii="Cambria Math" w:hAnsi="Cambria Math" w:cstheme="minorHAnsi"/>
                <w:sz w:val="24"/>
                <w:szCs w:val="24"/>
              </w:rPr>
              <m:t>μ</m:t>
            </m:r>
          </m:e>
          <m:sub>
            <m:r>
              <w:rPr>
                <w:rFonts w:ascii="Cambria Math" w:cstheme="minorHAnsi"/>
                <w:sz w:val="24"/>
                <w:szCs w:val="24"/>
              </w:rPr>
              <m:t>2</m:t>
            </m:r>
          </m:sub>
        </m:sSub>
        <m:r>
          <w:rPr>
            <w:rFonts w:ascii="Cambria Math" w:cstheme="minorHAnsi"/>
            <w:sz w:val="24"/>
            <w:szCs w:val="24"/>
          </w:rPr>
          <m:t xml:space="preserve">). </m:t>
        </m:r>
      </m:oMath>
      <w:r w:rsidRPr="00280B69">
        <w:rPr>
          <w:rFonts w:cstheme="minorHAnsi"/>
          <w:sz w:val="24"/>
          <w:szCs w:val="24"/>
        </w:rPr>
        <w:t xml:space="preserve"> Κάποια στιγμή μετά την ολοκλήρωση της ανάκλασης-διάθλασης παίρνουμε ένα στιγμιότυπο της χορδής. Παρατηρούμε ότι ο διαθλώμενος παλμός έχει διαδοθεί σε διπλάσια απόσταση από τη θέση </w:t>
      </w:r>
      <w:r w:rsidRPr="00280B69">
        <w:rPr>
          <w:rFonts w:cstheme="minorHAnsi"/>
          <w:sz w:val="24"/>
          <w:szCs w:val="24"/>
          <w:lang w:val="en-US"/>
        </w:rPr>
        <w:t>x</w:t>
      </w:r>
      <w:r w:rsidRPr="00280B69">
        <w:rPr>
          <w:rFonts w:cstheme="minorHAnsi"/>
          <w:sz w:val="24"/>
          <w:szCs w:val="24"/>
        </w:rPr>
        <w:t>=0 από ότι έχει διαδοθεί ο ανακλώμενος. Να βρεθούν οι βάσεις-ύψη των δύο παλμών. έχει αντιστραφεί ο ανακλώμενος παλμός;</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8. Στη θέση </w:t>
      </w:r>
      <w:r w:rsidRPr="00280B69">
        <w:rPr>
          <w:rFonts w:cstheme="minorHAnsi"/>
          <w:sz w:val="24"/>
          <w:szCs w:val="24"/>
          <w:lang w:val="en-US"/>
        </w:rPr>
        <w:t>x</w:t>
      </w:r>
      <w:r w:rsidRPr="00280B69">
        <w:rPr>
          <w:rFonts w:cstheme="minorHAnsi"/>
          <w:sz w:val="24"/>
          <w:szCs w:val="24"/>
        </w:rPr>
        <w:t xml:space="preserve">=0 χορδής παραμέτρων (Τα, μ) τοποθετείται μάζα </w:t>
      </w:r>
      <w:r w:rsidRPr="00280B69">
        <w:rPr>
          <w:rFonts w:cstheme="minorHAnsi"/>
          <w:sz w:val="24"/>
          <w:szCs w:val="24"/>
          <w:lang w:val="en-US"/>
        </w:rPr>
        <w:t>m</w:t>
      </w:r>
      <w:r w:rsidRPr="00280B69">
        <w:rPr>
          <w:rFonts w:cstheme="minorHAnsi"/>
          <w:sz w:val="24"/>
          <w:szCs w:val="24"/>
        </w:rPr>
        <w:t xml:space="preserve">. Υποθέτουμε ότι αρμονική διαταραχή παραμέτρων (ω, </w:t>
      </w:r>
      <w:r w:rsidRPr="00280B69">
        <w:rPr>
          <w:rFonts w:cstheme="minorHAnsi"/>
          <w:sz w:val="24"/>
          <w:szCs w:val="24"/>
          <w:lang w:val="en-US"/>
        </w:rPr>
        <w:t>k</w:t>
      </w:r>
      <w:r w:rsidRPr="00280B69">
        <w:rPr>
          <w:rFonts w:cstheme="minorHAnsi"/>
          <w:sz w:val="24"/>
          <w:szCs w:val="24"/>
        </w:rPr>
        <w:t xml:space="preserve">)  διαδίδεται από τα αριστερά προς τα δεξιά.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Δίδεται η πληροφορία ότι οι συντελεστές ανάκλασης και διάθλασης </w:t>
      </w:r>
      <w:r w:rsidRPr="00280B69">
        <w:rPr>
          <w:rFonts w:cstheme="minorHAnsi"/>
          <w:sz w:val="24"/>
          <w:szCs w:val="24"/>
          <w:lang w:val="en-US"/>
        </w:rPr>
        <w:t>R</w:t>
      </w:r>
      <w:r w:rsidRPr="00280B69">
        <w:rPr>
          <w:rFonts w:cstheme="minorHAnsi"/>
          <w:sz w:val="24"/>
          <w:szCs w:val="24"/>
        </w:rPr>
        <w:t xml:space="preserve"> και Τα, αντίστοιχα, δίδονται από τους τύπους</w:t>
      </w:r>
    </w:p>
    <w:p w:rsidR="00280B69" w:rsidRPr="00AE3CDE" w:rsidRDefault="00280B69" w:rsidP="00280B69">
      <w:pPr>
        <w:spacing w:line="360" w:lineRule="auto"/>
        <w:jc w:val="both"/>
        <w:rPr>
          <w:rFonts w:cstheme="minorHAnsi"/>
          <w:sz w:val="28"/>
          <w:szCs w:val="28"/>
        </w:rPr>
      </w:pPr>
      <m:oMathPara>
        <m:oMath>
          <m:f>
            <m:fPr>
              <m:ctrlPr>
                <w:rPr>
                  <w:rFonts w:ascii="Cambria Math" w:cstheme="minorHAnsi"/>
                  <w:i/>
                  <w:sz w:val="28"/>
                  <w:szCs w:val="28"/>
                </w:rPr>
              </m:ctrlPr>
            </m:fPr>
            <m:num>
              <m:r>
                <w:rPr>
                  <w:rFonts w:ascii="Cambria Math" w:cstheme="minorHAnsi"/>
                  <w:sz w:val="28"/>
                  <w:szCs w:val="28"/>
                </w:rPr>
                <m:t>2</m:t>
              </m:r>
            </m:num>
            <m:den>
              <m:r>
                <w:rPr>
                  <w:rFonts w:ascii="Cambria Math" w:cstheme="minorHAnsi"/>
                  <w:sz w:val="28"/>
                  <w:szCs w:val="28"/>
                </w:rPr>
                <m:t>2</m:t>
              </m:r>
              <m:r>
                <w:rPr>
                  <w:rFonts w:cstheme="minorHAnsi"/>
                  <w:sz w:val="28"/>
                  <w:szCs w:val="28"/>
                </w:rPr>
                <m:t>-</m:t>
              </m:r>
              <m:r>
                <w:rPr>
                  <w:rFonts w:ascii="Cambria Math" w:hAnsi="Cambria Math" w:cstheme="minorHAnsi"/>
                  <w:sz w:val="28"/>
                  <w:szCs w:val="28"/>
                  <w:lang w:val="en-US"/>
                </w:rPr>
                <m:t>i</m:t>
              </m:r>
              <m:r>
                <w:rPr>
                  <w:rFonts w:ascii="Cambria Math" w:hAnsi="Cambria Math" w:cstheme="minorHAnsi"/>
                  <w:sz w:val="28"/>
                  <w:szCs w:val="28"/>
                </w:rPr>
                <m:t>ε</m:t>
              </m:r>
            </m:den>
          </m:f>
        </m:oMath>
      </m:oMathPara>
    </w:p>
    <w:p w:rsidR="00280B69" w:rsidRPr="00280B69" w:rsidRDefault="00280B69" w:rsidP="00280B69">
      <w:pPr>
        <w:spacing w:line="360" w:lineRule="auto"/>
        <w:jc w:val="both"/>
        <w:rPr>
          <w:rFonts w:cstheme="minorHAnsi"/>
          <w:sz w:val="28"/>
          <w:szCs w:val="28"/>
        </w:rPr>
      </w:pPr>
      <m:oMathPara>
        <m:oMath>
          <m:f>
            <m:fPr>
              <m:ctrlPr>
                <w:rPr>
                  <w:rFonts w:ascii="Cambria Math" w:cstheme="minorHAnsi"/>
                  <w:i/>
                  <w:sz w:val="28"/>
                  <w:szCs w:val="28"/>
                </w:rPr>
              </m:ctrlPr>
            </m:fPr>
            <m:num>
              <m:r>
                <w:rPr>
                  <w:rFonts w:ascii="Cambria Math" w:hAnsi="Cambria Math" w:cstheme="minorHAnsi"/>
                  <w:sz w:val="28"/>
                  <w:szCs w:val="28"/>
                  <w:lang w:val="en-US"/>
                </w:rPr>
                <m:t>i</m:t>
              </m:r>
              <m:r>
                <w:rPr>
                  <w:rFonts w:ascii="Cambria Math" w:hAnsi="Cambria Math" w:cstheme="minorHAnsi"/>
                  <w:sz w:val="28"/>
                  <w:szCs w:val="28"/>
                </w:rPr>
                <m:t>ε</m:t>
              </m:r>
            </m:num>
            <m:den>
              <m:r>
                <w:rPr>
                  <w:rFonts w:ascii="Cambria Math" w:cstheme="minorHAnsi"/>
                  <w:sz w:val="28"/>
                  <w:szCs w:val="28"/>
                </w:rPr>
                <m:t>2</m:t>
              </m:r>
              <m:r>
                <w:rPr>
                  <w:rFonts w:cstheme="minorHAnsi"/>
                  <w:sz w:val="28"/>
                  <w:szCs w:val="28"/>
                </w:rPr>
                <m:t>-</m:t>
              </m:r>
              <m:r>
                <w:rPr>
                  <w:rFonts w:ascii="Cambria Math" w:hAnsi="Cambria Math" w:cstheme="minorHAnsi"/>
                  <w:sz w:val="28"/>
                  <w:szCs w:val="28"/>
                  <w:lang w:val="en-US"/>
                </w:rPr>
                <m:t>i</m:t>
              </m:r>
              <m:r>
                <w:rPr>
                  <w:rFonts w:ascii="Cambria Math" w:hAnsi="Cambria Math" w:cstheme="minorHAnsi"/>
                  <w:sz w:val="28"/>
                  <w:szCs w:val="28"/>
                </w:rPr>
                <m:t>ε</m:t>
              </m:r>
            </m:den>
          </m:f>
        </m:oMath>
      </m:oMathPara>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όπου </w:t>
      </w:r>
    </w:p>
    <w:p w:rsidR="00280B69" w:rsidRPr="00280B69" w:rsidRDefault="00280B69" w:rsidP="00280B69">
      <w:pPr>
        <w:spacing w:line="360" w:lineRule="auto"/>
        <w:jc w:val="both"/>
        <w:rPr>
          <w:rFonts w:cstheme="minorHAnsi"/>
          <w:sz w:val="28"/>
          <w:szCs w:val="28"/>
        </w:rPr>
      </w:pPr>
      <m:oMathPara>
        <m:oMath>
          <m:r>
            <w:rPr>
              <w:rFonts w:ascii="Cambria Math" w:hAnsi="Cambria Math" w:cstheme="minorHAnsi"/>
              <w:sz w:val="28"/>
              <w:szCs w:val="28"/>
            </w:rPr>
            <m:t>ε</m:t>
          </m:r>
          <m:r>
            <w:rPr>
              <w:rFonts w:ascii="Cambria Math" w:cstheme="minorHAnsi"/>
              <w:sz w:val="28"/>
              <w:szCs w:val="28"/>
            </w:rPr>
            <m:t>=</m:t>
          </m:r>
          <m:f>
            <m:fPr>
              <m:ctrlPr>
                <w:rPr>
                  <w:rFonts w:ascii="Cambria Math" w:cstheme="minorHAnsi"/>
                  <w:i/>
                  <w:sz w:val="28"/>
                  <w:szCs w:val="28"/>
                </w:rPr>
              </m:ctrlPr>
            </m:fPr>
            <m:num>
              <m:r>
                <w:rPr>
                  <w:rFonts w:ascii="Cambria Math" w:hAnsi="Cambria Math" w:cstheme="minorHAnsi"/>
                  <w:sz w:val="28"/>
                  <w:szCs w:val="28"/>
                  <w:lang w:val="en-US"/>
                </w:rPr>
                <m:t>m</m:t>
              </m:r>
              <m:sSup>
                <m:sSupPr>
                  <m:ctrlPr>
                    <w:rPr>
                      <w:rFonts w:ascii="Cambria Math" w:cstheme="minorHAnsi"/>
                      <w:i/>
                      <w:sz w:val="28"/>
                      <w:szCs w:val="28"/>
                      <w:lang w:val="en-US"/>
                    </w:rPr>
                  </m:ctrlPr>
                </m:sSupPr>
                <m:e>
                  <m:r>
                    <w:rPr>
                      <w:rFonts w:ascii="Cambria Math" w:hAnsi="Cambria Math" w:cstheme="minorHAnsi"/>
                      <w:sz w:val="28"/>
                      <w:szCs w:val="28"/>
                    </w:rPr>
                    <m:t>ω</m:t>
                  </m:r>
                </m:e>
                <m:sup>
                  <m:r>
                    <w:rPr>
                      <w:rFonts w:ascii="Cambria Math" w:cstheme="minorHAnsi"/>
                      <w:sz w:val="28"/>
                      <w:szCs w:val="28"/>
                      <w:lang w:val="en-US"/>
                    </w:rPr>
                    <m:t>2</m:t>
                  </m:r>
                </m:sup>
              </m:sSup>
            </m:num>
            <m:den>
              <m:r>
                <w:rPr>
                  <w:rFonts w:ascii="Cambria Math" w:hAnsi="Cambria Math" w:cstheme="minorHAnsi"/>
                  <w:sz w:val="28"/>
                  <w:szCs w:val="28"/>
                  <w:lang w:val="en-US"/>
                </w:rPr>
                <m:t>kT</m:t>
              </m:r>
            </m:den>
          </m:f>
        </m:oMath>
      </m:oMathPara>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i/>
          <w:sz w:val="24"/>
          <w:szCs w:val="24"/>
        </w:rPr>
      </w:pPr>
      <w:r w:rsidRPr="00280B69">
        <w:rPr>
          <w:rFonts w:cstheme="minorHAnsi"/>
          <w:i/>
          <w:noProof/>
          <w:sz w:val="24"/>
          <w:szCs w:val="24"/>
        </w:rPr>
        <w:pict>
          <v:oval id="Έλλειψη 10" o:spid="_x0000_s1033" style="position:absolute;left:0;text-align:left;margin-left:171.75pt;margin-top:.85pt;width:13.5pt;height:12.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" fillcolor="#4f81bd [3204]" strokecolor="#243f60 [1604]" strokeweight="1pt">
            <v:stroke joinstyle="miter"/>
          </v:oval>
        </w:pict>
      </w:r>
      <w:r w:rsidRPr="00280B69">
        <w:rPr>
          <w:rFonts w:cstheme="minorHAnsi"/>
          <w:i/>
          <w:noProof/>
          <w:sz w:val="24"/>
          <w:szCs w:val="24"/>
        </w:rPr>
        <w:pict>
          <v:line id="Ευθεία γραμμή σύνδεσης 9" o:spid="_x0000_s1032" style="position:absolute;left:0;text-align:left;flip:y;z-index:251666432;visibility:visible;mso-width-relative:margin;mso-height-relative:margin" from="-15pt,7.5pt" to="404.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" strokecolor="#205867 [1608]" strokeweight="3pt">
            <v:stroke joinstyle="miter"/>
          </v:line>
        </w:pic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Δεν διευκρινίζεται όμως ποιος τύπος αντιστοιχεί στον συντελεστή </w:t>
      </w:r>
      <w:r w:rsidRPr="00280B69">
        <w:rPr>
          <w:rFonts w:cstheme="minorHAnsi"/>
          <w:sz w:val="24"/>
          <w:szCs w:val="24"/>
          <w:lang w:val="en-US"/>
        </w:rPr>
        <w:t>R</w:t>
      </w:r>
      <w:r w:rsidRPr="00280B69">
        <w:rPr>
          <w:rFonts w:cstheme="minorHAnsi"/>
          <w:sz w:val="24"/>
          <w:szCs w:val="24"/>
        </w:rPr>
        <w:t xml:space="preserve"> και ποιος στον Τ.</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a</w:t>
      </w:r>
      <w:r w:rsidRPr="00280B69">
        <w:rPr>
          <w:rFonts w:cstheme="minorHAnsi"/>
          <w:sz w:val="24"/>
          <w:szCs w:val="24"/>
        </w:rPr>
        <w:t xml:space="preserve">) </w:t>
      </w:r>
      <w:r w:rsidRPr="00280B69">
        <w:rPr>
          <w:rFonts w:cstheme="minorHAnsi"/>
          <w:sz w:val="24"/>
          <w:szCs w:val="24"/>
          <w:lang w:val="en-US"/>
        </w:rPr>
        <w:t>M</w:t>
      </w:r>
      <w:r w:rsidRPr="00280B69">
        <w:rPr>
          <w:rFonts w:cstheme="minorHAnsi"/>
          <w:sz w:val="24"/>
          <w:szCs w:val="24"/>
        </w:rPr>
        <w:t>ε φυσικά επιχειρήματα να προταθεί η αντιστοίχιση. Η προσπάθεια να γίνει διερευνώντας την παρουσία: (</w:t>
      </w:r>
      <w:proofErr w:type="spellStart"/>
      <w:r w:rsidRPr="00280B69">
        <w:rPr>
          <w:rFonts w:cstheme="minorHAnsi"/>
          <w:sz w:val="24"/>
          <w:szCs w:val="24"/>
          <w:lang w:val="en-US"/>
        </w:rPr>
        <w:t>i</w:t>
      </w:r>
      <w:proofErr w:type="spellEnd"/>
      <w:r w:rsidRPr="00280B69">
        <w:rPr>
          <w:rFonts w:cstheme="minorHAnsi"/>
          <w:sz w:val="24"/>
          <w:szCs w:val="24"/>
        </w:rPr>
        <w:t xml:space="preserve">) της παραμέτρου </w:t>
      </w:r>
      <w:r w:rsidRPr="00280B69">
        <w:rPr>
          <w:rFonts w:cstheme="minorHAnsi"/>
          <w:sz w:val="24"/>
          <w:szCs w:val="24"/>
          <w:lang w:val="en-US"/>
        </w:rPr>
        <w:t>m</w:t>
      </w:r>
      <w:r w:rsidRPr="00280B69">
        <w:rPr>
          <w:rFonts w:cstheme="minorHAnsi"/>
          <w:sz w:val="24"/>
          <w:szCs w:val="24"/>
        </w:rPr>
        <w:t>, (</w:t>
      </w:r>
      <w:r w:rsidRPr="00280B69">
        <w:rPr>
          <w:rFonts w:cstheme="minorHAnsi"/>
          <w:sz w:val="24"/>
          <w:szCs w:val="24"/>
          <w:lang w:val="en-US"/>
        </w:rPr>
        <w:t>ii</w:t>
      </w:r>
      <w:r w:rsidRPr="00280B69">
        <w:rPr>
          <w:rFonts w:cstheme="minorHAnsi"/>
          <w:sz w:val="24"/>
          <w:szCs w:val="24"/>
        </w:rPr>
        <w:t>) της παραμέτρου ω.</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xml:space="preserve">) Τι σημαίνει ότι οι συντελεστές </w:t>
      </w:r>
      <w:r w:rsidRPr="00280B69">
        <w:rPr>
          <w:rFonts w:cstheme="minorHAnsi"/>
          <w:sz w:val="24"/>
          <w:szCs w:val="24"/>
          <w:lang w:val="en-US"/>
        </w:rPr>
        <w:t>R</w:t>
      </w:r>
      <w:r w:rsidRPr="00280B69">
        <w:rPr>
          <w:rFonts w:cstheme="minorHAnsi"/>
          <w:sz w:val="24"/>
          <w:szCs w:val="24"/>
        </w:rPr>
        <w:t xml:space="preserve"> και Τ είναι μιγαδικές ποσότητες;</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c</w:t>
      </w:r>
      <w:r w:rsidRPr="00280B69">
        <w:rPr>
          <w:rFonts w:cstheme="minorHAnsi"/>
          <w:sz w:val="24"/>
          <w:szCs w:val="24"/>
        </w:rPr>
        <w:t xml:space="preserve">) Εάν τριγωνικός παλμός πέσει στη μάζα </w:t>
      </w:r>
      <w:r w:rsidRPr="00280B69">
        <w:rPr>
          <w:rFonts w:cstheme="minorHAnsi"/>
          <w:sz w:val="24"/>
          <w:szCs w:val="24"/>
          <w:lang w:val="en-US"/>
        </w:rPr>
        <w:t>m</w:t>
      </w:r>
      <w:r w:rsidRPr="00280B69">
        <w:rPr>
          <w:rFonts w:cstheme="minorHAnsi"/>
          <w:sz w:val="24"/>
          <w:szCs w:val="24"/>
        </w:rPr>
        <w:t>, ο ανακλώμενος-διαθλώμενος παλμός που θα προκύψουν θα διατηρήσουν τη τριγωνική μορφολογία του προσπίπτοντος παλμού;</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9. Γνωρίζουμε ότι εάν δύο χορδές </w:t>
      </w:r>
      <w:proofErr w:type="spellStart"/>
      <w:r w:rsidRPr="00280B69">
        <w:rPr>
          <w:rFonts w:cstheme="minorHAnsi"/>
          <w:sz w:val="24"/>
          <w:szCs w:val="24"/>
        </w:rPr>
        <w:t>εμπεδήσεων</w:t>
      </w:r>
      <w:proofErr w:type="spellEnd"/>
      <w:r w:rsidRPr="00280B69">
        <w:rPr>
          <w:rFonts w:cstheme="minorHAnsi"/>
          <w:sz w:val="24"/>
          <w:szCs w:val="24"/>
        </w:rPr>
        <w:t xml:space="preserve"> </w:t>
      </w:r>
      <m:oMath>
        <m:sSub>
          <m:sSubPr>
            <m:ctrlPr>
              <w:rPr>
                <w:rFonts w:ascii="Cambria Math" w:cstheme="minorHAnsi"/>
                <w:i/>
                <w:sz w:val="24"/>
                <w:szCs w:val="24"/>
              </w:rPr>
            </m:ctrlPr>
          </m:sSubPr>
          <m:e>
            <m:r>
              <w:rPr>
                <w:rFonts w:ascii="Cambria Math" w:hAnsi="Cambria Math" w:cstheme="minorHAnsi"/>
                <w:sz w:val="24"/>
                <w:szCs w:val="24"/>
              </w:rPr>
              <m:t>Ζ</m:t>
            </m:r>
          </m:e>
          <m:sub>
            <m:r>
              <w:rPr>
                <w:rFonts w:ascii="Cambria Math" w:cstheme="minorHAnsi"/>
                <w:sz w:val="24"/>
                <w:szCs w:val="24"/>
              </w:rPr>
              <m:t>1</m:t>
            </m:r>
          </m:sub>
        </m:sSub>
      </m:oMath>
      <w:r w:rsidRPr="00280B69">
        <w:rPr>
          <w:rFonts w:cstheme="minorHAnsi"/>
          <w:sz w:val="24"/>
          <w:szCs w:val="24"/>
        </w:rPr>
        <w:t xml:space="preserve"> και </w:t>
      </w:r>
      <m:oMath>
        <m:sSub>
          <m:sSubPr>
            <m:ctrlPr>
              <w:rPr>
                <w:rFonts w:ascii="Cambria Math" w:cstheme="minorHAnsi"/>
                <w:i/>
                <w:sz w:val="24"/>
                <w:szCs w:val="24"/>
              </w:rPr>
            </m:ctrlPr>
          </m:sSubPr>
          <m:e>
            <m:r>
              <w:rPr>
                <w:rFonts w:ascii="Cambria Math" w:hAnsi="Cambria Math" w:cstheme="minorHAnsi"/>
                <w:sz w:val="24"/>
                <w:szCs w:val="24"/>
              </w:rPr>
              <m:t>Ζ</m:t>
            </m:r>
          </m:e>
          <m:sub>
            <m:r>
              <w:rPr>
                <w:rFonts w:ascii="Cambria Math" w:cstheme="minorHAnsi"/>
                <w:sz w:val="24"/>
                <w:szCs w:val="24"/>
              </w:rPr>
              <m:t>2</m:t>
            </m:r>
          </m:sub>
        </m:sSub>
      </m:oMath>
      <w:r w:rsidRPr="00280B69">
        <w:rPr>
          <w:rFonts w:cstheme="minorHAnsi"/>
          <w:sz w:val="24"/>
          <w:szCs w:val="24"/>
        </w:rPr>
        <w:t xml:space="preserve">, αντίστοιχα, συνδεθούν, μια διαταραχή που προσπίπτει στην ασυνέχεια προερχόμενη από τη χορδή (1) εν μέρει αυτή ανακλάται και εν μέρει διαθλάται προς τη χορδή (2).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a</w:t>
      </w:r>
      <w:r w:rsidRPr="00280B69">
        <w:rPr>
          <w:rFonts w:cstheme="minorHAnsi"/>
          <w:sz w:val="24"/>
          <w:szCs w:val="24"/>
        </w:rPr>
        <w:t>) Να αποδειχτεί ότι εάν μεταξύ των δύο παρεμβληθεί χορδή που έχει:</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proofErr w:type="spellStart"/>
      <w:r w:rsidRPr="00280B69">
        <w:rPr>
          <w:rFonts w:cstheme="minorHAnsi"/>
          <w:sz w:val="24"/>
          <w:szCs w:val="24"/>
          <w:lang w:val="en-US"/>
        </w:rPr>
        <w:t>i</w:t>
      </w:r>
      <w:proofErr w:type="spellEnd"/>
      <w:r w:rsidRPr="00280B69">
        <w:rPr>
          <w:rFonts w:cstheme="minorHAnsi"/>
          <w:sz w:val="24"/>
          <w:szCs w:val="24"/>
        </w:rPr>
        <w:t xml:space="preserve">) </w:t>
      </w:r>
      <w:proofErr w:type="spellStart"/>
      <w:r w:rsidRPr="00280B69">
        <w:rPr>
          <w:rFonts w:cstheme="minorHAnsi"/>
          <w:sz w:val="24"/>
          <w:szCs w:val="24"/>
        </w:rPr>
        <w:t>Εμπέδηση</w:t>
      </w:r>
      <w:proofErr w:type="spellEnd"/>
      <w:r w:rsidRPr="00280B69">
        <w:rPr>
          <w:rFonts w:cstheme="minorHAnsi"/>
          <w:sz w:val="24"/>
          <w:szCs w:val="24"/>
        </w:rPr>
        <w:t xml:space="preserve"> Ζ που ικανοποιεί τη σχέση </w:t>
      </w:r>
    </w:p>
    <w:p w:rsidR="00280B69" w:rsidRPr="00280B69" w:rsidRDefault="00280B69" w:rsidP="00280B69">
      <w:pPr>
        <w:spacing w:line="360" w:lineRule="auto"/>
        <w:jc w:val="both"/>
        <w:rPr>
          <w:rFonts w:cstheme="minorHAnsi"/>
          <w:sz w:val="24"/>
          <w:szCs w:val="24"/>
        </w:rPr>
      </w:pPr>
      <m:oMath>
        <m:sSup>
          <m:sSupPr>
            <m:ctrlPr>
              <w:rPr>
                <w:rFonts w:ascii="Cambria Math" w:cstheme="minorHAnsi"/>
                <w:i/>
                <w:sz w:val="24"/>
                <w:szCs w:val="24"/>
              </w:rPr>
            </m:ctrlPr>
          </m:sSupPr>
          <m:e>
            <m:r>
              <w:rPr>
                <w:rFonts w:ascii="Cambria Math" w:hAnsi="Cambria Math" w:cstheme="minorHAnsi"/>
                <w:sz w:val="24"/>
                <w:szCs w:val="24"/>
              </w:rPr>
              <m:t>Ζ</m:t>
            </m:r>
          </m:e>
          <m:sup>
            <m:r>
              <w:rPr>
                <w:rFonts w:ascii="Cambria Math" w:cstheme="minorHAnsi"/>
                <w:sz w:val="24"/>
                <w:szCs w:val="24"/>
              </w:rPr>
              <m:t>2</m:t>
            </m:r>
          </m:sup>
        </m:sSup>
        <m:r>
          <w:rPr>
            <w:rFonts w:ascii="Cambria Math" w:cstheme="minorHAnsi"/>
            <w:sz w:val="24"/>
            <w:szCs w:val="24"/>
          </w:rPr>
          <m:t>=</m:t>
        </m:r>
        <m:sSub>
          <m:sSubPr>
            <m:ctrlPr>
              <w:rPr>
                <w:rFonts w:ascii="Cambria Math" w:cstheme="minorHAnsi"/>
                <w:i/>
                <w:sz w:val="24"/>
                <w:szCs w:val="24"/>
              </w:rPr>
            </m:ctrlPr>
          </m:sSubPr>
          <m:e>
            <m:r>
              <w:rPr>
                <w:rFonts w:ascii="Cambria Math" w:hAnsi="Cambria Math" w:cstheme="minorHAnsi"/>
                <w:sz w:val="24"/>
                <w:szCs w:val="24"/>
              </w:rPr>
              <m:t>Ζ</m:t>
            </m:r>
          </m:e>
          <m:sub>
            <m:r>
              <w:rPr>
                <w:rFonts w:ascii="Cambria Math" w:cstheme="minorHAnsi"/>
                <w:sz w:val="24"/>
                <w:szCs w:val="24"/>
              </w:rPr>
              <m:t xml:space="preserve">1  </m:t>
            </m:r>
          </m:sub>
        </m:sSub>
        <m:sSub>
          <m:sSubPr>
            <m:ctrlPr>
              <w:rPr>
                <w:rFonts w:ascii="Cambria Math" w:cstheme="minorHAnsi"/>
                <w:i/>
                <w:sz w:val="24"/>
                <w:szCs w:val="24"/>
              </w:rPr>
            </m:ctrlPr>
          </m:sSubPr>
          <m:e>
            <m:r>
              <w:rPr>
                <w:rFonts w:ascii="Cambria Math" w:hAnsi="Cambria Math" w:cstheme="minorHAnsi"/>
                <w:sz w:val="24"/>
                <w:szCs w:val="24"/>
              </w:rPr>
              <m:t>Ζ</m:t>
            </m:r>
          </m:e>
          <m:sub>
            <m:r>
              <w:rPr>
                <w:rFonts w:ascii="Cambria Math" w:cstheme="minorHAnsi"/>
                <w:sz w:val="24"/>
                <w:szCs w:val="24"/>
              </w:rPr>
              <m:t>2</m:t>
            </m:r>
          </m:sub>
        </m:sSub>
      </m:oMath>
      <w:r w:rsidRPr="00280B69">
        <w:rPr>
          <w:rFonts w:cstheme="minorHAnsi"/>
          <w:sz w:val="24"/>
          <w:szCs w:val="24"/>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ii</w:t>
      </w:r>
      <w:r w:rsidRPr="00280B69">
        <w:rPr>
          <w:rFonts w:cstheme="minorHAnsi"/>
          <w:sz w:val="24"/>
          <w:szCs w:val="24"/>
        </w:rPr>
        <w:t xml:space="preserve">) Μήκος </w:t>
      </w:r>
      <m:oMath>
        <m:r>
          <w:rPr>
            <w:rFonts w:ascii="Cambria Math" w:hAnsi="Cambria Math" w:cstheme="minorHAnsi"/>
            <w:sz w:val="24"/>
            <w:szCs w:val="24"/>
          </w:rPr>
          <m:t>L</m:t>
        </m:r>
        <m:r>
          <w:rPr>
            <w:rFonts w:ascii="Cambria Math" w:cstheme="minorHAnsi"/>
            <w:sz w:val="24"/>
            <w:szCs w:val="24"/>
          </w:rPr>
          <m:t>=</m:t>
        </m:r>
        <m:r>
          <w:rPr>
            <w:rFonts w:ascii="Cambria Math" w:hAnsi="Cambria Math" w:cstheme="minorHAnsi"/>
            <w:sz w:val="24"/>
            <w:szCs w:val="24"/>
          </w:rPr>
          <m:t>n</m:t>
        </m:r>
        <m:f>
          <m:fPr>
            <m:ctrlPr>
              <w:rPr>
                <w:rFonts w:ascii="Cambria Math" w:cstheme="minorHAnsi"/>
                <w:i/>
                <w:sz w:val="24"/>
                <w:szCs w:val="24"/>
              </w:rPr>
            </m:ctrlPr>
          </m:fPr>
          <m:num>
            <m:r>
              <w:rPr>
                <w:rFonts w:ascii="Cambria Math" w:hAnsi="Cambria Math" w:cstheme="minorHAnsi"/>
                <w:sz w:val="24"/>
                <w:szCs w:val="24"/>
              </w:rPr>
              <m:t>λ</m:t>
            </m:r>
          </m:num>
          <m:den>
            <m:r>
              <w:rPr>
                <w:rFonts w:ascii="Cambria Math" w:cstheme="minorHAnsi"/>
                <w:sz w:val="24"/>
                <w:szCs w:val="24"/>
              </w:rPr>
              <m:t>4</m:t>
            </m:r>
          </m:den>
        </m:f>
      </m:oMath>
      <w:r w:rsidRPr="00280B69">
        <w:rPr>
          <w:rFonts w:cstheme="minorHAnsi"/>
          <w:sz w:val="24"/>
          <w:szCs w:val="24"/>
        </w:rPr>
        <w:t xml:space="preserve"> , όπου λ το μήκος κύματος που αντιστοιχεί στο υλικό της χορδής που παρεμβάλλεται μεταξύ των ακραίων,</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τότε όλη η ενέργεια της προσπίπτουσας διαταραχής μεταφέρεται εξ’ ολοκλήρου από την χορδή (1) στη χορδή (2).</w:t>
      </w:r>
    </w:p>
    <w:p w:rsidR="00280B69" w:rsidRPr="00280B69" w:rsidRDefault="00280B69" w:rsidP="00280B69">
      <w:pPr>
        <w:spacing w:line="360" w:lineRule="auto"/>
        <w:jc w:val="both"/>
        <w:rPr>
          <w:rFonts w:cstheme="minorHAnsi"/>
          <w:sz w:val="24"/>
          <w:szCs w:val="24"/>
        </w:rPr>
      </w:pPr>
      <w:r w:rsidRPr="00280B69">
        <w:rPr>
          <w:rFonts w:cstheme="minorHAnsi"/>
          <w:sz w:val="24"/>
          <w:szCs w:val="24"/>
        </w:rPr>
        <w:lastRenderedPageBreak/>
        <w:t xml:space="preserve">Δώστε μια φυσική εξήγηση πως είναι δυνατό να περνά όλη η ενέργεια στη χορδή (2) ενώ κατά την πρώτη πρόσκρουση της διαταραχής στο σύνορο της χορδής (1) και αυτής που έχει παρεμβληθεί ήδη έχει σημειωθεί ανάκλαση, επιστροφή δηλαδή της ενέργειας στην χορδή (1).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xml:space="preserve">) Να προταθεί μια άλλου τύπου παρεμβολή ενδιάμεσης χορδής, μεταβαλλόμενης χωρικά </w:t>
      </w:r>
      <w:proofErr w:type="spellStart"/>
      <w:r w:rsidRPr="00280B69">
        <w:rPr>
          <w:rFonts w:cstheme="minorHAnsi"/>
          <w:sz w:val="24"/>
          <w:szCs w:val="24"/>
        </w:rPr>
        <w:t>εμπέδησης</w:t>
      </w:r>
      <w:proofErr w:type="spellEnd"/>
      <w:r w:rsidRPr="00280B69">
        <w:rPr>
          <w:rFonts w:cstheme="minorHAnsi"/>
          <w:sz w:val="24"/>
          <w:szCs w:val="24"/>
        </w:rPr>
        <w:t>, που θα οδηγούσε στο ίδιο αποτέλεσμα και η διατύπωση των χαρακτηριστικών της δεν απαιτεί μαθηματική επεξεργασία.</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c</w:t>
      </w:r>
      <w:r w:rsidRPr="00280B69">
        <w:rPr>
          <w:rFonts w:cstheme="minorHAnsi"/>
          <w:sz w:val="24"/>
          <w:szCs w:val="24"/>
        </w:rPr>
        <w:t xml:space="preserve">) Είναι γνωστό ότι ένα σωματίδιο μάζας </w:t>
      </w:r>
      <m:oMath>
        <m:sSub>
          <m:sSubPr>
            <m:ctrlPr>
              <w:rPr>
                <w:rFonts w:ascii="Cambria Math" w:cstheme="minorHAnsi"/>
                <w:i/>
                <w:sz w:val="24"/>
                <w:szCs w:val="24"/>
              </w:rPr>
            </m:ctrlPr>
          </m:sSubPr>
          <m:e>
            <m:r>
              <w:rPr>
                <w:rFonts w:ascii="Cambria Math" w:hAnsi="Cambria Math" w:cstheme="minorHAnsi"/>
                <w:sz w:val="24"/>
                <w:szCs w:val="24"/>
              </w:rPr>
              <m:t>m</m:t>
            </m:r>
          </m:e>
          <m:sub>
            <m:r>
              <w:rPr>
                <w:rFonts w:ascii="Cambria Math" w:cstheme="minorHAnsi"/>
                <w:sz w:val="24"/>
                <w:szCs w:val="24"/>
              </w:rPr>
              <m:t>1</m:t>
            </m:r>
          </m:sub>
        </m:sSub>
        <m:r>
          <w:rPr>
            <w:rFonts w:ascii="Cambria Math" w:cstheme="minorHAnsi"/>
            <w:sz w:val="24"/>
            <w:szCs w:val="24"/>
          </w:rPr>
          <m:t xml:space="preserve"> </m:t>
        </m:r>
      </m:oMath>
      <w:r w:rsidRPr="00280B69">
        <w:rPr>
          <w:rFonts w:cstheme="minorHAnsi"/>
          <w:sz w:val="24"/>
          <w:szCs w:val="24"/>
        </w:rPr>
        <w:t>και ταχύτητας υ, όταν συγκρούεται ελασ</w:t>
      </w:r>
      <w:proofErr w:type="spellStart"/>
      <w:r w:rsidRPr="00280B69">
        <w:rPr>
          <w:rFonts w:cstheme="minorHAnsi"/>
          <w:sz w:val="24"/>
          <w:szCs w:val="24"/>
        </w:rPr>
        <w:t>τικά</w:t>
      </w:r>
      <w:proofErr w:type="spellEnd"/>
      <w:r w:rsidRPr="00280B69">
        <w:rPr>
          <w:rFonts w:cstheme="minorHAnsi"/>
          <w:sz w:val="24"/>
          <w:szCs w:val="24"/>
        </w:rPr>
        <w:t xml:space="preserve"> με άλλο ακίνητο μάζας </w:t>
      </w:r>
      <m:oMath>
        <m:sSub>
          <m:sSubPr>
            <m:ctrlPr>
              <w:rPr>
                <w:rFonts w:ascii="Cambria Math" w:cstheme="minorHAnsi"/>
                <w:i/>
                <w:sz w:val="24"/>
                <w:szCs w:val="24"/>
              </w:rPr>
            </m:ctrlPr>
          </m:sSubPr>
          <m:e>
            <m:r>
              <w:rPr>
                <w:rFonts w:ascii="Cambria Math" w:hAnsi="Cambria Math" w:cstheme="minorHAnsi"/>
                <w:sz w:val="24"/>
                <w:szCs w:val="24"/>
              </w:rPr>
              <m:t>m</m:t>
            </m:r>
          </m:e>
          <m:sub>
            <m:r>
              <w:rPr>
                <w:rFonts w:ascii="Cambria Math" w:cstheme="minorHAnsi"/>
                <w:sz w:val="24"/>
                <w:szCs w:val="24"/>
              </w:rPr>
              <m:t>2</m:t>
            </m:r>
          </m:sub>
        </m:sSub>
      </m:oMath>
      <w:r w:rsidRPr="00280B69">
        <w:rPr>
          <w:rFonts w:cstheme="minorHAnsi"/>
          <w:sz w:val="24"/>
          <w:szCs w:val="24"/>
        </w:rPr>
        <w:t xml:space="preserve">, μεταβιβάζει σε αυτό όλη του την κινητική ενέργεια αν συμβεί να είναι </w:t>
      </w:r>
      <m:oMath>
        <m:sSub>
          <m:sSubPr>
            <m:ctrlPr>
              <w:rPr>
                <w:rFonts w:ascii="Cambria Math" w:cstheme="minorHAnsi"/>
                <w:i/>
                <w:sz w:val="24"/>
                <w:szCs w:val="24"/>
              </w:rPr>
            </m:ctrlPr>
          </m:sSubPr>
          <m:e>
            <m:r>
              <w:rPr>
                <w:rFonts w:ascii="Cambria Math" w:hAnsi="Cambria Math" w:cstheme="minorHAnsi"/>
                <w:sz w:val="24"/>
                <w:szCs w:val="24"/>
                <w:lang w:val="en-US"/>
              </w:rPr>
              <m:t>m</m:t>
            </m:r>
          </m:e>
          <m:sub>
            <m:r>
              <w:rPr>
                <w:rFonts w:ascii="Cambria Math" w:cstheme="minorHAnsi"/>
                <w:sz w:val="24"/>
                <w:szCs w:val="24"/>
              </w:rPr>
              <m:t>1</m:t>
            </m:r>
          </m:sub>
        </m:sSub>
      </m:oMath>
      <w:r w:rsidRPr="00280B69">
        <w:rPr>
          <w:rFonts w:cstheme="minorHAnsi"/>
          <w:sz w:val="24"/>
          <w:szCs w:val="24"/>
        </w:rPr>
        <w:t>=</w:t>
      </w:r>
      <m:oMath>
        <m:sSub>
          <m:sSubPr>
            <m:ctrlPr>
              <w:rPr>
                <w:rFonts w:ascii="Cambria Math" w:cstheme="minorHAnsi"/>
                <w:i/>
                <w:sz w:val="24"/>
                <w:szCs w:val="24"/>
                <w:lang w:val="en-US"/>
              </w:rPr>
            </m:ctrlPr>
          </m:sSubPr>
          <m:e>
            <m:r>
              <w:rPr>
                <w:rFonts w:ascii="Cambria Math" w:hAnsi="Cambria Math" w:cstheme="minorHAnsi"/>
                <w:sz w:val="24"/>
                <w:szCs w:val="24"/>
                <w:lang w:val="en-US"/>
              </w:rPr>
              <m:t>m</m:t>
            </m:r>
          </m:e>
          <m:sub>
            <m:r>
              <w:rPr>
                <w:rFonts w:ascii="Cambria Math" w:cstheme="minorHAnsi"/>
                <w:sz w:val="24"/>
                <w:szCs w:val="24"/>
              </w:rPr>
              <m:t>2</m:t>
            </m:r>
          </m:sub>
        </m:sSub>
      </m:oMath>
      <w:r w:rsidRPr="00280B69">
        <w:rPr>
          <w:rFonts w:cstheme="minorHAnsi"/>
          <w:sz w:val="24"/>
          <w:szCs w:val="24"/>
        </w:rPr>
        <w:t>. Να αποδειχτεί ότι στην περίπτωση που οι δύο μάζες δεν είναι ίδιες, τότε, για να πετύχουμε τη μέγιστη μεταφορά κινητικής ενέργειας από την πρώτη στη δεύτερη πρέπει να παρεμβάλουμε μεταξύ αυτών ένα σωματίδιο ακίνητο με μάζα:</w:t>
      </w:r>
      <w:r w:rsidR="004E258F">
        <w:rPr>
          <w:rFonts w:cstheme="minorHAnsi"/>
          <w:sz w:val="24"/>
          <w:szCs w:val="24"/>
        </w:rPr>
        <w:t xml:space="preserve"> </w:t>
      </w:r>
      <m:oMath>
        <m:sSup>
          <m:sSupPr>
            <m:ctrlPr>
              <w:rPr>
                <w:rFonts w:ascii="Cambria Math" w:cstheme="minorHAnsi"/>
                <w:i/>
                <w:sz w:val="24"/>
                <w:szCs w:val="24"/>
              </w:rPr>
            </m:ctrlPr>
          </m:sSupPr>
          <m:e>
            <m:r>
              <w:rPr>
                <w:rFonts w:ascii="Cambria Math" w:hAnsi="Cambria Math" w:cstheme="minorHAnsi"/>
                <w:sz w:val="24"/>
                <w:szCs w:val="24"/>
              </w:rPr>
              <m:t>m</m:t>
            </m:r>
          </m:e>
          <m:sup>
            <m:r>
              <w:rPr>
                <w:rFonts w:ascii="Cambria Math" w:cstheme="minorHAnsi"/>
                <w:sz w:val="24"/>
                <w:szCs w:val="24"/>
              </w:rPr>
              <m:t>2</m:t>
            </m:r>
          </m:sup>
        </m:sSup>
        <m:r>
          <w:rPr>
            <w:rFonts w:ascii="Cambria Math" w:cstheme="minorHAnsi"/>
            <w:sz w:val="24"/>
            <w:szCs w:val="24"/>
          </w:rPr>
          <m:t>=</m:t>
        </m:r>
        <m:sSub>
          <m:sSubPr>
            <m:ctrlPr>
              <w:rPr>
                <w:rFonts w:ascii="Cambria Math" w:cstheme="minorHAnsi"/>
                <w:i/>
                <w:sz w:val="24"/>
                <w:szCs w:val="24"/>
              </w:rPr>
            </m:ctrlPr>
          </m:sSubPr>
          <m:e>
            <m:r>
              <w:rPr>
                <w:rFonts w:ascii="Cambria Math" w:hAnsi="Cambria Math" w:cstheme="minorHAnsi"/>
                <w:sz w:val="24"/>
                <w:szCs w:val="24"/>
              </w:rPr>
              <m:t>m</m:t>
            </m:r>
          </m:e>
          <m:sub>
            <m:r>
              <w:rPr>
                <w:rFonts w:ascii="Cambria Math" w:cstheme="minorHAnsi"/>
                <w:sz w:val="24"/>
                <w:szCs w:val="24"/>
              </w:rPr>
              <m:t>1</m:t>
            </m:r>
          </m:sub>
        </m:sSub>
        <m:sSub>
          <m:sSubPr>
            <m:ctrlPr>
              <w:rPr>
                <w:rFonts w:ascii="Cambria Math" w:cstheme="minorHAnsi"/>
                <w:i/>
                <w:sz w:val="24"/>
                <w:szCs w:val="24"/>
              </w:rPr>
            </m:ctrlPr>
          </m:sSubPr>
          <m:e>
            <m:r>
              <w:rPr>
                <w:rFonts w:ascii="Cambria Math" w:hAnsi="Cambria Math" w:cstheme="minorHAnsi"/>
                <w:sz w:val="24"/>
                <w:szCs w:val="24"/>
              </w:rPr>
              <m:t>m</m:t>
            </m:r>
          </m:e>
          <m:sub>
            <m:r>
              <w:rPr>
                <w:rFonts w:ascii="Cambria Math" w:cstheme="minorHAnsi"/>
                <w:sz w:val="24"/>
                <w:szCs w:val="24"/>
              </w:rPr>
              <m:t>2</m:t>
            </m:r>
          </m:sub>
        </m:sSub>
        <m:r>
          <w:rPr>
            <w:rFonts w:ascii="Cambria Math" w:cstheme="minorHAnsi"/>
            <w:sz w:val="24"/>
            <w:szCs w:val="24"/>
          </w:rPr>
          <m:t>.</m:t>
        </m:r>
      </m:oMath>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Διακρίνεται κάποιες αναλογίες μεταξύ του μηχανικού αυτού προβλήματος και εκείνου του κυματικού στο οποίο εστιάσαμε παραπάνω; </w:t>
      </w:r>
    </w:p>
    <w:p w:rsidR="00280B69" w:rsidRPr="00280B69" w:rsidRDefault="00280B69" w:rsidP="00280B69">
      <w:pPr>
        <w:spacing w:line="360" w:lineRule="auto"/>
        <w:jc w:val="both"/>
        <w:rPr>
          <w:rFonts w:cstheme="minorHAnsi"/>
          <w:sz w:val="24"/>
          <w:szCs w:val="24"/>
        </w:rPr>
      </w:pPr>
      <w:r w:rsidRPr="00280B69">
        <w:rPr>
          <w:rFonts w:cstheme="minorHAnsi"/>
          <w:sz w:val="24"/>
          <w:szCs w:val="24"/>
          <w:lang w:val="en-US"/>
        </w:rPr>
        <w:t>A</w:t>
      </w:r>
      <w:r w:rsidRPr="00280B69">
        <w:rPr>
          <w:rFonts w:cstheme="minorHAnsi"/>
          <w:sz w:val="24"/>
          <w:szCs w:val="24"/>
        </w:rPr>
        <w:t xml:space="preserve">ν είχαμε στη διάθεσή μας σωματίδια με άπειρη ποικιλία μαζών, πως θα μπορούσαμε να επιλέξουμε μια συλλογή από αυτά ώστε, αν τα παρεμβάλουμε μεταξύ των αρχικών, να κάνουμε δυνατή τη μεταφορά όλης της κινητικής ενέργειας από το </w:t>
      </w:r>
      <m:oMath>
        <m:sSub>
          <m:sSubPr>
            <m:ctrlPr>
              <w:rPr>
                <w:rFonts w:ascii="Cambria Math" w:cstheme="minorHAnsi"/>
                <w:i/>
                <w:sz w:val="24"/>
                <w:szCs w:val="24"/>
              </w:rPr>
            </m:ctrlPr>
          </m:sSubPr>
          <m:e>
            <m:r>
              <w:rPr>
                <w:rFonts w:ascii="Cambria Math" w:hAnsi="Cambria Math" w:cstheme="minorHAnsi"/>
                <w:sz w:val="24"/>
                <w:szCs w:val="24"/>
                <w:lang w:val="en-US"/>
              </w:rPr>
              <m:t>m</m:t>
            </m:r>
          </m:e>
          <m:sub>
            <m:r>
              <w:rPr>
                <w:rFonts w:ascii="Cambria Math" w:cstheme="minorHAnsi"/>
                <w:sz w:val="24"/>
                <w:szCs w:val="24"/>
              </w:rPr>
              <m:t>1</m:t>
            </m:r>
          </m:sub>
        </m:sSub>
      </m:oMath>
      <w:r w:rsidRPr="00280B69">
        <w:rPr>
          <w:rFonts w:cstheme="minorHAnsi"/>
          <w:sz w:val="24"/>
          <w:szCs w:val="24"/>
        </w:rPr>
        <w:t xml:space="preserve"> στο</w:t>
      </w:r>
      <m:oMath>
        <m:r>
          <w:rPr>
            <w:rFonts w:ascii="Cambria Math" w:cstheme="minorHAnsi"/>
            <w:sz w:val="24"/>
            <w:szCs w:val="24"/>
          </w:rPr>
          <m:t xml:space="preserve"> </m:t>
        </m:r>
        <m:sSub>
          <m:sSubPr>
            <m:ctrlPr>
              <w:rPr>
                <w:rFonts w:ascii="Cambria Math" w:cstheme="minorHAnsi"/>
                <w:i/>
                <w:sz w:val="24"/>
                <w:szCs w:val="24"/>
              </w:rPr>
            </m:ctrlPr>
          </m:sSubPr>
          <m:e>
            <m:r>
              <w:rPr>
                <w:rFonts w:ascii="Cambria Math" w:hAnsi="Cambria Math" w:cstheme="minorHAnsi"/>
                <w:sz w:val="24"/>
                <w:szCs w:val="24"/>
                <w:lang w:val="en-US"/>
              </w:rPr>
              <m:t>m</m:t>
            </m:r>
          </m:e>
          <m:sub>
            <m:r>
              <w:rPr>
                <w:rFonts w:ascii="Cambria Math" w:cstheme="minorHAnsi"/>
                <w:sz w:val="24"/>
                <w:szCs w:val="24"/>
              </w:rPr>
              <m:t>2</m:t>
            </m:r>
          </m:sub>
        </m:sSub>
      </m:oMath>
      <w:r w:rsidR="004E258F">
        <w:rPr>
          <w:rFonts w:cstheme="minorHAnsi"/>
          <w:sz w:val="24"/>
          <w:szCs w:val="24"/>
        </w:rPr>
        <w:t xml:space="preserve">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 </w:t>
      </w:r>
    </w:p>
    <w:p w:rsidR="00280B69" w:rsidRDefault="00280B69" w:rsidP="00280B69">
      <w:pPr>
        <w:spacing w:line="360" w:lineRule="auto"/>
        <w:jc w:val="both"/>
        <w:rPr>
          <w:rFonts w:cstheme="minorHAnsi"/>
          <w:sz w:val="24"/>
          <w:szCs w:val="24"/>
        </w:rPr>
      </w:pPr>
      <w:r w:rsidRPr="00280B69">
        <w:rPr>
          <w:rFonts w:cstheme="minorHAnsi"/>
          <w:sz w:val="24"/>
          <w:szCs w:val="24"/>
        </w:rPr>
        <w:t>10. Σε χορδή πακτωμένη στα δύο άκρα της θέλουμε να αναπτυχθούν οι δύο πρώτοι από τους επιτρεπόμενους κανονικούς τρόπους ταλάντωσης. Προτείνεται έναν τρόπο διέγερσης της χορδής ώστε αυτό να γίνει εφικτό.</w:t>
      </w:r>
    </w:p>
    <w:p w:rsidR="00AE3CDE" w:rsidRPr="00280B69" w:rsidRDefault="00AE3CDE"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11. Χορδή πακτωμένη στα δύο άκρα της, μήκους </w:t>
      </w:r>
      <w:r w:rsidRPr="00280B69">
        <w:rPr>
          <w:rFonts w:cstheme="minorHAnsi"/>
          <w:sz w:val="24"/>
          <w:szCs w:val="24"/>
          <w:lang w:val="en-US"/>
        </w:rPr>
        <w:t>L</w:t>
      </w:r>
      <w:r w:rsidRPr="00280B69">
        <w:rPr>
          <w:rFonts w:cstheme="minorHAnsi"/>
          <w:sz w:val="24"/>
          <w:szCs w:val="24"/>
        </w:rPr>
        <w:t xml:space="preserve">, θέλουμε να μην αναπτυχθεί ο τρίτος από τους επιτρεπόμενους κανονικός τρόπος ταλάντωσης. Προτείνεται μία διέγερση της χορδής που κάνει εφικτό κάτι τέτοιο.  </w:t>
      </w:r>
    </w:p>
    <w:p w:rsidR="00280B69" w:rsidRPr="00280B69" w:rsidRDefault="00280B69" w:rsidP="00280B69">
      <w:pPr>
        <w:spacing w:line="360" w:lineRule="auto"/>
        <w:jc w:val="both"/>
        <w:rPr>
          <w:rFonts w:cstheme="minorHAnsi"/>
          <w:sz w:val="24"/>
          <w:szCs w:val="24"/>
        </w:rPr>
      </w:pPr>
    </w:p>
    <w:p w:rsidR="00280B69" w:rsidRPr="004E258F" w:rsidRDefault="00280B69" w:rsidP="00280B69">
      <w:pPr>
        <w:spacing w:line="360" w:lineRule="auto"/>
        <w:jc w:val="both"/>
        <w:rPr>
          <w:rFonts w:cstheme="minorHAnsi"/>
          <w:sz w:val="24"/>
          <w:szCs w:val="24"/>
        </w:rPr>
      </w:pPr>
      <w:r w:rsidRPr="00280B69">
        <w:rPr>
          <w:rFonts w:cstheme="minorHAnsi"/>
          <w:sz w:val="24"/>
          <w:szCs w:val="24"/>
        </w:rPr>
        <w:t xml:space="preserve">12. Χορδή μήκους </w:t>
      </w:r>
      <w:r w:rsidRPr="00280B69">
        <w:rPr>
          <w:rFonts w:cstheme="minorHAnsi"/>
          <w:sz w:val="24"/>
          <w:szCs w:val="24"/>
          <w:lang w:val="en-US"/>
        </w:rPr>
        <w:t>L</w:t>
      </w:r>
      <w:r w:rsidRPr="00280B69">
        <w:rPr>
          <w:rFonts w:cstheme="minorHAnsi"/>
          <w:sz w:val="24"/>
          <w:szCs w:val="24"/>
        </w:rPr>
        <w:t xml:space="preserve"> = 2 </w:t>
      </w:r>
      <w:r w:rsidRPr="00280B69">
        <w:rPr>
          <w:rFonts w:cstheme="minorHAnsi"/>
          <w:sz w:val="24"/>
          <w:szCs w:val="24"/>
          <w:lang w:val="en-US"/>
        </w:rPr>
        <w:t>m</w:t>
      </w:r>
      <w:r w:rsidRPr="00280B69">
        <w:rPr>
          <w:rFonts w:cstheme="minorHAnsi"/>
          <w:sz w:val="24"/>
          <w:szCs w:val="24"/>
        </w:rPr>
        <w:t xml:space="preserve"> είναι πακτωμένη στα δύο άκρα της. Στις παραμέτρους της χορδής (Τ, μ) αντιστοιχεί ταχύτητα διάδοσης εγκάρσιου παλμού </w:t>
      </w:r>
      <m:oMath>
        <m:r>
          <w:rPr>
            <w:rFonts w:ascii="Cambria Math" w:hAnsi="Cambria Math" w:cstheme="minorHAnsi"/>
            <w:sz w:val="24"/>
            <w:szCs w:val="24"/>
          </w:rPr>
          <m:t>υ</m:t>
        </m:r>
        <m:r>
          <w:rPr>
            <w:rFonts w:ascii="Cambria Math" w:cstheme="minorHAnsi"/>
            <w:sz w:val="24"/>
            <w:szCs w:val="24"/>
          </w:rPr>
          <m:t>=2</m:t>
        </m:r>
        <m:f>
          <m:fPr>
            <m:ctrlPr>
              <w:rPr>
                <w:rFonts w:ascii="Cambria Math" w:cstheme="minorHAnsi"/>
                <w:i/>
                <w:sz w:val="24"/>
                <w:szCs w:val="24"/>
              </w:rPr>
            </m:ctrlPr>
          </m:fPr>
          <m:num>
            <m:r>
              <w:rPr>
                <w:rFonts w:ascii="Cambria Math" w:hAnsi="Cambria Math" w:cstheme="minorHAnsi"/>
                <w:sz w:val="24"/>
                <w:szCs w:val="24"/>
              </w:rPr>
              <m:t>m</m:t>
            </m:r>
          </m:num>
          <m:den>
            <m:r>
              <w:rPr>
                <w:rFonts w:ascii="Cambria Math" w:hAnsi="Cambria Math" w:cstheme="minorHAnsi"/>
                <w:sz w:val="24"/>
                <w:szCs w:val="24"/>
              </w:rPr>
              <m:t>sec</m:t>
            </m:r>
          </m:den>
        </m:f>
      </m:oMath>
      <w:r w:rsidRPr="00280B69">
        <w:rPr>
          <w:rFonts w:cstheme="minorHAnsi"/>
          <w:sz w:val="24"/>
          <w:szCs w:val="24"/>
        </w:rPr>
        <w:t xml:space="preserve"> . Η χορδή παραμορφώνεται σύμφωνα με τις αρχικές συνθήκες</w:t>
      </w:r>
      <w:r w:rsidRPr="00280B69">
        <w:rPr>
          <w:rFonts w:cstheme="minorHAnsi"/>
          <w:sz w:val="24"/>
          <w:szCs w:val="24"/>
          <w:lang w:val="en-US"/>
        </w:rPr>
        <w:t>:</w:t>
      </w:r>
    </w:p>
    <w:p w:rsidR="00280B69" w:rsidRPr="004E258F" w:rsidRDefault="00280B69" w:rsidP="00280B69">
      <w:pPr>
        <w:spacing w:line="360" w:lineRule="auto"/>
        <w:jc w:val="both"/>
        <w:rPr>
          <w:rFonts w:cstheme="minorHAnsi"/>
          <w:i/>
          <w:sz w:val="24"/>
          <w:szCs w:val="24"/>
        </w:rPr>
      </w:pPr>
      <m:oMathPara>
        <m:oMath>
          <m:r>
            <w:rPr>
              <w:rFonts w:ascii="Cambria Math" w:hAnsi="Cambria Math" w:cstheme="minorHAnsi"/>
              <w:sz w:val="24"/>
              <w:szCs w:val="24"/>
              <w:lang w:val="en-US"/>
            </w:rPr>
            <w:lastRenderedPageBreak/>
            <m:t>y</m:t>
          </m:r>
          <m:d>
            <m:dPr>
              <m:ctrlPr>
                <w:rPr>
                  <w:rFonts w:asci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lang w:val="en-US"/>
                </w:rPr>
                <m:t>,</m:t>
              </m:r>
              <m:r>
                <w:rPr>
                  <w:rFonts w:ascii="Cambria Math" w:hAnsi="Cambria Math" w:cstheme="minorHAnsi"/>
                  <w:sz w:val="24"/>
                  <w:szCs w:val="24"/>
                  <w:lang w:val="en-US"/>
                </w:rPr>
                <m:t>t</m:t>
              </m:r>
              <m:r>
                <w:rPr>
                  <w:rFonts w:ascii="Cambria Math" w:cstheme="minorHAnsi"/>
                  <w:sz w:val="24"/>
                  <w:szCs w:val="24"/>
                  <w:lang w:val="en-US"/>
                </w:rPr>
                <m:t>=0</m:t>
              </m:r>
            </m:e>
          </m:d>
          <m:r>
            <w:rPr>
              <w:rFonts w:ascii="Cambria Math" w:cstheme="minorHAnsi"/>
              <w:sz w:val="24"/>
              <w:szCs w:val="24"/>
              <w:lang w:val="en-US"/>
            </w:rPr>
            <m:t>=0.6</m:t>
          </m:r>
          <m:r>
            <m:rPr>
              <m:sty m:val="p"/>
            </m:rPr>
            <w:rPr>
              <w:rFonts w:ascii="Cambria Math" w:cstheme="minorHAnsi"/>
              <w:sz w:val="24"/>
              <w:szCs w:val="24"/>
              <w:lang w:val="en-US"/>
            </w:rPr>
            <m:t>sin</m:t>
          </m:r>
          <m:r>
            <m:rPr>
              <m:sty m:val="p"/>
            </m:rPr>
            <w:rPr>
              <w:rFonts w:hAnsi="Cambria Math" w:cstheme="minorHAnsi"/>
              <w:sz w:val="24"/>
              <w:szCs w:val="24"/>
              <w:lang w:val="en-US"/>
            </w:rPr>
            <m:t>⁡</m:t>
          </m:r>
          <m:r>
            <w:rPr>
              <w:rFonts w:ascii="Cambria Math" w:cstheme="minorHAnsi"/>
              <w:sz w:val="24"/>
              <w:szCs w:val="24"/>
              <w:lang w:val="en-US"/>
            </w:rPr>
            <m:t>(</m:t>
          </m:r>
          <m:r>
            <w:rPr>
              <w:rFonts w:ascii="Cambria Math" w:hAnsi="Cambria Math" w:cstheme="minorHAnsi"/>
              <w:sz w:val="24"/>
              <w:szCs w:val="24"/>
            </w:rPr>
            <m:t>π</m:t>
          </m:r>
          <m:r>
            <w:rPr>
              <w:rFonts w:ascii="Cambria Math" w:hAnsi="Cambria Math" w:cstheme="minorHAnsi"/>
              <w:sz w:val="24"/>
              <w:szCs w:val="24"/>
              <w:lang w:val="en-US"/>
            </w:rPr>
            <m:t>x</m:t>
          </m:r>
          <m:r>
            <w:rPr>
              <w:rFonts w:ascii="Cambria Math" w:cstheme="minorHAnsi"/>
              <w:sz w:val="24"/>
              <w:szCs w:val="24"/>
              <w:lang w:val="en-US"/>
            </w:rPr>
            <m:t>)</m:t>
          </m:r>
          <m:r>
            <w:rPr>
              <w:rFonts w:cstheme="minorHAnsi"/>
              <w:sz w:val="24"/>
              <w:szCs w:val="24"/>
              <w:lang w:val="en-US"/>
            </w:rPr>
            <m:t>-</m:t>
          </m:r>
          <m:r>
            <w:rPr>
              <w:rFonts w:ascii="Cambria Math" w:cstheme="minorHAnsi"/>
              <w:sz w:val="24"/>
              <w:szCs w:val="24"/>
              <w:lang w:val="en-US"/>
            </w:rPr>
            <m:t>0.3</m:t>
          </m:r>
          <m:r>
            <m:rPr>
              <m:sty m:val="p"/>
            </m:rPr>
            <w:rPr>
              <w:rFonts w:ascii="Cambria Math" w:cstheme="minorHAnsi"/>
              <w:sz w:val="24"/>
              <w:szCs w:val="24"/>
              <w:lang w:val="en-US"/>
            </w:rPr>
            <m:t>sin</m:t>
          </m:r>
          <m:r>
            <m:rPr>
              <m:sty m:val="p"/>
            </m:rPr>
            <w:rPr>
              <w:rFonts w:hAnsi="Cambria Math" w:cstheme="minorHAnsi"/>
              <w:sz w:val="24"/>
              <w:szCs w:val="24"/>
              <w:lang w:val="en-US"/>
            </w:rPr>
            <m:t>⁡</m:t>
          </m:r>
          <m:r>
            <w:rPr>
              <w:rFonts w:ascii="Cambria Math" w:cstheme="minorHAnsi"/>
              <w:sz w:val="24"/>
              <w:szCs w:val="24"/>
              <w:lang w:val="en-US"/>
            </w:rPr>
            <m:t>(4</m:t>
          </m:r>
          <m:r>
            <w:rPr>
              <w:rFonts w:ascii="Cambria Math" w:hAnsi="Cambria Math" w:cstheme="minorHAnsi"/>
              <w:sz w:val="24"/>
              <w:szCs w:val="24"/>
            </w:rPr>
            <m:t>π</m:t>
          </m:r>
          <m:r>
            <w:rPr>
              <w:rFonts w:ascii="Cambria Math" w:hAnsi="Cambria Math" w:cstheme="minorHAnsi"/>
              <w:sz w:val="24"/>
              <w:szCs w:val="24"/>
              <w:lang w:val="en-US"/>
            </w:rPr>
            <m:t>x</m:t>
          </m:r>
          <m:r>
            <w:rPr>
              <w:rFonts w:ascii="Cambria Math" w:cstheme="minorHAnsi"/>
              <w:sz w:val="24"/>
              <w:szCs w:val="24"/>
              <w:lang w:val="en-US"/>
            </w:rPr>
            <m:t>)</m:t>
          </m:r>
        </m:oMath>
      </m:oMathPara>
    </w:p>
    <w:p w:rsidR="00280B69" w:rsidRPr="004E258F" w:rsidRDefault="00280B69" w:rsidP="00280B69">
      <w:pPr>
        <w:spacing w:line="360" w:lineRule="auto"/>
        <w:jc w:val="both"/>
        <w:rPr>
          <w:rFonts w:cstheme="minorHAnsi"/>
          <w:i/>
          <w:sz w:val="24"/>
          <w:szCs w:val="24"/>
        </w:rPr>
      </w:pPr>
      <m:oMathPara>
        <m:oMath>
          <m:sSub>
            <m:sSubPr>
              <m:ctrlPr>
                <w:rPr>
                  <w:rFonts w:ascii="Cambria Math" w:cstheme="minorHAnsi"/>
                  <w:i/>
                  <w:sz w:val="24"/>
                  <w:szCs w:val="24"/>
                  <w:lang w:val="en-US"/>
                </w:rPr>
              </m:ctrlPr>
            </m:sSubPr>
            <m:e>
              <m:r>
                <w:rPr>
                  <w:rFonts w:ascii="Cambria Math" w:hAnsi="Cambria Math" w:cstheme="minorHAnsi"/>
                  <w:sz w:val="24"/>
                  <w:szCs w:val="24"/>
                  <w:lang w:val="en-US"/>
                </w:rPr>
                <m:t>u</m:t>
              </m:r>
            </m:e>
            <m:sub>
              <m:r>
                <w:rPr>
                  <w:rFonts w:ascii="Cambria Math" w:cstheme="minorHAnsi"/>
                  <w:sz w:val="24"/>
                  <w:szCs w:val="24"/>
                  <w:lang w:val="en-US"/>
                </w:rPr>
                <m:t xml:space="preserve">0 </m:t>
              </m:r>
            </m:sub>
          </m:sSub>
          <m:d>
            <m:dPr>
              <m:ctrlPr>
                <w:rPr>
                  <w:rFonts w:ascii="Cambria Math" w:cstheme="minorHAnsi"/>
                  <w:i/>
                  <w:sz w:val="24"/>
                  <w:szCs w:val="24"/>
                  <w:lang w:val="en-US"/>
                </w:rPr>
              </m:ctrlPr>
            </m:dPr>
            <m:e>
              <m:r>
                <w:rPr>
                  <w:rFonts w:ascii="Cambria Math" w:hAnsi="Cambria Math" w:cstheme="minorHAnsi"/>
                  <w:sz w:val="24"/>
                  <w:szCs w:val="24"/>
                  <w:lang w:val="en-US"/>
                </w:rPr>
                <m:t>x</m:t>
              </m:r>
              <m:r>
                <w:rPr>
                  <w:rFonts w:ascii="Cambria Math" w:cstheme="minorHAnsi"/>
                  <w:sz w:val="24"/>
                  <w:szCs w:val="24"/>
                  <w:lang w:val="en-US"/>
                </w:rPr>
                <m:t xml:space="preserve">, </m:t>
              </m:r>
              <m:r>
                <w:rPr>
                  <w:rFonts w:ascii="Cambria Math" w:hAnsi="Cambria Math" w:cstheme="minorHAnsi"/>
                  <w:sz w:val="24"/>
                  <w:szCs w:val="24"/>
                  <w:lang w:val="en-US"/>
                </w:rPr>
                <m:t>t</m:t>
              </m:r>
              <m:r>
                <w:rPr>
                  <w:rFonts w:ascii="Cambria Math" w:cstheme="minorHAnsi"/>
                  <w:sz w:val="24"/>
                  <w:szCs w:val="24"/>
                  <w:lang w:val="en-US"/>
                </w:rPr>
                <m:t>=0</m:t>
              </m:r>
            </m:e>
          </m:d>
          <m:r>
            <w:rPr>
              <w:rFonts w:ascii="Cambria Math" w:cstheme="minorHAnsi"/>
              <w:sz w:val="24"/>
              <w:szCs w:val="24"/>
              <w:lang w:val="en-US"/>
            </w:rPr>
            <m:t>=0.</m:t>
          </m:r>
        </m:oMath>
      </m:oMathPara>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a</w:t>
      </w:r>
      <w:r w:rsidRPr="00280B69">
        <w:rPr>
          <w:rFonts w:cstheme="minorHAnsi"/>
          <w:sz w:val="24"/>
          <w:szCs w:val="24"/>
        </w:rPr>
        <w:t xml:space="preserve">) Ποια στάσιμα κύματα από τα επιτρεπόμενα να αναπτυχθούν θα διεγείρει αυτή η παραμόρφωση;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xml:space="preserve">) Να βρεθεί η </w:t>
      </w:r>
      <m:oMath>
        <m:r>
          <w:rPr>
            <w:rFonts w:ascii="Cambria Math" w:hAnsi="Cambria Math" w:cstheme="minorHAnsi"/>
            <w:sz w:val="24"/>
            <w:szCs w:val="24"/>
          </w:rPr>
          <m:t>y</m:t>
        </m:r>
        <m:d>
          <m:dPr>
            <m:ctrlPr>
              <w:rPr>
                <w:rFonts w:ascii="Cambria Math" w:cstheme="minorHAnsi"/>
                <w:i/>
                <w:sz w:val="24"/>
                <w:szCs w:val="24"/>
              </w:rPr>
            </m:ctrlPr>
          </m:dPr>
          <m:e>
            <m:r>
              <w:rPr>
                <w:rFonts w:ascii="Cambria Math" w:hAnsi="Cambria Math" w:cstheme="minorHAnsi"/>
                <w:sz w:val="24"/>
                <w:szCs w:val="24"/>
              </w:rPr>
              <m:t>x</m:t>
            </m:r>
            <m:r>
              <w:rPr>
                <w:rFonts w:ascii="Cambria Math" w:cstheme="minorHAnsi"/>
                <w:sz w:val="24"/>
                <w:szCs w:val="24"/>
              </w:rPr>
              <m:t>,</m:t>
            </m:r>
            <m:r>
              <w:rPr>
                <w:rFonts w:ascii="Cambria Math" w:hAnsi="Cambria Math" w:cstheme="minorHAnsi"/>
                <w:sz w:val="24"/>
                <w:szCs w:val="24"/>
              </w:rPr>
              <m:t>t</m:t>
            </m:r>
          </m:e>
        </m:d>
      </m:oMath>
      <w:r w:rsidRPr="00280B69">
        <w:rPr>
          <w:rFonts w:cstheme="minorHAnsi"/>
          <w:sz w:val="24"/>
          <w:szCs w:val="24"/>
        </w:rPr>
        <w:t xml:space="preserve"> που περιγράφει την εγκάρσια απομάκρυνση σε κάθε θέση κάθε χρονική στιγμή μετά την ανάπτυξη των διεγερθέντων στάσιμων κυμάτων. </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13. Χορδή, που έχει μήκος L και µ</w:t>
      </w:r>
      <w:proofErr w:type="spellStart"/>
      <w:r w:rsidRPr="00280B69">
        <w:rPr>
          <w:rFonts w:cstheme="minorHAnsi"/>
          <w:sz w:val="24"/>
          <w:szCs w:val="24"/>
        </w:rPr>
        <w:t>άζα</w:t>
      </w:r>
      <w:proofErr w:type="spellEnd"/>
      <w:r w:rsidRPr="00280B69">
        <w:rPr>
          <w:rFonts w:cstheme="minorHAnsi"/>
          <w:sz w:val="24"/>
          <w:szCs w:val="24"/>
        </w:rPr>
        <w:t xml:space="preserve"> m,  κρέμεται κατακόρυφα. Με κατάλληλη διέγερση σχηματίζεται τριγωνικός παλμός μικρού κατακόρυφου μήκους στην περιοχή του σημείου ανάρτησης που αρχίζει να διαδίδεται προς τα κάτω.</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Να βρεθεί η σχέση   </w:t>
      </w:r>
      <m:oMath>
        <m:r>
          <w:rPr>
            <w:rFonts w:ascii="Cambria Math" w:hAnsi="Cambria Math" w:cstheme="minorHAnsi"/>
            <w:sz w:val="24"/>
            <w:szCs w:val="24"/>
          </w:rPr>
          <m:t>υ</m:t>
        </m:r>
        <m:r>
          <w:rPr>
            <w:rFonts w:ascii="Cambria Math" w:cstheme="minorHAnsi"/>
            <w:sz w:val="24"/>
            <w:szCs w:val="24"/>
          </w:rPr>
          <m:t>=</m:t>
        </m:r>
        <m:r>
          <w:rPr>
            <w:rFonts w:ascii="Cambria Math" w:hAnsi="Cambria Math" w:cstheme="minorHAnsi"/>
            <w:sz w:val="24"/>
            <w:szCs w:val="24"/>
          </w:rPr>
          <m:t>υ</m:t>
        </m:r>
        <m:r>
          <w:rPr>
            <w:rFonts w:ascii="Cambria Math" w:cstheme="minorHAnsi"/>
            <w:sz w:val="24"/>
            <w:szCs w:val="24"/>
          </w:rPr>
          <m:t>(</m:t>
        </m:r>
        <m:r>
          <w:rPr>
            <w:rFonts w:ascii="Cambria Math" w:hAnsi="Cambria Math" w:cstheme="minorHAnsi"/>
            <w:sz w:val="24"/>
            <w:szCs w:val="24"/>
            <w:lang w:val="en-US"/>
          </w:rPr>
          <m:t>x</m:t>
        </m:r>
        <m:r>
          <w:rPr>
            <w:rFonts w:ascii="Cambria Math" w:cstheme="minorHAnsi"/>
            <w:sz w:val="24"/>
            <w:szCs w:val="24"/>
          </w:rPr>
          <m:t>)</m:t>
        </m:r>
      </m:oMath>
      <w:r w:rsidRPr="00280B69">
        <w:rPr>
          <w:rFonts w:cstheme="minorHAnsi"/>
          <w:sz w:val="24"/>
          <w:szCs w:val="24"/>
        </w:rPr>
        <w:t xml:space="preserve"> που δίνει τη ταχύτητα διάδοσης του παλμού, υ, σε συνάρτηση με την απόσταση του παλμού από το ελεύθερο άκρο, </w:t>
      </w:r>
      <w:r w:rsidRPr="00280B69">
        <w:rPr>
          <w:rFonts w:cstheme="minorHAnsi"/>
          <w:sz w:val="24"/>
          <w:szCs w:val="24"/>
          <w:lang w:val="en-US"/>
        </w:rPr>
        <w:t>x</w:t>
      </w:r>
      <w:r w:rsidRPr="00280B69">
        <w:rPr>
          <w:rFonts w:cstheme="minorHAnsi"/>
          <w:sz w:val="24"/>
          <w:szCs w:val="24"/>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Σε πόσο χρόνο θα φτάσει ο παλμός στο ελεύθερο άκρο;</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Με τι ταχύτητα θα προσεγγίσει ο παλμός το ελεύθερο </w:t>
      </w:r>
      <w:r w:rsidR="004E258F" w:rsidRPr="00280B69">
        <w:rPr>
          <w:rFonts w:cstheme="minorHAnsi"/>
          <w:sz w:val="24"/>
          <w:szCs w:val="24"/>
        </w:rPr>
        <w:t>άκρο</w:t>
      </w:r>
      <w:r w:rsidR="004E258F">
        <w:rPr>
          <w:rFonts w:cstheme="minorHAnsi"/>
          <w:sz w:val="24"/>
          <w:szCs w:val="24"/>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Θα ανακλαστεί ο παλμός μετά την πρόσπτωσή του στο ελεύθερο άκρο;</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Θα παραμορφώνεται ο τριγωνικός παλμός κατά τη διάδοσή του;</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Τη στιγμή που αρχίζει η διάδοση του παλμού αφήνεται να πέφτει ελεύθερα σώμα. Σε πόση απόσταση από το ελεύθερο άκρο της χορδής το σώμα που πέφτει ελεύθερα θα συναντήσει τον διαδιδόμενο παλμό;</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14. Σε χορδή μήκους </w:t>
      </w:r>
      <w:r w:rsidRPr="00280B69">
        <w:rPr>
          <w:rFonts w:cstheme="minorHAnsi"/>
          <w:sz w:val="24"/>
          <w:szCs w:val="24"/>
          <w:lang w:val="en-US"/>
        </w:rPr>
        <w:t>L</w:t>
      </w:r>
      <w:r w:rsidRPr="00280B69">
        <w:rPr>
          <w:rFonts w:cstheme="minorHAnsi"/>
          <w:sz w:val="24"/>
          <w:szCs w:val="24"/>
        </w:rPr>
        <w:t xml:space="preserve"> πακτωμένη και στα δύο άκρα της έχουν αναπτυχθεί μετά από κατάλληλη διέγερση οι δύο πρώτοι από τους επιτρεπόμενους κανονικούς τρόπους ταλάντωσης που και οι δύο έχουν το μέγιστο πλάτος του τη χρονική  στιγμή </w:t>
      </w:r>
      <w:r w:rsidRPr="00280B69">
        <w:rPr>
          <w:rFonts w:cstheme="minorHAnsi"/>
          <w:sz w:val="24"/>
          <w:szCs w:val="24"/>
          <w:lang w:val="en-US"/>
        </w:rPr>
        <w:t>t</w:t>
      </w:r>
      <w:r w:rsidRPr="00280B69">
        <w:rPr>
          <w:rFonts w:cstheme="minorHAnsi"/>
          <w:sz w:val="24"/>
          <w:szCs w:val="24"/>
        </w:rPr>
        <w:t xml:space="preserve">=0.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Παρατηρητής μετρά τις εγκάρσιες απομακρύνσεις της χορδής στη θέση </w:t>
      </w:r>
      <m:oMath>
        <m:r>
          <w:rPr>
            <w:rFonts w:ascii="Cambria Math" w:hAnsi="Cambria Math" w:cstheme="minorHAnsi"/>
            <w:sz w:val="24"/>
            <w:szCs w:val="24"/>
          </w:rPr>
          <m:t>x</m:t>
        </m:r>
        <m:r>
          <w:rPr>
            <w:rFonts w:ascii="Cambria Math" w:cstheme="minorHAnsi"/>
            <w:sz w:val="24"/>
            <w:szCs w:val="24"/>
          </w:rPr>
          <m:t>=</m:t>
        </m:r>
        <m:f>
          <m:fPr>
            <m:type m:val="skw"/>
            <m:ctrlPr>
              <w:rPr>
                <w:rFonts w:ascii="Cambria Math" w:cstheme="minorHAnsi"/>
                <w:i/>
                <w:sz w:val="24"/>
                <w:szCs w:val="24"/>
              </w:rPr>
            </m:ctrlPr>
          </m:fPr>
          <m:num>
            <m:r>
              <w:rPr>
                <w:rFonts w:ascii="Cambria Math" w:hAnsi="Cambria Math" w:cstheme="minorHAnsi"/>
                <w:sz w:val="24"/>
                <w:szCs w:val="24"/>
              </w:rPr>
              <m:t>L</m:t>
            </m:r>
          </m:num>
          <m:den>
            <m:r>
              <w:rPr>
                <w:rFonts w:ascii="Cambria Math" w:cstheme="minorHAnsi"/>
                <w:sz w:val="24"/>
                <w:szCs w:val="24"/>
              </w:rPr>
              <m:t>4</m:t>
            </m:r>
          </m:den>
        </m:f>
      </m:oMath>
      <w:r w:rsidRPr="00280B69">
        <w:rPr>
          <w:rFonts w:cstheme="minorHAnsi"/>
          <w:sz w:val="24"/>
          <w:szCs w:val="24"/>
        </w:rPr>
        <w:t xml:space="preserve"> παρερχομένου του χρόνου και βρίσκει ότι η μεγαλύτερη  εγκάρσια  απομάκρυνση της  χορδής  είναι +10 </w:t>
      </w:r>
      <w:r w:rsidRPr="00280B69">
        <w:rPr>
          <w:rFonts w:cstheme="minorHAnsi"/>
          <w:sz w:val="24"/>
          <w:szCs w:val="24"/>
          <w:lang w:val="en-US"/>
        </w:rPr>
        <w:t>cm</w:t>
      </w:r>
      <w:r w:rsidRPr="00280B69">
        <w:rPr>
          <w:rFonts w:cstheme="minorHAnsi"/>
          <w:sz w:val="24"/>
          <w:szCs w:val="24"/>
        </w:rPr>
        <w:t xml:space="preserve">. Μεταφέρεται στη συνέχεια στη θέση </w:t>
      </w:r>
      <m:oMath>
        <m:r>
          <w:rPr>
            <w:rFonts w:ascii="Cambria Math" w:hAnsi="Cambria Math" w:cstheme="minorHAnsi"/>
            <w:sz w:val="24"/>
            <w:szCs w:val="24"/>
          </w:rPr>
          <m:t>x</m:t>
        </m:r>
        <m:r>
          <w:rPr>
            <w:rFonts w:ascii="Cambria Math" w:cstheme="minorHAnsi"/>
            <w:sz w:val="24"/>
            <w:szCs w:val="24"/>
          </w:rPr>
          <m:t>=</m:t>
        </m:r>
        <m:f>
          <m:fPr>
            <m:type m:val="lin"/>
            <m:ctrlPr>
              <w:rPr>
                <w:rFonts w:ascii="Cambria Math" w:cstheme="minorHAnsi"/>
                <w:i/>
                <w:sz w:val="24"/>
                <w:szCs w:val="24"/>
              </w:rPr>
            </m:ctrlPr>
          </m:fPr>
          <m:num>
            <m:r>
              <w:rPr>
                <w:rFonts w:ascii="Cambria Math" w:hAnsi="Cambria Math" w:cstheme="minorHAnsi"/>
                <w:sz w:val="24"/>
                <w:szCs w:val="24"/>
              </w:rPr>
              <m:t>L</m:t>
            </m:r>
          </m:num>
          <m:den>
            <m:r>
              <w:rPr>
                <w:rFonts w:ascii="Cambria Math" w:cstheme="minorHAnsi"/>
                <w:sz w:val="24"/>
                <w:szCs w:val="24"/>
              </w:rPr>
              <m:t>2</m:t>
            </m:r>
          </m:den>
        </m:f>
      </m:oMath>
      <w:r w:rsidRPr="00280B69">
        <w:rPr>
          <w:rFonts w:cstheme="minorHAnsi"/>
          <w:sz w:val="24"/>
          <w:szCs w:val="24"/>
        </w:rPr>
        <w:t xml:space="preserve"> όπου βρίσκει ότι η μεγίστη εγκάρσια απομάκρυνση είναι επίσης 10 </w:t>
      </w:r>
      <w:r w:rsidRPr="00280B69">
        <w:rPr>
          <w:rFonts w:cstheme="minorHAnsi"/>
          <w:sz w:val="24"/>
          <w:szCs w:val="24"/>
          <w:lang w:val="en-US"/>
        </w:rPr>
        <w:t>cm</w:t>
      </w:r>
      <w:r w:rsidRPr="00280B69">
        <w:rPr>
          <w:rFonts w:cstheme="minorHAnsi"/>
          <w:sz w:val="24"/>
          <w:szCs w:val="24"/>
        </w:rPr>
        <w:t xml:space="preserve">.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lastRenderedPageBreak/>
        <w:t xml:space="preserve">(a) Ποια είναι τα πλάτη των δύο κανονικών τρόπων ταλάντωσης που έχουν αναπτυχθεί;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w:t>
      </w:r>
      <w:r w:rsidRPr="00280B69">
        <w:rPr>
          <w:rFonts w:cstheme="minorHAnsi"/>
          <w:sz w:val="24"/>
          <w:szCs w:val="24"/>
          <w:lang w:val="en-US"/>
        </w:rPr>
        <w:t>b</w:t>
      </w:r>
      <w:r w:rsidRPr="00280B69">
        <w:rPr>
          <w:rFonts w:cstheme="minorHAnsi"/>
          <w:sz w:val="24"/>
          <w:szCs w:val="24"/>
        </w:rPr>
        <w:t xml:space="preserve">)  Να δειχθεί ότι στη θέση </w:t>
      </w:r>
      <m:oMath>
        <m:r>
          <w:rPr>
            <w:rFonts w:ascii="Cambria Math" w:hAnsi="Cambria Math" w:cstheme="minorHAnsi"/>
            <w:sz w:val="24"/>
            <w:szCs w:val="24"/>
          </w:rPr>
          <m:t>x</m:t>
        </m:r>
        <m:r>
          <w:rPr>
            <w:rFonts w:ascii="Cambria Math" w:cstheme="minorHAnsi"/>
            <w:sz w:val="24"/>
            <w:szCs w:val="24"/>
          </w:rPr>
          <m:t>=</m:t>
        </m:r>
        <m:f>
          <m:fPr>
            <m:type m:val="skw"/>
            <m:ctrlPr>
              <w:rPr>
                <w:rFonts w:ascii="Cambria Math" w:cstheme="minorHAnsi"/>
                <w:i/>
                <w:sz w:val="24"/>
                <w:szCs w:val="24"/>
              </w:rPr>
            </m:ctrlPr>
          </m:fPr>
          <m:num>
            <m:r>
              <w:rPr>
                <w:rFonts w:ascii="Cambria Math" w:cstheme="minorHAnsi"/>
                <w:sz w:val="24"/>
                <w:szCs w:val="24"/>
              </w:rPr>
              <m:t>3</m:t>
            </m:r>
            <m:r>
              <w:rPr>
                <w:rFonts w:ascii="Cambria Math" w:hAnsi="Cambria Math" w:cstheme="minorHAnsi"/>
                <w:sz w:val="24"/>
                <w:szCs w:val="24"/>
              </w:rPr>
              <m:t>L</m:t>
            </m:r>
          </m:num>
          <m:den>
            <m:r>
              <w:rPr>
                <w:rFonts w:ascii="Cambria Math" w:cstheme="minorHAnsi"/>
                <w:sz w:val="24"/>
                <w:szCs w:val="24"/>
              </w:rPr>
              <m:t>4</m:t>
            </m:r>
          </m:den>
        </m:f>
      </m:oMath>
      <w:r w:rsidRPr="00280B69">
        <w:rPr>
          <w:rFonts w:cstheme="minorHAnsi"/>
          <w:sz w:val="24"/>
          <w:szCs w:val="24"/>
        </w:rPr>
        <w:t xml:space="preserve">  η μεγίστη εγκάρσια απομάκρυνση είναι -10 </w:t>
      </w:r>
      <w:r w:rsidRPr="00280B69">
        <w:rPr>
          <w:rFonts w:cstheme="minorHAnsi"/>
          <w:sz w:val="24"/>
          <w:szCs w:val="24"/>
          <w:lang w:val="en-US"/>
        </w:rPr>
        <w:t>cm</w:t>
      </w:r>
      <w:r w:rsidRPr="00280B69">
        <w:rPr>
          <w:rFonts w:cstheme="minorHAnsi"/>
          <w:sz w:val="24"/>
          <w:szCs w:val="24"/>
        </w:rPr>
        <w:t>.</w:t>
      </w:r>
    </w:p>
    <w:p w:rsidR="00280B69" w:rsidRPr="00280B69" w:rsidRDefault="00280B69" w:rsidP="00280B69">
      <w:pPr>
        <w:spacing w:line="360" w:lineRule="auto"/>
        <w:jc w:val="both"/>
        <w:rPr>
          <w:rFonts w:cstheme="minorHAnsi"/>
          <w:sz w:val="24"/>
          <w:szCs w:val="24"/>
        </w:rPr>
      </w:pP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15. Χορδή μήκους </w:t>
      </w:r>
      <w:r w:rsidRPr="00280B69">
        <w:rPr>
          <w:rFonts w:cstheme="minorHAnsi"/>
          <w:sz w:val="24"/>
          <w:szCs w:val="24"/>
          <w:lang w:val="en-US"/>
        </w:rPr>
        <w:t>L</w:t>
      </w:r>
      <w:r w:rsidRPr="00280B69">
        <w:rPr>
          <w:rFonts w:cstheme="minorHAnsi"/>
          <w:sz w:val="24"/>
          <w:szCs w:val="24"/>
        </w:rPr>
        <w:t xml:space="preserve"> έχει γραμμική πυκνότητα μ και </w:t>
      </w:r>
      <w:proofErr w:type="spellStart"/>
      <w:r w:rsidRPr="00280B69">
        <w:rPr>
          <w:rFonts w:cstheme="minorHAnsi"/>
          <w:sz w:val="24"/>
          <w:szCs w:val="24"/>
        </w:rPr>
        <w:t>τείνεται</w:t>
      </w:r>
      <w:proofErr w:type="spellEnd"/>
      <w:r w:rsidRPr="00280B69">
        <w:rPr>
          <w:rFonts w:cstheme="minorHAnsi"/>
          <w:sz w:val="24"/>
          <w:szCs w:val="24"/>
        </w:rPr>
        <w:t xml:space="preserve"> με δύναμη μέτρου Τ. Το ένα άκρο της πακτώνεται. Το άλλο  καταλήγει σε δαχτυλίδι αμελητέου βάρους που κινείται χωρίς τριβές σε κατακόρυφο ράβδο, δηλαδή, κινείται ελεύθερα.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Να δικαιολογηθεί γιατί οι αρχικές συνθήκες περιγράφονται από τις σχέσεις:</w:t>
      </w:r>
    </w:p>
    <w:p w:rsidR="00280B69" w:rsidRPr="00DA4D65" w:rsidRDefault="00280B69" w:rsidP="00280B69">
      <w:pPr>
        <w:spacing w:line="360" w:lineRule="auto"/>
        <w:jc w:val="both"/>
        <w:rPr>
          <w:rFonts w:cstheme="minorHAnsi"/>
          <w:sz w:val="28"/>
          <w:szCs w:val="28"/>
        </w:rPr>
      </w:pPr>
      <m:oMath>
        <m:r>
          <w:rPr>
            <w:rFonts w:ascii="Cambria Math" w:hAnsi="Cambria Math" w:cstheme="minorHAnsi"/>
            <w:sz w:val="28"/>
            <w:szCs w:val="28"/>
            <w:lang w:val="en-US"/>
          </w:rPr>
          <m:t>y</m:t>
        </m:r>
        <m:r>
          <w:rPr>
            <w:rFonts w:ascii="Cambria Math" w:cstheme="minorHAnsi"/>
            <w:sz w:val="28"/>
            <w:szCs w:val="28"/>
          </w:rPr>
          <m:t>(</m:t>
        </m:r>
        <m:r>
          <w:rPr>
            <w:rFonts w:ascii="Cambria Math" w:hAnsi="Cambria Math" w:cstheme="minorHAnsi"/>
            <w:sz w:val="28"/>
            <w:szCs w:val="28"/>
          </w:rPr>
          <m:t>x</m:t>
        </m:r>
        <m:r>
          <w:rPr>
            <w:rFonts w:ascii="Cambria Math" w:cstheme="minorHAnsi"/>
            <w:sz w:val="28"/>
            <w:szCs w:val="28"/>
          </w:rPr>
          <m:t>=0,</m:t>
        </m:r>
        <m:r>
          <w:rPr>
            <w:rFonts w:ascii="Cambria Math" w:hAnsi="Cambria Math" w:cstheme="minorHAnsi"/>
            <w:sz w:val="28"/>
            <w:szCs w:val="28"/>
          </w:rPr>
          <m:t>t</m:t>
        </m:r>
        <m:r>
          <w:rPr>
            <w:rFonts w:ascii="Cambria Math" w:cstheme="minorHAnsi"/>
            <w:sz w:val="28"/>
            <w:szCs w:val="28"/>
          </w:rPr>
          <m:t>)</m:t>
        </m:r>
      </m:oMath>
      <w:r w:rsidR="00DA4D65">
        <w:rPr>
          <w:rFonts w:cstheme="minorHAnsi"/>
          <w:sz w:val="28"/>
          <w:szCs w:val="28"/>
        </w:rPr>
        <w:t xml:space="preserve">=0  </w:t>
      </w:r>
      <w:r w:rsidRPr="00DA4D65">
        <w:rPr>
          <w:rFonts w:cstheme="minorHAnsi"/>
          <w:sz w:val="28"/>
          <w:szCs w:val="28"/>
        </w:rPr>
        <w:t xml:space="preserve"> </w:t>
      </w:r>
      <w:r w:rsidRPr="00DA4D65">
        <w:rPr>
          <w:rFonts w:cstheme="minorHAnsi"/>
          <w:sz w:val="24"/>
          <w:szCs w:val="24"/>
        </w:rPr>
        <w:t>και</w:t>
      </w:r>
      <w:r w:rsidR="004E258F" w:rsidRPr="00DA4D65">
        <w:rPr>
          <w:rFonts w:cstheme="minorHAnsi"/>
          <w:sz w:val="24"/>
          <w:szCs w:val="24"/>
        </w:rPr>
        <w:t xml:space="preserve"> </w:t>
      </w:r>
      <w:r w:rsidRPr="00DA4D65">
        <w:rPr>
          <w:rFonts w:cstheme="minorHAnsi"/>
          <w:sz w:val="28"/>
          <w:szCs w:val="28"/>
        </w:rPr>
        <w:t xml:space="preserve">   </w:t>
      </w:r>
      <m:oMath>
        <m:f>
          <m:fPr>
            <m:ctrlPr>
              <w:rPr>
                <w:rFonts w:ascii="Cambria Math" w:cstheme="minorHAnsi"/>
                <w:i/>
                <w:sz w:val="28"/>
                <w:szCs w:val="28"/>
              </w:rPr>
            </m:ctrlPr>
          </m:fPr>
          <m:num>
            <m:r>
              <w:rPr>
                <w:rFonts w:ascii="Cambria Math" w:hAnsi="Cambria Math" w:cstheme="minorHAnsi"/>
                <w:sz w:val="28"/>
                <w:szCs w:val="28"/>
              </w:rPr>
              <m:t>∂y</m:t>
            </m:r>
            <m:r>
              <w:rPr>
                <w:rFonts w:ascii="Cambria Math" w:cstheme="minorHAnsi"/>
                <w:sz w:val="28"/>
                <w:szCs w:val="28"/>
              </w:rPr>
              <m:t>(</m:t>
            </m:r>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lang w:val="en-US"/>
              </w:rPr>
              <m:t>L</m:t>
            </m:r>
            <m:r>
              <w:rPr>
                <w:rFonts w:ascii="Cambria Math" w:cstheme="minorHAnsi"/>
                <w:sz w:val="28"/>
                <w:szCs w:val="28"/>
              </w:rPr>
              <m:t>,</m:t>
            </m:r>
            <m:r>
              <w:rPr>
                <w:rFonts w:ascii="Cambria Math" w:hAnsi="Cambria Math" w:cstheme="minorHAnsi"/>
                <w:sz w:val="28"/>
                <w:szCs w:val="28"/>
                <w:lang w:val="en-US"/>
              </w:rPr>
              <m:t>t</m:t>
            </m:r>
            <m:r>
              <w:rPr>
                <w:rFonts w:ascii="Cambria Math" w:cstheme="minorHAnsi"/>
                <w:sz w:val="28"/>
                <w:szCs w:val="28"/>
              </w:rPr>
              <m:t>)</m:t>
            </m:r>
          </m:num>
          <m:den>
            <m:r>
              <w:rPr>
                <w:rFonts w:ascii="Cambria Math" w:hAnsi="Cambria Math" w:cstheme="minorHAnsi"/>
                <w:sz w:val="28"/>
                <w:szCs w:val="28"/>
              </w:rPr>
              <m:t>∂x</m:t>
            </m:r>
          </m:den>
        </m:f>
        <m:r>
          <w:rPr>
            <w:rFonts w:ascii="Cambria Math" w:cstheme="minorHAnsi"/>
            <w:sz w:val="28"/>
            <w:szCs w:val="28"/>
          </w:rPr>
          <m:t>=0</m:t>
        </m:r>
      </m:oMath>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 Η χορδή διεγείρεται σύμφωνα με τις αρχικές συνθήκες:</w:t>
      </w:r>
    </w:p>
    <w:p w:rsidR="00280B69" w:rsidRPr="00DA4D65" w:rsidRDefault="00280B69" w:rsidP="00280B69">
      <w:pPr>
        <w:spacing w:line="360" w:lineRule="auto"/>
        <w:jc w:val="both"/>
        <w:rPr>
          <w:rFonts w:cstheme="minorHAnsi"/>
          <w:sz w:val="28"/>
          <w:szCs w:val="28"/>
        </w:rPr>
      </w:pPr>
      <m:oMath>
        <m:r>
          <w:rPr>
            <w:rFonts w:ascii="Cambria Math" w:hAnsi="Cambria Math" w:cstheme="minorHAnsi"/>
            <w:sz w:val="28"/>
            <w:szCs w:val="28"/>
          </w:rPr>
          <m:t>y</m:t>
        </m:r>
        <m:d>
          <m:dPr>
            <m:ctrlPr>
              <w:rPr>
                <w:rFonts w:ascii="Cambria Math" w:cstheme="minorHAnsi"/>
                <w:i/>
                <w:sz w:val="28"/>
                <w:szCs w:val="28"/>
              </w:rPr>
            </m:ctrlPr>
          </m:dPr>
          <m:e>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rPr>
              <m:t>t</m:t>
            </m:r>
            <m:r>
              <w:rPr>
                <w:rFonts w:ascii="Cambria Math" w:cstheme="minorHAnsi"/>
                <w:sz w:val="28"/>
                <w:szCs w:val="28"/>
              </w:rPr>
              <m:t>=0</m:t>
            </m:r>
          </m:e>
        </m:d>
        <m:r>
          <w:rPr>
            <w:rFonts w:ascii="Cambria Math" w:cstheme="minorHAnsi"/>
            <w:sz w:val="28"/>
            <w:szCs w:val="28"/>
          </w:rPr>
          <m:t>=0</m:t>
        </m:r>
      </m:oMath>
      <w:r w:rsidRPr="00DA4D65">
        <w:rPr>
          <w:rFonts w:cstheme="minorHAnsi"/>
          <w:sz w:val="28"/>
          <w:szCs w:val="28"/>
        </w:rPr>
        <w:t xml:space="preserve">  και</w:t>
      </w:r>
      <w:r w:rsidR="00DA4D65">
        <w:rPr>
          <w:rFonts w:cstheme="minorHAnsi"/>
          <w:sz w:val="28"/>
          <w:szCs w:val="28"/>
        </w:rPr>
        <w:t xml:space="preserve"> </w:t>
      </w:r>
      <w:r w:rsidRPr="00DA4D65">
        <w:rPr>
          <w:rFonts w:cstheme="minorHAnsi"/>
          <w:sz w:val="28"/>
          <w:szCs w:val="28"/>
        </w:rPr>
        <w:t xml:space="preserve"> </w:t>
      </w:r>
      <m:oMath>
        <m:f>
          <m:fPr>
            <m:ctrlPr>
              <w:rPr>
                <w:rFonts w:ascii="Cambria Math" w:cstheme="minorHAnsi"/>
                <w:i/>
                <w:sz w:val="28"/>
                <w:szCs w:val="28"/>
              </w:rPr>
            </m:ctrlPr>
          </m:fPr>
          <m:num>
            <m:r>
              <w:rPr>
                <w:rFonts w:ascii="Cambria Math" w:hAnsi="Cambria Math" w:cstheme="minorHAnsi"/>
                <w:sz w:val="28"/>
                <w:szCs w:val="28"/>
              </w:rPr>
              <m:t>∂</m:t>
            </m:r>
            <m:r>
              <w:rPr>
                <w:rFonts w:ascii="Cambria Math" w:hAnsi="Cambria Math" w:cstheme="minorHAnsi"/>
                <w:sz w:val="28"/>
                <w:szCs w:val="28"/>
                <w:lang w:val="en-US"/>
              </w:rPr>
              <m:t>y</m:t>
            </m:r>
            <m:r>
              <w:rPr>
                <w:rFonts w:ascii="Cambria Math" w:cstheme="minorHAnsi"/>
                <w:sz w:val="28"/>
                <w:szCs w:val="28"/>
              </w:rPr>
              <m:t>(</m:t>
            </m:r>
            <m:r>
              <w:rPr>
                <w:rFonts w:ascii="Cambria Math" w:hAnsi="Cambria Math" w:cstheme="minorHAnsi"/>
                <w:sz w:val="28"/>
                <w:szCs w:val="28"/>
                <w:lang w:val="en-US"/>
              </w:rPr>
              <m:t>x</m:t>
            </m:r>
            <m:r>
              <w:rPr>
                <w:rFonts w:ascii="Cambria Math" w:cstheme="minorHAnsi"/>
                <w:sz w:val="28"/>
                <w:szCs w:val="28"/>
              </w:rPr>
              <m:t xml:space="preserve">, </m:t>
            </m:r>
            <m:r>
              <w:rPr>
                <w:rFonts w:ascii="Cambria Math" w:hAnsi="Cambria Math" w:cstheme="minorHAnsi"/>
                <w:sz w:val="28"/>
                <w:szCs w:val="28"/>
                <w:lang w:val="en-US"/>
              </w:rPr>
              <m:t>t</m:t>
            </m:r>
            <m:r>
              <w:rPr>
                <w:rFonts w:ascii="Cambria Math" w:cstheme="minorHAnsi"/>
                <w:sz w:val="28"/>
                <w:szCs w:val="28"/>
              </w:rPr>
              <m:t>=0)</m:t>
            </m:r>
          </m:num>
          <m:den>
            <m:r>
              <w:rPr>
                <w:rFonts w:ascii="Cambria Math" w:hAnsi="Cambria Math" w:cstheme="minorHAnsi"/>
                <w:sz w:val="28"/>
                <w:szCs w:val="28"/>
              </w:rPr>
              <m:t>∂t</m:t>
            </m:r>
          </m:den>
        </m:f>
        <m:r>
          <w:rPr>
            <w:rFonts w:ascii="Cambria Math" w:cstheme="minorHAnsi"/>
            <w:sz w:val="28"/>
            <w:szCs w:val="28"/>
          </w:rPr>
          <m:t>=</m:t>
        </m:r>
        <m:sSub>
          <m:sSubPr>
            <m:ctrlPr>
              <w:rPr>
                <w:rFonts w:ascii="Cambria Math" w:cstheme="minorHAnsi"/>
                <w:i/>
                <w:sz w:val="28"/>
                <w:szCs w:val="28"/>
              </w:rPr>
            </m:ctrlPr>
          </m:sSubPr>
          <m:e>
            <m:r>
              <w:rPr>
                <w:rFonts w:ascii="Cambria Math" w:hAnsi="Cambria Math" w:cstheme="minorHAnsi"/>
                <w:sz w:val="28"/>
                <w:szCs w:val="28"/>
              </w:rPr>
              <m:t>u</m:t>
            </m:r>
          </m:e>
          <m:sub>
            <m:r>
              <w:rPr>
                <w:rFonts w:ascii="Cambria Math" w:cstheme="minorHAnsi"/>
                <w:sz w:val="28"/>
                <w:szCs w:val="28"/>
              </w:rPr>
              <m:t>0</m:t>
            </m:r>
          </m:sub>
        </m:sSub>
      </m:oMath>
      <w:proofErr w:type="gramStart"/>
      <w:r w:rsidRPr="00DA4D65">
        <w:rPr>
          <w:rFonts w:cstheme="minorHAnsi"/>
          <w:sz w:val="28"/>
          <w:szCs w:val="28"/>
          <w:lang w:val="en-US"/>
        </w:rPr>
        <w:t>sin</w:t>
      </w:r>
      <w:r w:rsidRPr="00DA4D65">
        <w:rPr>
          <w:rFonts w:cstheme="minorHAnsi"/>
          <w:sz w:val="28"/>
          <w:szCs w:val="28"/>
        </w:rPr>
        <w:t>(</w:t>
      </w:r>
      <m:oMath>
        <w:proofErr w:type="gramEnd"/>
        <m:f>
          <m:fPr>
            <m:ctrlPr>
              <w:rPr>
                <w:rFonts w:ascii="Cambria Math" w:cstheme="minorHAnsi"/>
                <w:i/>
                <w:sz w:val="28"/>
                <w:szCs w:val="28"/>
              </w:rPr>
            </m:ctrlPr>
          </m:fPr>
          <m:num>
            <m:r>
              <w:rPr>
                <w:rFonts w:ascii="Cambria Math" w:hAnsi="Cambria Math" w:cstheme="minorHAnsi"/>
                <w:sz w:val="28"/>
                <w:szCs w:val="28"/>
              </w:rPr>
              <m:t>π</m:t>
            </m:r>
            <m:r>
              <w:rPr>
                <w:rFonts w:ascii="Cambria Math" w:hAnsi="Cambria Math" w:cstheme="minorHAnsi"/>
                <w:sz w:val="28"/>
                <w:szCs w:val="28"/>
                <w:lang w:val="en-US"/>
              </w:rPr>
              <m:t>x</m:t>
            </m:r>
          </m:num>
          <m:den>
            <m:r>
              <w:rPr>
                <w:rFonts w:ascii="Cambria Math" w:hAnsi="Cambria Math" w:cstheme="minorHAnsi"/>
                <w:sz w:val="28"/>
                <w:szCs w:val="28"/>
              </w:rPr>
              <m:t>L</m:t>
            </m:r>
          </m:den>
        </m:f>
      </m:oMath>
      <w:r w:rsidRPr="00DA4D65">
        <w:rPr>
          <w:rFonts w:cstheme="minorHAnsi"/>
          <w:sz w:val="28"/>
          <w:szCs w:val="28"/>
        </w:rPr>
        <w:t>)</w:t>
      </w:r>
    </w:p>
    <w:p w:rsidR="00280B69" w:rsidRPr="00280B69" w:rsidRDefault="004E258F" w:rsidP="00280B69">
      <w:pPr>
        <w:spacing w:line="360" w:lineRule="auto"/>
        <w:jc w:val="both"/>
        <w:rPr>
          <w:rFonts w:cstheme="minorHAnsi"/>
          <w:sz w:val="24"/>
          <w:szCs w:val="24"/>
        </w:rPr>
      </w:pPr>
      <w:r>
        <w:rPr>
          <w:rFonts w:cstheme="minorHAnsi"/>
          <w:sz w:val="24"/>
          <w:szCs w:val="24"/>
        </w:rPr>
        <w:t xml:space="preserve">Να δειχτεί </w:t>
      </w:r>
      <w:r w:rsidR="00280B69" w:rsidRPr="00280B69">
        <w:rPr>
          <w:rFonts w:cstheme="minorHAnsi"/>
          <w:sz w:val="24"/>
          <w:szCs w:val="24"/>
        </w:rPr>
        <w:t>ότι τα στάσιμα κύματα που θα αναπτυχθούν έχουν γωνιακό κυματικό αριθμό:</w:t>
      </w:r>
    </w:p>
    <w:p w:rsidR="00280B69" w:rsidRPr="00DA4D65" w:rsidRDefault="00280B69" w:rsidP="00280B69">
      <w:pPr>
        <w:spacing w:line="360" w:lineRule="auto"/>
        <w:jc w:val="both"/>
        <w:rPr>
          <w:rFonts w:cstheme="minorHAnsi"/>
          <w:sz w:val="28"/>
          <w:szCs w:val="28"/>
        </w:rPr>
      </w:pPr>
      <m:oMath>
        <m:sSub>
          <m:sSubPr>
            <m:ctrlPr>
              <w:rPr>
                <w:rFonts w:ascii="Cambria Math" w:cstheme="minorHAnsi"/>
                <w:i/>
                <w:sz w:val="28"/>
                <w:szCs w:val="28"/>
              </w:rPr>
            </m:ctrlPr>
          </m:sSubPr>
          <m:e>
            <m:r>
              <w:rPr>
                <w:rFonts w:ascii="Cambria Math" w:hAnsi="Cambria Math" w:cstheme="minorHAnsi"/>
                <w:sz w:val="28"/>
                <w:szCs w:val="28"/>
              </w:rPr>
              <m:t>k</m:t>
            </m:r>
          </m:e>
          <m:sub>
            <m:r>
              <w:rPr>
                <w:rFonts w:ascii="Cambria Math" w:hAnsi="Cambria Math" w:cstheme="minorHAnsi"/>
                <w:sz w:val="28"/>
                <w:szCs w:val="28"/>
              </w:rPr>
              <m:t>n</m:t>
            </m:r>
          </m:sub>
        </m:sSub>
      </m:oMath>
      <w:r w:rsidRPr="004E258F">
        <w:rPr>
          <w:rFonts w:cstheme="minorHAnsi"/>
          <w:sz w:val="28"/>
          <w:szCs w:val="28"/>
        </w:rPr>
        <w:t xml:space="preserve"> = </w:t>
      </w:r>
      <m:oMath>
        <m:r>
          <w:rPr>
            <w:rFonts w:ascii="Cambria Math" w:cstheme="minorHAnsi"/>
            <w:sz w:val="28"/>
            <w:szCs w:val="28"/>
          </w:rPr>
          <m:t>(2</m:t>
        </m:r>
        <m:r>
          <w:rPr>
            <w:rFonts w:ascii="Cambria Math" w:hAnsi="Cambria Math" w:cstheme="minorHAnsi"/>
            <w:sz w:val="28"/>
            <w:szCs w:val="28"/>
            <w:lang w:val="en-US"/>
          </w:rPr>
          <m:t>n</m:t>
        </m:r>
        <m:r>
          <w:rPr>
            <w:rFonts w:cstheme="minorHAnsi"/>
            <w:sz w:val="28"/>
            <w:szCs w:val="28"/>
          </w:rPr>
          <m:t>-</m:t>
        </m:r>
        <m:r>
          <w:rPr>
            <w:rFonts w:ascii="Cambria Math" w:cstheme="minorHAnsi"/>
            <w:sz w:val="28"/>
            <w:szCs w:val="28"/>
          </w:rPr>
          <m:t>1)</m:t>
        </m:r>
        <m:f>
          <m:fPr>
            <m:ctrlPr>
              <w:rPr>
                <w:rFonts w:ascii="Cambria Math" w:cstheme="minorHAnsi"/>
                <w:i/>
                <w:sz w:val="28"/>
                <w:szCs w:val="28"/>
                <w:lang w:val="en-US"/>
              </w:rPr>
            </m:ctrlPr>
          </m:fPr>
          <m:num>
            <m:r>
              <w:rPr>
                <w:rFonts w:ascii="Cambria Math" w:hAnsi="Cambria Math" w:cstheme="minorHAnsi"/>
                <w:sz w:val="28"/>
                <w:szCs w:val="28"/>
              </w:rPr>
              <m:t>π</m:t>
            </m:r>
          </m:num>
          <m:den>
            <m:r>
              <w:rPr>
                <w:rFonts w:ascii="Cambria Math" w:cstheme="minorHAnsi"/>
                <w:sz w:val="28"/>
                <w:szCs w:val="28"/>
              </w:rPr>
              <m:t>2</m:t>
            </m:r>
            <m:r>
              <w:rPr>
                <w:rFonts w:ascii="Cambria Math" w:hAnsi="Cambria Math" w:cstheme="minorHAnsi"/>
                <w:sz w:val="28"/>
                <w:szCs w:val="28"/>
                <w:lang w:val="en-US"/>
              </w:rPr>
              <m:t>L</m:t>
            </m:r>
          </m:den>
        </m:f>
      </m:oMath>
      <w:r w:rsidRPr="004E258F">
        <w:rPr>
          <w:rFonts w:cstheme="minorHAnsi"/>
          <w:sz w:val="28"/>
          <w:szCs w:val="28"/>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Ήταν αναμενόμενη η απουσία </w:t>
      </w:r>
      <w:proofErr w:type="spellStart"/>
      <w:r w:rsidRPr="00280B69">
        <w:rPr>
          <w:rFonts w:cstheme="minorHAnsi"/>
          <w:sz w:val="24"/>
          <w:szCs w:val="24"/>
        </w:rPr>
        <w:t>στασίμων</w:t>
      </w:r>
      <w:proofErr w:type="spellEnd"/>
      <w:r w:rsidRPr="00280B69">
        <w:rPr>
          <w:rFonts w:cstheme="minorHAnsi"/>
          <w:sz w:val="24"/>
          <w:szCs w:val="24"/>
        </w:rPr>
        <w:t xml:space="preserve"> κυμάτων </w:t>
      </w:r>
      <w:proofErr w:type="spellStart"/>
      <w:r w:rsidRPr="00280B69">
        <w:rPr>
          <w:rFonts w:cstheme="minorHAnsi"/>
          <w:sz w:val="24"/>
          <w:szCs w:val="24"/>
        </w:rPr>
        <w:t>αρτίας</w:t>
      </w:r>
      <w:proofErr w:type="spellEnd"/>
      <w:r w:rsidRPr="00280B69">
        <w:rPr>
          <w:rFonts w:cstheme="minorHAnsi"/>
          <w:sz w:val="24"/>
          <w:szCs w:val="24"/>
        </w:rPr>
        <w:t xml:space="preserve"> τάξης;</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Ποιες είναι οι αντίστοιχες </w:t>
      </w:r>
      <w:proofErr w:type="spellStart"/>
      <w:r w:rsidRPr="00280B69">
        <w:rPr>
          <w:rFonts w:cstheme="minorHAnsi"/>
          <w:sz w:val="24"/>
          <w:szCs w:val="24"/>
        </w:rPr>
        <w:t>ιδιοσυχνότητες</w:t>
      </w:r>
      <w:proofErr w:type="spellEnd"/>
      <w:r w:rsidRPr="00280B69">
        <w:rPr>
          <w:rFonts w:cstheme="minorHAnsi"/>
          <w:sz w:val="24"/>
          <w:szCs w:val="24"/>
        </w:rPr>
        <w:t xml:space="preserve"> των </w:t>
      </w:r>
      <w:proofErr w:type="spellStart"/>
      <w:r w:rsidRPr="00280B69">
        <w:rPr>
          <w:rFonts w:cstheme="minorHAnsi"/>
          <w:sz w:val="24"/>
          <w:szCs w:val="24"/>
        </w:rPr>
        <w:t>στασίμων</w:t>
      </w:r>
      <w:proofErr w:type="spellEnd"/>
      <w:r w:rsidRPr="00280B69">
        <w:rPr>
          <w:rFonts w:cstheme="minorHAnsi"/>
          <w:sz w:val="24"/>
          <w:szCs w:val="24"/>
        </w:rPr>
        <w:t xml:space="preserve"> </w:t>
      </w:r>
      <w:proofErr w:type="spellStart"/>
      <w:r w:rsidRPr="00280B69">
        <w:rPr>
          <w:rFonts w:cstheme="minorHAnsi"/>
          <w:sz w:val="24"/>
          <w:szCs w:val="24"/>
        </w:rPr>
        <w:t>κύμάτων</w:t>
      </w:r>
      <w:proofErr w:type="spellEnd"/>
      <w:r w:rsidRPr="00280B69">
        <w:rPr>
          <w:rFonts w:cstheme="minorHAnsi"/>
          <w:sz w:val="24"/>
          <w:szCs w:val="24"/>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 </w:t>
      </w:r>
    </w:p>
    <w:p w:rsidR="00280B69" w:rsidRPr="00280B69" w:rsidRDefault="00AE3CDE" w:rsidP="00280B69">
      <w:pPr>
        <w:spacing w:line="360" w:lineRule="auto"/>
        <w:jc w:val="both"/>
        <w:rPr>
          <w:rFonts w:cstheme="minorHAnsi"/>
          <w:sz w:val="24"/>
          <w:szCs w:val="24"/>
        </w:rPr>
      </w:pPr>
      <w:r>
        <w:rPr>
          <w:rFonts w:cstheme="minorHAnsi"/>
          <w:sz w:val="24"/>
          <w:szCs w:val="24"/>
        </w:rPr>
        <w:t>16</w:t>
      </w:r>
      <w:r w:rsidR="00280B69" w:rsidRPr="00280B69">
        <w:rPr>
          <w:rFonts w:cstheme="minorHAnsi"/>
          <w:sz w:val="24"/>
          <w:szCs w:val="24"/>
        </w:rPr>
        <w:t>. Σε χορδή παραμέτρων (</w:t>
      </w:r>
      <w:proofErr w:type="spellStart"/>
      <w:r w:rsidR="00280B69" w:rsidRPr="00280B69">
        <w:rPr>
          <w:rFonts w:cstheme="minorHAnsi"/>
          <w:sz w:val="24"/>
          <w:szCs w:val="24"/>
        </w:rPr>
        <w:t>Τ,μ</w:t>
      </w:r>
      <w:proofErr w:type="spellEnd"/>
      <w:r w:rsidR="00280B69" w:rsidRPr="00280B69">
        <w:rPr>
          <w:rFonts w:cstheme="minorHAnsi"/>
          <w:sz w:val="24"/>
          <w:szCs w:val="24"/>
        </w:rPr>
        <w:t xml:space="preserve">) διαδίδεται αρμονικό κύμα </w:t>
      </w:r>
    </w:p>
    <w:p w:rsidR="00280B69" w:rsidRPr="00DA4D65" w:rsidRDefault="00280B69" w:rsidP="00280B69">
      <w:pPr>
        <w:spacing w:line="360" w:lineRule="auto"/>
        <w:jc w:val="both"/>
        <w:rPr>
          <w:rFonts w:cstheme="minorHAnsi"/>
          <w:i/>
          <w:sz w:val="28"/>
          <w:szCs w:val="28"/>
        </w:rPr>
      </w:pPr>
      <m:oMath>
        <m:r>
          <w:rPr>
            <w:rFonts w:ascii="Cambria Math" w:hAnsi="Cambria Math" w:cstheme="minorHAnsi"/>
            <w:sz w:val="28"/>
            <w:szCs w:val="28"/>
          </w:rPr>
          <m:t>y</m:t>
        </m:r>
        <m:d>
          <m:dPr>
            <m:ctrlPr>
              <w:rPr>
                <w:rFonts w:ascii="Cambria Math" w:cstheme="minorHAnsi"/>
                <w:i/>
                <w:sz w:val="28"/>
                <w:szCs w:val="28"/>
              </w:rPr>
            </m:ctrlPr>
          </m:dPr>
          <m:e>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rPr>
              <m:t>t</m:t>
            </m:r>
          </m:e>
        </m:d>
        <m:r>
          <w:rPr>
            <w:rFonts w:ascii="Cambria Math" w:cstheme="minorHAnsi"/>
            <w:sz w:val="28"/>
            <w:szCs w:val="28"/>
          </w:rPr>
          <m:t>=</m:t>
        </m:r>
        <m:r>
          <w:rPr>
            <w:rFonts w:ascii="Cambria Math" w:hAnsi="Cambria Math" w:cstheme="minorHAnsi"/>
            <w:sz w:val="28"/>
            <w:szCs w:val="28"/>
          </w:rPr>
          <m:t>Asin</m:t>
        </m:r>
        <m:r>
          <w:rPr>
            <w:rFonts w:ascii="Cambria Math" w:cstheme="minorHAnsi"/>
            <w:sz w:val="28"/>
            <w:szCs w:val="28"/>
          </w:rPr>
          <m:t>(</m:t>
        </m:r>
        <m:r>
          <w:rPr>
            <w:rFonts w:ascii="Cambria Math" w:hAnsi="Cambria Math" w:cstheme="minorHAnsi"/>
            <w:sz w:val="28"/>
            <w:szCs w:val="28"/>
          </w:rPr>
          <m:t>ω</m:t>
        </m:r>
        <m:r>
          <w:rPr>
            <w:rFonts w:ascii="Cambria Math" w:hAnsi="Cambria Math" w:cstheme="minorHAnsi"/>
            <w:sz w:val="28"/>
            <w:szCs w:val="28"/>
            <w:lang w:val="en-US"/>
          </w:rPr>
          <m:t>t</m:t>
        </m:r>
        <m:r>
          <w:rPr>
            <w:rFonts w:cstheme="minorHAnsi"/>
            <w:sz w:val="28"/>
            <w:szCs w:val="28"/>
          </w:rPr>
          <m:t>-</m:t>
        </m:r>
        <m:r>
          <w:rPr>
            <w:rFonts w:ascii="Cambria Math" w:hAnsi="Cambria Math" w:cstheme="minorHAnsi"/>
            <w:sz w:val="28"/>
            <w:szCs w:val="28"/>
            <w:lang w:val="en-US"/>
          </w:rPr>
          <m:t>kx</m:t>
        </m:r>
        <m:r>
          <w:rPr>
            <w:rFonts w:ascii="Cambria Math" w:cstheme="minorHAnsi"/>
            <w:sz w:val="28"/>
            <w:szCs w:val="28"/>
          </w:rPr>
          <m:t>)</m:t>
        </m:r>
      </m:oMath>
      <w:r w:rsidRPr="00DA4D65">
        <w:rPr>
          <w:rFonts w:cstheme="minorHAnsi"/>
          <w:i/>
          <w:sz w:val="28"/>
          <w:szCs w:val="28"/>
        </w:rPr>
        <w:t>.</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Είναι γνωστό ότι η μηχανική ενέργεια κατανέμεται κατά μήκος της χορδής σε έκταση ίση με ένα μήκος κύματος με μέση χωρική πυκνότητα:</w:t>
      </w:r>
      <w:r w:rsidR="00DA4D65">
        <w:rPr>
          <w:rFonts w:cstheme="minorHAnsi"/>
          <w:sz w:val="24"/>
          <w:szCs w:val="24"/>
        </w:rPr>
        <w:t xml:space="preserve"> </w:t>
      </w:r>
      <m:oMath>
        <m:r>
          <w:rPr>
            <w:rFonts w:ascii="Cambria Math" w:cstheme="minorHAnsi"/>
            <w:sz w:val="28"/>
            <w:szCs w:val="28"/>
          </w:rPr>
          <m:t>&lt;</m:t>
        </m:r>
        <m:r>
          <w:rPr>
            <w:rFonts w:ascii="Cambria Math" w:hAnsi="Cambria Math" w:cstheme="minorHAnsi"/>
            <w:sz w:val="28"/>
            <w:szCs w:val="28"/>
          </w:rPr>
          <m:t>ε</m:t>
        </m:r>
        <m:r>
          <w:rPr>
            <w:rFonts w:ascii="Cambria Math" w:cstheme="minorHAnsi"/>
            <w:sz w:val="28"/>
            <w:szCs w:val="28"/>
          </w:rPr>
          <m:t>&gt;=</m:t>
        </m:r>
        <m:r>
          <w:rPr>
            <w:rFonts w:ascii="Cambria Math" w:hAnsi="Cambria Math" w:cstheme="minorHAnsi"/>
            <w:sz w:val="28"/>
            <w:szCs w:val="28"/>
          </w:rPr>
          <m:t>Τ</m:t>
        </m:r>
        <m:sSup>
          <m:sSupPr>
            <m:ctrlPr>
              <w:rPr>
                <w:rFonts w:ascii="Cambria Math" w:cstheme="minorHAnsi"/>
                <w:i/>
                <w:sz w:val="28"/>
                <w:szCs w:val="28"/>
              </w:rPr>
            </m:ctrlPr>
          </m:sSupPr>
          <m:e>
            <m:d>
              <m:dPr>
                <m:ctrlPr>
                  <w:rPr>
                    <w:rFonts w:ascii="Cambria Math" w:cstheme="minorHAnsi"/>
                    <w:i/>
                    <w:sz w:val="28"/>
                    <w:szCs w:val="28"/>
                  </w:rPr>
                </m:ctrlPr>
              </m:dPr>
              <m:e>
                <m:f>
                  <m:fPr>
                    <m:ctrlPr>
                      <w:rPr>
                        <w:rFonts w:ascii="Cambria Math" w:cstheme="minorHAnsi"/>
                        <w:i/>
                        <w:sz w:val="28"/>
                        <w:szCs w:val="28"/>
                      </w:rPr>
                    </m:ctrlPr>
                  </m:fPr>
                  <m:num>
                    <m:r>
                      <w:rPr>
                        <w:rFonts w:ascii="Cambria Math" w:cstheme="minorHAnsi"/>
                        <w:sz w:val="28"/>
                        <w:szCs w:val="28"/>
                      </w:rPr>
                      <m:t>2</m:t>
                    </m:r>
                    <m:r>
                      <w:rPr>
                        <w:rFonts w:ascii="Cambria Math" w:hAnsi="Cambria Math" w:cstheme="minorHAnsi"/>
                        <w:sz w:val="28"/>
                        <w:szCs w:val="28"/>
                      </w:rPr>
                      <m:t>π</m:t>
                    </m:r>
                  </m:num>
                  <m:den>
                    <m:r>
                      <w:rPr>
                        <w:rFonts w:ascii="Cambria Math" w:hAnsi="Cambria Math" w:cstheme="minorHAnsi"/>
                        <w:sz w:val="28"/>
                        <w:szCs w:val="28"/>
                      </w:rPr>
                      <m:t>λ</m:t>
                    </m:r>
                  </m:den>
                </m:f>
              </m:e>
            </m:d>
          </m:e>
          <m:sup>
            <m:r>
              <w:rPr>
                <w:rFonts w:ascii="Cambria Math" w:cstheme="minorHAnsi"/>
                <w:sz w:val="28"/>
                <w:szCs w:val="28"/>
              </w:rPr>
              <m:t>2</m:t>
            </m:r>
          </m:sup>
        </m:sSup>
        <m:d>
          <m:dPr>
            <m:ctrlPr>
              <w:rPr>
                <w:rFonts w:ascii="Cambria Math" w:cstheme="minorHAnsi"/>
                <w:i/>
                <w:sz w:val="28"/>
                <w:szCs w:val="28"/>
              </w:rPr>
            </m:ctrlPr>
          </m:dPr>
          <m:e>
            <m:f>
              <m:fPr>
                <m:ctrlPr>
                  <w:rPr>
                    <w:rFonts w:ascii="Cambria Math" w:cstheme="minorHAnsi"/>
                    <w:i/>
                    <w:sz w:val="28"/>
                    <w:szCs w:val="28"/>
                  </w:rPr>
                </m:ctrlPr>
              </m:fPr>
              <m:num>
                <m:r>
                  <w:rPr>
                    <w:rFonts w:ascii="Cambria Math" w:cstheme="minorHAnsi"/>
                    <w:sz w:val="28"/>
                    <w:szCs w:val="28"/>
                  </w:rPr>
                  <m:t>1</m:t>
                </m:r>
              </m:num>
              <m:den>
                <m:r>
                  <w:rPr>
                    <w:rFonts w:ascii="Cambria Math" w:cstheme="minorHAnsi"/>
                    <w:sz w:val="28"/>
                    <w:szCs w:val="28"/>
                  </w:rPr>
                  <m:t>2</m:t>
                </m:r>
              </m:den>
            </m:f>
            <m:sSup>
              <m:sSupPr>
                <m:ctrlPr>
                  <w:rPr>
                    <w:rFonts w:ascii="Cambria Math" w:cstheme="minorHAnsi"/>
                    <w:i/>
                    <w:sz w:val="28"/>
                    <w:szCs w:val="28"/>
                  </w:rPr>
                </m:ctrlPr>
              </m:sSupPr>
              <m:e>
                <m:r>
                  <w:rPr>
                    <w:rFonts w:ascii="Cambria Math" w:hAnsi="Cambria Math" w:cstheme="minorHAnsi"/>
                    <w:sz w:val="28"/>
                    <w:szCs w:val="28"/>
                  </w:rPr>
                  <m:t>Α</m:t>
                </m:r>
              </m:e>
              <m:sup>
                <m:r>
                  <w:rPr>
                    <w:rFonts w:ascii="Cambria Math" w:cstheme="minorHAnsi"/>
                    <w:sz w:val="28"/>
                    <w:szCs w:val="28"/>
                  </w:rPr>
                  <m:t>2</m:t>
                </m:r>
              </m:sup>
            </m:sSup>
          </m:e>
        </m:d>
        <m:r>
          <w:rPr>
            <w:rFonts w:ascii="Cambria Math" w:cstheme="minorHAnsi"/>
            <w:sz w:val="28"/>
            <w:szCs w:val="28"/>
          </w:rPr>
          <m:t>.</m:t>
        </m:r>
      </m:oMath>
    </w:p>
    <w:p w:rsidR="00280B69" w:rsidRPr="00280B69" w:rsidRDefault="00280B69" w:rsidP="00280B69">
      <w:pPr>
        <w:spacing w:line="360" w:lineRule="auto"/>
        <w:jc w:val="both"/>
        <w:rPr>
          <w:rFonts w:cstheme="minorHAnsi"/>
          <w:sz w:val="24"/>
          <w:szCs w:val="24"/>
        </w:rPr>
      </w:pPr>
      <w:r w:rsidRPr="00280B69">
        <w:rPr>
          <w:rFonts w:cstheme="minorHAnsi"/>
          <w:sz w:val="24"/>
          <w:szCs w:val="24"/>
        </w:rPr>
        <w:t xml:space="preserve">Να δικαιολογηθεί με φυσικά επιχειρήματα η παρουσία στην έκφραση αυτή των παραμέτρων Τα, λ, Α όπως και ο τρόπος της παρουσίας τους, γιατί, για παράδειγμα, ήταν αναμενόμενη η παρουσία του πλάτους Α υψωμένη σε άρτια δύναμη. </w:t>
      </w:r>
    </w:p>
    <w:p w:rsidR="00280B69" w:rsidRPr="00280B69" w:rsidRDefault="00280B69" w:rsidP="00280B69">
      <w:pPr>
        <w:spacing w:line="360" w:lineRule="auto"/>
        <w:jc w:val="both"/>
        <w:rPr>
          <w:rFonts w:cstheme="minorHAnsi"/>
          <w:sz w:val="24"/>
          <w:szCs w:val="24"/>
        </w:rPr>
      </w:pPr>
      <w:r w:rsidRPr="00280B69">
        <w:rPr>
          <w:rFonts w:cstheme="minorHAnsi"/>
          <w:sz w:val="24"/>
          <w:szCs w:val="24"/>
        </w:rPr>
        <w:lastRenderedPageBreak/>
        <w:t>Πως δικαιολογείται η απουσία της παραμέτρου μ από τον τύπο; Ήταν αναμενόμενη η απουσία αυτή;</w:t>
      </w:r>
    </w:p>
    <w:p w:rsidR="00280B69" w:rsidRPr="00280B69" w:rsidRDefault="00280B69" w:rsidP="00280B69">
      <w:pPr>
        <w:spacing w:line="360" w:lineRule="auto"/>
        <w:jc w:val="both"/>
        <w:rPr>
          <w:rFonts w:cstheme="minorHAnsi"/>
          <w:sz w:val="24"/>
          <w:szCs w:val="24"/>
        </w:rPr>
      </w:pPr>
    </w:p>
    <w:p w:rsidR="00280B69" w:rsidRPr="00280B69" w:rsidRDefault="00AE3CDE" w:rsidP="00280B69">
      <w:pPr>
        <w:spacing w:line="360" w:lineRule="auto"/>
        <w:jc w:val="both"/>
        <w:rPr>
          <w:rFonts w:cstheme="minorHAnsi"/>
          <w:sz w:val="24"/>
          <w:szCs w:val="24"/>
        </w:rPr>
      </w:pPr>
      <w:r>
        <w:rPr>
          <w:rFonts w:cstheme="minorHAnsi"/>
          <w:sz w:val="24"/>
          <w:szCs w:val="24"/>
        </w:rPr>
        <w:t>17</w:t>
      </w:r>
      <w:r w:rsidR="00280B69" w:rsidRPr="00280B69">
        <w:rPr>
          <w:rFonts w:cstheme="minorHAnsi"/>
          <w:sz w:val="24"/>
          <w:szCs w:val="24"/>
        </w:rPr>
        <w:t>. Μετά τη μελέτη της προηγούμενης άσκησης, υποθέτει κάποιος ότι στην ίδια ιδανική χορδή αρχίζουν να διαδίδονται ταυτόχρονα και συμφασικά δύο όμοια σε όλες τις παραμέτρους τους αρμονικά κύματα. Σκέπτεται ότι η μέση χωρική ενέργεια του καθενός κύματος θα είναι ανάλογη του τετραγώνου του κοινού πλάτους τους. Συνεπώς, η ολική μέση χωρική ενέργεια θα είναι ανάλογη του διπλάσιου τετραγώνου του κοινού πλάτους. Σκέφτεται, όμως, ότι τα δύο κύματα θα συμβάλουν και το αποτέλεσμα της συμβολής τους θα είναι η δημιουργία ενός αρμονικού κύματος με πλάτος διπλάσιου του κοινού πλάτους. Τότε όμως η μέση χωρική πυκνότητα της ενέργειας θα είναι ανάλογη του τετραγώνου του αυτού του πλάτους, διπλάσια δηλαδή από τη μέση χωρική ενέργεια που αντιστοιχεί στη διάδοση των δύο μεμονωμένων κυμάτων! Σχολιάστε τις σκέψεις του.</w:t>
      </w:r>
    </w:p>
    <w:p w:rsidR="00280B69" w:rsidRPr="00280B69" w:rsidRDefault="00280B69" w:rsidP="00280B69">
      <w:pPr>
        <w:spacing w:line="360" w:lineRule="auto"/>
        <w:jc w:val="both"/>
        <w:rPr>
          <w:rFonts w:cstheme="minorHAnsi"/>
          <w:sz w:val="24"/>
          <w:szCs w:val="24"/>
        </w:rPr>
      </w:pPr>
    </w:p>
    <w:p w:rsidR="00280B69" w:rsidRPr="00280B69" w:rsidRDefault="00AE3CDE" w:rsidP="00280B69">
      <w:pPr>
        <w:spacing w:line="360" w:lineRule="auto"/>
        <w:jc w:val="both"/>
        <w:rPr>
          <w:rFonts w:cstheme="minorHAnsi"/>
          <w:sz w:val="24"/>
          <w:szCs w:val="24"/>
        </w:rPr>
      </w:pPr>
      <w:r>
        <w:rPr>
          <w:rFonts w:cstheme="minorHAnsi"/>
          <w:sz w:val="24"/>
          <w:szCs w:val="24"/>
        </w:rPr>
        <w:t>18</w:t>
      </w:r>
      <w:r w:rsidR="00280B69" w:rsidRPr="00280B69">
        <w:rPr>
          <w:rFonts w:cstheme="minorHAnsi"/>
          <w:sz w:val="24"/>
          <w:szCs w:val="24"/>
        </w:rPr>
        <w:t>. Ζητείται να βρεθεί η μηχανική ενέργεια που μεταφέρει εγκάρσιος παλμός κατά τη διάδοσή του σε ιδανική χορδή, παραμέτρων (Τ, μ,) όταν ο παλμός έχει: (</w:t>
      </w:r>
      <w:proofErr w:type="spellStart"/>
      <w:r w:rsidR="00280B69" w:rsidRPr="00280B69">
        <w:rPr>
          <w:rFonts w:cstheme="minorHAnsi"/>
          <w:sz w:val="24"/>
          <w:szCs w:val="24"/>
          <w:lang w:val="en-US"/>
        </w:rPr>
        <w:t>i</w:t>
      </w:r>
      <w:proofErr w:type="spellEnd"/>
      <w:r w:rsidR="00280B69" w:rsidRPr="00280B69">
        <w:rPr>
          <w:rFonts w:cstheme="minorHAnsi"/>
          <w:sz w:val="24"/>
          <w:szCs w:val="24"/>
        </w:rPr>
        <w:t xml:space="preserve">) σχήμα ισοσκελούς τριγώνου ύψους Η και αναπτύσσεται σε τμήμα μήκους </w:t>
      </w:r>
      <w:r w:rsidR="00280B69" w:rsidRPr="00280B69">
        <w:rPr>
          <w:rFonts w:cstheme="minorHAnsi"/>
          <w:sz w:val="24"/>
          <w:szCs w:val="24"/>
          <w:lang w:val="en-US"/>
        </w:rPr>
        <w:t>L</w:t>
      </w:r>
      <w:r w:rsidR="00280B69" w:rsidRPr="00280B69">
        <w:rPr>
          <w:rFonts w:cstheme="minorHAnsi"/>
          <w:sz w:val="24"/>
          <w:szCs w:val="24"/>
        </w:rPr>
        <w:t xml:space="preserve"> της χορδής; (</w:t>
      </w:r>
      <w:r w:rsidR="00280B69" w:rsidRPr="00280B69">
        <w:rPr>
          <w:rFonts w:cstheme="minorHAnsi"/>
          <w:sz w:val="24"/>
          <w:szCs w:val="24"/>
          <w:lang w:val="en-US"/>
        </w:rPr>
        <w:t>ii</w:t>
      </w:r>
      <w:r w:rsidR="00280B69" w:rsidRPr="00280B69">
        <w:rPr>
          <w:rFonts w:cstheme="minorHAnsi"/>
          <w:sz w:val="24"/>
          <w:szCs w:val="24"/>
        </w:rPr>
        <w:t xml:space="preserve">) σχήμα παραλληλογράμμου, όπου όλα τα σημεία της χορδής έχουν ανυψωθεί κατά </w:t>
      </w:r>
      <w:r w:rsidR="00280B69" w:rsidRPr="00280B69">
        <w:rPr>
          <w:rFonts w:cstheme="minorHAnsi"/>
          <w:sz w:val="24"/>
          <w:szCs w:val="24"/>
          <w:lang w:val="en-US"/>
        </w:rPr>
        <w:t>H</w:t>
      </w:r>
      <w:r w:rsidR="00280B69" w:rsidRPr="00280B69">
        <w:rPr>
          <w:rFonts w:cstheme="minorHAnsi"/>
          <w:sz w:val="24"/>
          <w:szCs w:val="24"/>
        </w:rPr>
        <w:t xml:space="preserve"> σε ένα τμήμα της χορδής που έχει μήκος </w:t>
      </w:r>
      <w:r w:rsidR="00280B69" w:rsidRPr="00280B69">
        <w:rPr>
          <w:rFonts w:cstheme="minorHAnsi"/>
          <w:sz w:val="24"/>
          <w:szCs w:val="24"/>
          <w:lang w:val="en-US"/>
        </w:rPr>
        <w:t>L</w:t>
      </w:r>
      <w:r w:rsidR="00280B69" w:rsidRPr="00280B69">
        <w:rPr>
          <w:rFonts w:cstheme="minorHAnsi"/>
          <w:sz w:val="24"/>
          <w:szCs w:val="24"/>
        </w:rPr>
        <w:t xml:space="preserve">. Διακρίνεται κάποιο παράδοξο σε μια από τις παραπάνω περιπτώσεις; Σχολιάστε σχετικά.    </w:t>
      </w:r>
    </w:p>
    <w:p w:rsidR="00280B69" w:rsidRPr="00280B69" w:rsidRDefault="00280B69" w:rsidP="00280B69">
      <w:pPr>
        <w:spacing w:line="360" w:lineRule="auto"/>
        <w:jc w:val="both"/>
        <w:rPr>
          <w:rFonts w:cstheme="minorHAnsi"/>
          <w:sz w:val="24"/>
          <w:szCs w:val="24"/>
        </w:rPr>
      </w:pPr>
    </w:p>
    <w:p w:rsidR="00280B69" w:rsidRPr="00280B69" w:rsidRDefault="00AE3CDE" w:rsidP="00280B69">
      <w:pPr>
        <w:spacing w:line="360" w:lineRule="auto"/>
        <w:jc w:val="both"/>
        <w:rPr>
          <w:rFonts w:cstheme="minorHAnsi"/>
          <w:sz w:val="24"/>
          <w:szCs w:val="24"/>
        </w:rPr>
      </w:pPr>
      <w:r>
        <w:rPr>
          <w:rFonts w:cstheme="minorHAnsi"/>
          <w:sz w:val="24"/>
          <w:szCs w:val="24"/>
        </w:rPr>
        <w:t>19</w:t>
      </w:r>
      <w:r w:rsidR="00280B69" w:rsidRPr="00280B69">
        <w:rPr>
          <w:rFonts w:cstheme="minorHAnsi"/>
          <w:sz w:val="24"/>
          <w:szCs w:val="24"/>
        </w:rPr>
        <w:t>. Χορδή παραμέτρων (</w:t>
      </w:r>
      <w:proofErr w:type="spellStart"/>
      <w:r w:rsidR="00280B69" w:rsidRPr="00280B69">
        <w:rPr>
          <w:rFonts w:cstheme="minorHAnsi"/>
          <w:sz w:val="24"/>
          <w:szCs w:val="24"/>
        </w:rPr>
        <w:t>Τ,μ</w:t>
      </w:r>
      <w:proofErr w:type="spellEnd"/>
      <w:r w:rsidR="00280B69" w:rsidRPr="00280B69">
        <w:rPr>
          <w:rFonts w:cstheme="minorHAnsi"/>
          <w:sz w:val="24"/>
          <w:szCs w:val="24"/>
        </w:rPr>
        <w:t xml:space="preserve">)έχει μήκος </w:t>
      </w:r>
      <w:r w:rsidR="00280B69" w:rsidRPr="00280B69">
        <w:rPr>
          <w:rFonts w:cstheme="minorHAnsi"/>
          <w:sz w:val="24"/>
          <w:szCs w:val="24"/>
          <w:lang w:val="en-US"/>
        </w:rPr>
        <w:t>L</w:t>
      </w:r>
      <w:r w:rsidR="00280B69" w:rsidRPr="00280B69">
        <w:rPr>
          <w:rFonts w:cstheme="minorHAnsi"/>
          <w:sz w:val="24"/>
          <w:szCs w:val="24"/>
        </w:rPr>
        <w:t xml:space="preserve">. </w:t>
      </w:r>
      <w:r w:rsidR="00280B69" w:rsidRPr="00280B69">
        <w:rPr>
          <w:rFonts w:cstheme="minorHAnsi"/>
          <w:sz w:val="24"/>
          <w:szCs w:val="24"/>
          <w:lang w:val="en-US"/>
        </w:rPr>
        <w:t>To</w:t>
      </w:r>
      <w:r w:rsidR="00280B69" w:rsidRPr="00280B69">
        <w:rPr>
          <w:rFonts w:cstheme="minorHAnsi"/>
          <w:sz w:val="24"/>
          <w:szCs w:val="24"/>
        </w:rPr>
        <w:t xml:space="preserve"> ένα της άκρο (</w:t>
      </w:r>
      <w:r w:rsidR="00280B69" w:rsidRPr="00280B69">
        <w:rPr>
          <w:rFonts w:cstheme="minorHAnsi"/>
          <w:sz w:val="24"/>
          <w:szCs w:val="24"/>
          <w:lang w:val="en-US"/>
        </w:rPr>
        <w:t>x</w:t>
      </w:r>
      <w:r w:rsidR="00280B69" w:rsidRPr="00280B69">
        <w:rPr>
          <w:rFonts w:cstheme="minorHAnsi"/>
          <w:sz w:val="24"/>
          <w:szCs w:val="24"/>
        </w:rPr>
        <w:t>=0) πακτώνεται, ενώ το άλλο άκρο (</w:t>
      </w:r>
      <w:r w:rsidR="00280B69" w:rsidRPr="00280B69">
        <w:rPr>
          <w:rFonts w:cstheme="minorHAnsi"/>
          <w:sz w:val="24"/>
          <w:szCs w:val="24"/>
          <w:lang w:val="en-US"/>
        </w:rPr>
        <w:t>x</w:t>
      </w:r>
      <w:r w:rsidR="00280B69" w:rsidRPr="00280B69">
        <w:rPr>
          <w:rFonts w:cstheme="minorHAnsi"/>
          <w:sz w:val="24"/>
          <w:szCs w:val="24"/>
        </w:rPr>
        <w:t>=</w:t>
      </w:r>
      <w:r w:rsidR="00280B69" w:rsidRPr="00280B69">
        <w:rPr>
          <w:rFonts w:cstheme="minorHAnsi"/>
          <w:sz w:val="24"/>
          <w:szCs w:val="24"/>
          <w:lang w:val="en-US"/>
        </w:rPr>
        <w:t>L</w:t>
      </w:r>
      <w:r w:rsidR="00280B69" w:rsidRPr="00280B69">
        <w:rPr>
          <w:rFonts w:cstheme="minorHAnsi"/>
          <w:sz w:val="24"/>
          <w:szCs w:val="24"/>
        </w:rPr>
        <w:t xml:space="preserve">) ύστερα από κατάλληλη διέγερση ακολουθεί την κίνηση </w:t>
      </w:r>
      <m:oMath>
        <m:r>
          <w:rPr>
            <w:rFonts w:ascii="Cambria Math" w:hAnsi="Cambria Math" w:cstheme="minorHAnsi"/>
            <w:sz w:val="28"/>
            <w:szCs w:val="28"/>
          </w:rPr>
          <m:t>y</m:t>
        </m:r>
        <m:d>
          <m:dPr>
            <m:ctrlPr>
              <w:rPr>
                <w:rFonts w:ascii="Cambria Math" w:cstheme="minorHAnsi"/>
                <w:i/>
                <w:sz w:val="28"/>
                <w:szCs w:val="28"/>
              </w:rPr>
            </m:ctrlPr>
          </m:dPr>
          <m:e>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rPr>
              <m:t>L</m:t>
            </m:r>
            <m:r>
              <w:rPr>
                <w:rFonts w:ascii="Cambria Math" w:cstheme="minorHAnsi"/>
                <w:sz w:val="28"/>
                <w:szCs w:val="28"/>
              </w:rPr>
              <m:t>,</m:t>
            </m:r>
            <m:r>
              <w:rPr>
                <w:rFonts w:ascii="Cambria Math" w:hAnsi="Cambria Math" w:cstheme="minorHAnsi"/>
                <w:sz w:val="28"/>
                <w:szCs w:val="28"/>
              </w:rPr>
              <m:t>t</m:t>
            </m:r>
          </m:e>
        </m:d>
        <m:r>
          <w:rPr>
            <w:rFonts w:ascii="Cambria Math" w:cstheme="minorHAnsi"/>
            <w:sz w:val="28"/>
            <w:szCs w:val="28"/>
          </w:rPr>
          <m:t>=</m:t>
        </m:r>
        <m:r>
          <w:rPr>
            <w:rFonts w:ascii="Cambria Math" w:hAnsi="Cambria Math" w:cstheme="minorHAnsi"/>
            <w:sz w:val="28"/>
            <w:szCs w:val="28"/>
          </w:rPr>
          <m:t>Asinω</m:t>
        </m:r>
        <m:r>
          <w:rPr>
            <w:rFonts w:ascii="Cambria Math" w:hAnsi="Cambria Math" w:cstheme="minorHAnsi"/>
            <w:sz w:val="28"/>
            <w:szCs w:val="28"/>
            <w:lang w:val="en-US"/>
          </w:rPr>
          <m:t>t</m:t>
        </m:r>
        <m:r>
          <w:rPr>
            <w:rFonts w:ascii="Cambria Math" w:cstheme="minorHAnsi"/>
            <w:sz w:val="28"/>
            <w:szCs w:val="28"/>
          </w:rPr>
          <m:t>.</m:t>
        </m:r>
      </m:oMath>
      <w:r w:rsidR="00280B69" w:rsidRPr="00280B69">
        <w:rPr>
          <w:rFonts w:cstheme="minorHAnsi"/>
          <w:sz w:val="24"/>
          <w:szCs w:val="24"/>
        </w:rPr>
        <w:t xml:space="preserve"> </w:t>
      </w:r>
    </w:p>
    <w:p w:rsidR="00280B69" w:rsidRPr="00DA4D65" w:rsidRDefault="00280B69" w:rsidP="00280B69">
      <w:pPr>
        <w:spacing w:line="360" w:lineRule="auto"/>
        <w:jc w:val="both"/>
        <w:rPr>
          <w:rFonts w:cstheme="minorHAnsi"/>
          <w:sz w:val="24"/>
          <w:szCs w:val="24"/>
        </w:rPr>
      </w:pPr>
      <w:r w:rsidRPr="00280B69">
        <w:rPr>
          <w:rFonts w:cstheme="minorHAnsi"/>
          <w:sz w:val="24"/>
          <w:szCs w:val="24"/>
        </w:rPr>
        <w:t>Να αποδειχτεί ότι στη μόνιμη κατάσταση, η διαταραχή που έχει αποκατασταθεί περιγράφεται από την εξίσωση:</w:t>
      </w:r>
      <w:r w:rsidR="00DA4D65">
        <w:rPr>
          <w:rFonts w:cstheme="minorHAnsi"/>
          <w:sz w:val="24"/>
          <w:szCs w:val="24"/>
        </w:rPr>
        <w:t xml:space="preserve"> </w:t>
      </w:r>
      <m:oMath>
        <m:r>
          <w:rPr>
            <w:rFonts w:ascii="Cambria Math" w:hAnsi="Cambria Math" w:cstheme="minorHAnsi"/>
            <w:sz w:val="28"/>
            <w:szCs w:val="28"/>
          </w:rPr>
          <m:t>y</m:t>
        </m:r>
        <m:d>
          <m:dPr>
            <m:ctrlPr>
              <w:rPr>
                <w:rFonts w:ascii="Cambria Math" w:cstheme="minorHAnsi"/>
                <w:i/>
                <w:sz w:val="28"/>
                <w:szCs w:val="28"/>
              </w:rPr>
            </m:ctrlPr>
          </m:dPr>
          <m:e>
            <m:r>
              <w:rPr>
                <w:rFonts w:ascii="Cambria Math" w:hAnsi="Cambria Math" w:cstheme="minorHAnsi"/>
                <w:sz w:val="28"/>
                <w:szCs w:val="28"/>
              </w:rPr>
              <m:t>x</m:t>
            </m:r>
            <m:r>
              <w:rPr>
                <w:rFonts w:ascii="Cambria Math" w:cstheme="minorHAnsi"/>
                <w:sz w:val="28"/>
                <w:szCs w:val="28"/>
              </w:rPr>
              <m:t>,</m:t>
            </m:r>
            <m:r>
              <w:rPr>
                <w:rFonts w:ascii="Cambria Math" w:hAnsi="Cambria Math" w:cstheme="minorHAnsi"/>
                <w:sz w:val="28"/>
                <w:szCs w:val="28"/>
              </w:rPr>
              <m:t>t</m:t>
            </m:r>
          </m:e>
        </m:d>
        <m:r>
          <w:rPr>
            <w:rFonts w:ascii="Cambria Math" w:cstheme="minorHAnsi"/>
            <w:sz w:val="28"/>
            <w:szCs w:val="28"/>
          </w:rPr>
          <m:t>=</m:t>
        </m:r>
        <m:r>
          <w:rPr>
            <w:rFonts w:ascii="Cambria Math" w:hAnsi="Cambria Math" w:cstheme="minorHAnsi"/>
            <w:sz w:val="28"/>
            <w:szCs w:val="28"/>
          </w:rPr>
          <m:t>A</m:t>
        </m:r>
        <m:f>
          <m:fPr>
            <m:ctrlPr>
              <w:rPr>
                <w:rFonts w:ascii="Cambria Math" w:cstheme="minorHAnsi"/>
                <w:i/>
                <w:sz w:val="28"/>
                <w:szCs w:val="28"/>
              </w:rPr>
            </m:ctrlPr>
          </m:fPr>
          <m:num>
            <m:r>
              <w:rPr>
                <w:rFonts w:ascii="Cambria Math" w:hAnsi="Cambria Math" w:cstheme="minorHAnsi"/>
                <w:sz w:val="28"/>
                <w:szCs w:val="28"/>
              </w:rPr>
              <m:t>sinkx</m:t>
            </m:r>
          </m:num>
          <m:den>
            <m:r>
              <w:rPr>
                <w:rFonts w:ascii="Cambria Math" w:hAnsi="Cambria Math" w:cstheme="minorHAnsi"/>
                <w:sz w:val="28"/>
                <w:szCs w:val="28"/>
              </w:rPr>
              <m:t>sinkL</m:t>
            </m:r>
          </m:den>
        </m:f>
      </m:oMath>
      <w:proofErr w:type="gramStart"/>
      <w:r w:rsidRPr="00DA4D65">
        <w:rPr>
          <w:rFonts w:cstheme="minorHAnsi"/>
          <w:sz w:val="28"/>
          <w:szCs w:val="28"/>
          <w:lang w:val="en-US"/>
        </w:rPr>
        <w:t>sin</w:t>
      </w:r>
      <w:r w:rsidRPr="00DA4D65">
        <w:rPr>
          <w:rFonts w:cstheme="minorHAnsi"/>
          <w:sz w:val="28"/>
          <w:szCs w:val="28"/>
        </w:rPr>
        <w:t>ω</w:t>
      </w:r>
      <w:r w:rsidRPr="00DA4D65">
        <w:rPr>
          <w:rFonts w:cstheme="minorHAnsi"/>
          <w:sz w:val="28"/>
          <w:szCs w:val="28"/>
          <w:lang w:val="en-US"/>
        </w:rPr>
        <w:t>t</w:t>
      </w:r>
      <w:proofErr w:type="gramEnd"/>
      <w:r w:rsidRPr="00DA4D65">
        <w:rPr>
          <w:rFonts w:cstheme="minorHAnsi"/>
          <w:sz w:val="28"/>
          <w:szCs w:val="28"/>
        </w:rPr>
        <w:t>.</w:t>
      </w:r>
    </w:p>
    <w:p w:rsidR="00280B69" w:rsidRPr="00DA4D65" w:rsidRDefault="00280B69" w:rsidP="00280B69">
      <w:pPr>
        <w:spacing w:line="360" w:lineRule="auto"/>
        <w:jc w:val="both"/>
        <w:rPr>
          <w:rFonts w:cstheme="minorHAnsi"/>
          <w:sz w:val="24"/>
          <w:szCs w:val="24"/>
        </w:rPr>
      </w:pPr>
      <w:r w:rsidRPr="00280B69">
        <w:rPr>
          <w:rFonts w:cstheme="minorHAnsi"/>
          <w:sz w:val="24"/>
          <w:szCs w:val="24"/>
          <w:lang w:val="en-US"/>
        </w:rPr>
        <w:t>H</w:t>
      </w:r>
      <w:r w:rsidRPr="00280B69">
        <w:rPr>
          <w:rFonts w:cstheme="minorHAnsi"/>
          <w:sz w:val="24"/>
          <w:szCs w:val="24"/>
        </w:rPr>
        <w:t xml:space="preserve"> συχνότητα ω είναι τέτοια ώστε το μήκος κύματος του </w:t>
      </w:r>
      <w:proofErr w:type="spellStart"/>
      <w:r w:rsidRPr="00280B69">
        <w:rPr>
          <w:rFonts w:cstheme="minorHAnsi"/>
          <w:sz w:val="24"/>
          <w:szCs w:val="24"/>
        </w:rPr>
        <w:t>στασίμου</w:t>
      </w:r>
      <w:proofErr w:type="spellEnd"/>
      <w:r w:rsidRPr="00280B69">
        <w:rPr>
          <w:rFonts w:cstheme="minorHAnsi"/>
          <w:sz w:val="24"/>
          <w:szCs w:val="24"/>
        </w:rPr>
        <w:t xml:space="preserve"> κύματος που αναπτύσσεται ικανοποιεί τη σχέση:</w:t>
      </w:r>
      <w:r w:rsidR="00DA4D65">
        <w:rPr>
          <w:rFonts w:cstheme="minorHAnsi"/>
          <w:sz w:val="24"/>
          <w:szCs w:val="24"/>
        </w:rPr>
        <w:t xml:space="preserve"> </w:t>
      </w:r>
      <m:oMath>
        <m:r>
          <w:rPr>
            <w:rFonts w:ascii="Cambria Math" w:hAnsi="Cambria Math" w:cstheme="minorHAnsi"/>
            <w:sz w:val="32"/>
            <w:szCs w:val="32"/>
          </w:rPr>
          <m:t>L</m:t>
        </m:r>
        <m:r>
          <w:rPr>
            <w:rFonts w:ascii="Cambria Math" w:cstheme="minorHAnsi"/>
            <w:sz w:val="32"/>
            <w:szCs w:val="32"/>
          </w:rPr>
          <m:t>=</m:t>
        </m:r>
        <m:f>
          <m:fPr>
            <m:ctrlPr>
              <w:rPr>
                <w:rFonts w:ascii="Cambria Math" w:cstheme="minorHAnsi"/>
                <w:i/>
                <w:sz w:val="32"/>
                <w:szCs w:val="32"/>
              </w:rPr>
            </m:ctrlPr>
          </m:fPr>
          <m:num>
            <m:r>
              <w:rPr>
                <w:rFonts w:ascii="Cambria Math" w:cstheme="minorHAnsi"/>
                <w:sz w:val="32"/>
                <w:szCs w:val="32"/>
              </w:rPr>
              <m:t>9</m:t>
            </m:r>
          </m:num>
          <m:den>
            <m:r>
              <w:rPr>
                <w:rFonts w:ascii="Cambria Math" w:cstheme="minorHAnsi"/>
                <w:sz w:val="32"/>
                <w:szCs w:val="32"/>
              </w:rPr>
              <m:t>8</m:t>
            </m:r>
          </m:den>
        </m:f>
      </m:oMath>
      <w:r w:rsidRPr="00DA4D65">
        <w:rPr>
          <w:rFonts w:cstheme="minorHAnsi"/>
          <w:sz w:val="32"/>
          <w:szCs w:val="32"/>
        </w:rPr>
        <w:t>λ</w:t>
      </w:r>
    </w:p>
    <w:p w:rsidR="00280B69" w:rsidRPr="00280B69" w:rsidRDefault="00280B69" w:rsidP="00280B69">
      <w:pPr>
        <w:spacing w:line="360" w:lineRule="auto"/>
        <w:jc w:val="both"/>
        <w:rPr>
          <w:rFonts w:cstheme="minorHAnsi"/>
          <w:sz w:val="24"/>
          <w:szCs w:val="24"/>
        </w:rPr>
      </w:pPr>
      <w:r w:rsidRPr="00280B69">
        <w:rPr>
          <w:rFonts w:cstheme="minorHAnsi"/>
          <w:sz w:val="24"/>
          <w:szCs w:val="24"/>
        </w:rPr>
        <w:t>Να αποδειχθεί ότι το πλάτος του στάσιμου κύματος είναι</w:t>
      </w:r>
      <w:r w:rsidR="00DA4D65">
        <w:rPr>
          <w:rFonts w:cstheme="minorHAnsi"/>
          <w:sz w:val="24"/>
          <w:szCs w:val="24"/>
        </w:rPr>
        <w:t xml:space="preserve"> </w:t>
      </w:r>
      <w:r w:rsidRPr="00280B69">
        <w:rPr>
          <w:rFonts w:cstheme="minorHAnsi"/>
          <w:sz w:val="24"/>
          <w:szCs w:val="24"/>
        </w:rPr>
        <w:t xml:space="preserve"> </w:t>
      </w:r>
      <m:oMath>
        <m:r>
          <w:rPr>
            <w:rFonts w:ascii="Cambria Math" w:hAnsi="Cambria Math" w:cstheme="minorHAnsi"/>
            <w:sz w:val="28"/>
            <w:szCs w:val="28"/>
          </w:rPr>
          <m:t>Α</m:t>
        </m:r>
        <m:rad>
          <m:radPr>
            <m:degHide m:val="on"/>
            <m:ctrlPr>
              <w:rPr>
                <w:rFonts w:ascii="Cambria Math" w:cstheme="minorHAnsi"/>
                <w:i/>
                <w:sz w:val="28"/>
                <w:szCs w:val="28"/>
              </w:rPr>
            </m:ctrlPr>
          </m:radPr>
          <m:deg/>
          <m:e>
            <m:r>
              <w:rPr>
                <w:rFonts w:ascii="Cambria Math" w:cstheme="minorHAnsi"/>
                <w:sz w:val="28"/>
                <w:szCs w:val="28"/>
              </w:rPr>
              <m:t>2</m:t>
            </m:r>
          </m:e>
        </m:rad>
      </m:oMath>
      <w:r w:rsidRPr="00DA4D65">
        <w:rPr>
          <w:rFonts w:cstheme="minorHAnsi"/>
          <w:sz w:val="28"/>
          <w:szCs w:val="28"/>
        </w:rPr>
        <w:t>.</w:t>
      </w:r>
    </w:p>
    <w:p w:rsidR="00280B69" w:rsidRPr="00280B69" w:rsidRDefault="00280B69" w:rsidP="00280B69">
      <w:pPr>
        <w:spacing w:line="360" w:lineRule="auto"/>
        <w:jc w:val="both"/>
        <w:rPr>
          <w:rFonts w:cstheme="minorHAnsi"/>
          <w:sz w:val="24"/>
          <w:szCs w:val="24"/>
        </w:rPr>
      </w:pPr>
    </w:p>
    <w:p w:rsidR="00280B69" w:rsidRPr="00280B69" w:rsidRDefault="00AE3CDE" w:rsidP="00280B69">
      <w:pPr>
        <w:spacing w:line="360" w:lineRule="auto"/>
        <w:jc w:val="both"/>
        <w:rPr>
          <w:rFonts w:cstheme="minorHAnsi"/>
          <w:sz w:val="24"/>
          <w:szCs w:val="24"/>
        </w:rPr>
      </w:pPr>
      <w:r>
        <w:rPr>
          <w:rFonts w:cstheme="minorHAnsi"/>
          <w:sz w:val="24"/>
          <w:szCs w:val="24"/>
        </w:rPr>
        <w:t>20</w:t>
      </w:r>
      <w:r w:rsidR="00280B69" w:rsidRPr="00280B69">
        <w:rPr>
          <w:rFonts w:cstheme="minorHAnsi"/>
          <w:sz w:val="24"/>
          <w:szCs w:val="24"/>
        </w:rPr>
        <w:t xml:space="preserve">. Ταυτίζεται η έννοια του μήκους κύματος για το στάσιμο κύμα και για το </w:t>
      </w:r>
      <w:proofErr w:type="spellStart"/>
      <w:r w:rsidR="00280B69" w:rsidRPr="00280B69">
        <w:rPr>
          <w:rFonts w:cstheme="minorHAnsi"/>
          <w:sz w:val="24"/>
          <w:szCs w:val="24"/>
        </w:rPr>
        <w:t>οδεύον</w:t>
      </w:r>
      <w:proofErr w:type="spellEnd"/>
      <w:r w:rsidR="00280B69" w:rsidRPr="00280B69">
        <w:rPr>
          <w:rFonts w:cstheme="minorHAnsi"/>
          <w:sz w:val="24"/>
          <w:szCs w:val="24"/>
        </w:rPr>
        <w:t xml:space="preserve"> κύμα;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21</w:t>
      </w:r>
      <w:r w:rsidR="00280B69" w:rsidRPr="00280B69">
        <w:rPr>
          <w:rFonts w:cstheme="minorHAnsi"/>
          <w:noProof/>
          <w:sz w:val="24"/>
          <w:szCs w:val="24"/>
        </w:rPr>
        <w:t xml:space="preserve">. Σε ιδανική χορδή διαδίδονται δύο εγκάρσιοι παλμοί προς αντίθετες κατευθύνσεις. Οι δύο παλμοί έχουν το ίδιο γεωμετρικό περίγραμμα, ό ένας όμως είναι ορθός και ο άλλος ανεστραμένος. Ο κάθε παλμός έχει μια μηχανική ενέργεια. Έρχεται μια στιγμή που οι δύο παλμοί συναντώνται καλύπτοντας την ίδια περιοχή της χορδής. Σε εκείνο το στιγμιότυπο είναι </w:t>
      </w:r>
      <m:oMath>
        <m:r>
          <w:rPr>
            <w:rFonts w:ascii="Cambria Math" w:hAnsi="Cambria Math" w:cstheme="minorHAnsi"/>
            <w:noProof/>
            <w:sz w:val="24"/>
            <w:szCs w:val="24"/>
          </w:rPr>
          <m:t>y</m:t>
        </m:r>
        <m:d>
          <m:dPr>
            <m:ctrlPr>
              <w:rPr>
                <w:rFonts w:ascii="Cambria Math" w:cstheme="minorHAnsi"/>
                <w:i/>
                <w:noProof/>
                <w:sz w:val="24"/>
                <w:szCs w:val="24"/>
              </w:rPr>
            </m:ctrlPr>
          </m:dPr>
          <m:e>
            <m:r>
              <w:rPr>
                <w:rFonts w:ascii="Cambria Math" w:hAnsi="Cambria Math" w:cstheme="minorHAnsi"/>
                <w:noProof/>
                <w:sz w:val="24"/>
                <w:szCs w:val="24"/>
              </w:rPr>
              <m:t>x</m:t>
            </m:r>
            <m:r>
              <w:rPr>
                <w:rFonts w:ascii="Cambria Math" w:cstheme="minorHAnsi"/>
                <w:noProof/>
                <w:sz w:val="24"/>
                <w:szCs w:val="24"/>
              </w:rPr>
              <m:t>,</m:t>
            </m:r>
            <m:r>
              <w:rPr>
                <w:rFonts w:ascii="Cambria Math" w:hAnsi="Cambria Math" w:cstheme="minorHAnsi"/>
                <w:noProof/>
                <w:sz w:val="24"/>
                <w:szCs w:val="24"/>
              </w:rPr>
              <m:t>t</m:t>
            </m:r>
          </m:e>
        </m:d>
        <m:r>
          <w:rPr>
            <w:rFonts w:ascii="Cambria Math" w:cstheme="minorHAnsi"/>
            <w:noProof/>
            <w:sz w:val="24"/>
            <w:szCs w:val="24"/>
          </w:rPr>
          <m:t xml:space="preserve">=0. </m:t>
        </m:r>
      </m:oMath>
      <w:r w:rsidR="00280B69" w:rsidRPr="00280B69">
        <w:rPr>
          <w:rFonts w:cstheme="minorHAnsi"/>
          <w:noProof/>
          <w:sz w:val="24"/>
          <w:szCs w:val="24"/>
        </w:rPr>
        <w:t xml:space="preserve"> Τι έγινε η ενέργεια των δύο παλμών;</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22</w:t>
      </w:r>
      <w:r w:rsidR="00280B69" w:rsidRPr="00280B69">
        <w:rPr>
          <w:rFonts w:cstheme="minorHAnsi"/>
          <w:noProof/>
          <w:sz w:val="24"/>
          <w:szCs w:val="24"/>
        </w:rPr>
        <w:t>. Οι ηχητικοί σωλήνες αποτελούν βάση για τη μελέτη μουσικών οργάνων. Μια κατηγορία οργάνων αντιστοιχεί σε ανοικτούς σωλήνες που διεγείρονται από τον μουσικό στο ένα άκρο τους και η ηχητική διαταραχή ανακλάται στο άλλο ανοικτό άκρο τους. Το αποτέλεσμα είναι η αποκατάσταση στασίμων κυμάτων που επαγωγικά δημιουργούν το ακουστικό αρμονικό αποτέλεσμα. Η ηχητική διαταραχή που δημιουργεί με το φύσημά του ο καλιτέχνης διαδίδεται στον αέρα που υπάρχει στον ηχητικό σωλήνα – μουσικό όργανο και πέραν του ανοικτού άκρου υπάρχει πάλι αέρας. Γιατί συμβαίνει λοιπόν ανάκλαση της ηχητικής διαταραχής στο άνοικτό άκρο αφού σε αέρα διαδίδεται αέρα συναντά;</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23</w:t>
      </w:r>
      <w:r w:rsidR="00280B69" w:rsidRPr="00280B69">
        <w:rPr>
          <w:rFonts w:cstheme="minorHAnsi"/>
          <w:noProof/>
          <w:sz w:val="24"/>
          <w:szCs w:val="24"/>
        </w:rPr>
        <w:t xml:space="preserve">. Εγκάρσιος παλμός που το περίγραμμά του είναι ένα ισοσκελές τρίγωνο διαδίδεται σε ιδανική χορδή. Για την περίπτωση που η διαταραχή περιγράφεται με την εγκάρσια απομάκρυνση </w:t>
      </w:r>
      <m:oMath>
        <m:r>
          <w:rPr>
            <w:rFonts w:ascii="Cambria Math" w:hAnsi="Cambria Math" w:cstheme="minorHAnsi"/>
            <w:noProof/>
            <w:sz w:val="24"/>
            <w:szCs w:val="24"/>
          </w:rPr>
          <m:t>y</m:t>
        </m:r>
        <m:d>
          <m:dPr>
            <m:ctrlPr>
              <w:rPr>
                <w:rFonts w:ascii="Cambria Math" w:cstheme="minorHAnsi"/>
                <w:i/>
                <w:noProof/>
                <w:sz w:val="24"/>
                <w:szCs w:val="24"/>
              </w:rPr>
            </m:ctrlPr>
          </m:dPr>
          <m:e>
            <m:r>
              <w:rPr>
                <w:rFonts w:ascii="Cambria Math" w:hAnsi="Cambria Math" w:cstheme="minorHAnsi"/>
                <w:noProof/>
                <w:sz w:val="24"/>
                <w:szCs w:val="24"/>
              </w:rPr>
              <m:t>x</m:t>
            </m:r>
            <m:r>
              <w:rPr>
                <w:rFonts w:ascii="Cambria Math" w:cstheme="minorHAnsi"/>
                <w:noProof/>
                <w:sz w:val="24"/>
                <w:szCs w:val="24"/>
              </w:rPr>
              <m:t>,</m:t>
            </m:r>
            <m:r>
              <w:rPr>
                <w:rFonts w:ascii="Cambria Math" w:hAnsi="Cambria Math" w:cstheme="minorHAnsi"/>
                <w:noProof/>
                <w:sz w:val="24"/>
                <w:szCs w:val="24"/>
              </w:rPr>
              <m:t>t</m:t>
            </m:r>
          </m:e>
        </m:d>
      </m:oMath>
      <w:r w:rsidR="00280B69" w:rsidRPr="00280B69">
        <w:rPr>
          <w:rFonts w:cstheme="minorHAnsi"/>
          <w:noProof/>
          <w:sz w:val="24"/>
          <w:szCs w:val="24"/>
        </w:rPr>
        <w:t xml:space="preserve"> έχουν αποδειχτει οι τύποι που δίνουν τους συντελεστές ανάκλασης-διάθλασης για την περίπτωση που η διαταραχή κατά τη διάδοσή της συναντήση μια ασυνέχεια στην χωρική κατανομή της εμπέδησης της χορδής. Υποθέτουμε τώρα ότι η διαταραχή περιγράφεται είτε με την εγκάρσια ταχύτητα της χορδής σε κάθε θέση κάθε χρονική στιγμή είτε με την αντίστοιχη κλίση του περιγράμματος της χορδής. Ισχύουν οι τύποι των συντελεστών ανάκλασης-διάθλασης που ισχύουν όταν η διαταραχή περιγράφεται με την εγκάρσια απομάκρυνση και στην περίπτωση που η περιγραφή γίνεται μέσω της εγκάρσιας ταχύτητας ή την κλίση;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lastRenderedPageBreak/>
        <w:t>24</w:t>
      </w:r>
      <w:r w:rsidR="00280B69" w:rsidRPr="00280B69">
        <w:rPr>
          <w:rFonts w:cstheme="minorHAnsi"/>
          <w:noProof/>
          <w:sz w:val="24"/>
          <w:szCs w:val="24"/>
        </w:rPr>
        <w:t xml:space="preserve">. Χορδή παραμέτρων (Τ, μ) μήκους </w:t>
      </w:r>
      <w:r w:rsidR="00280B69" w:rsidRPr="00280B69">
        <w:rPr>
          <w:rFonts w:cstheme="minorHAnsi"/>
          <w:noProof/>
          <w:sz w:val="24"/>
          <w:szCs w:val="24"/>
          <w:lang w:val="en-US"/>
        </w:rPr>
        <w:t>L</w:t>
      </w:r>
      <w:r w:rsidR="00280B69" w:rsidRPr="00280B69">
        <w:rPr>
          <w:rFonts w:cstheme="minorHAnsi"/>
          <w:noProof/>
          <w:sz w:val="24"/>
          <w:szCs w:val="24"/>
        </w:rPr>
        <w:t xml:space="preserve"> είναι πακτωμένη στα δύο άκρα της. Το μέσον της χορδής ανυψώνεται κατά Η. Πόση μηχανική ένέργεια έχει τότε η χορδή; Έστω τώρα ότι σε ιδανική χορδή των ίδιων παραμέτρων (Τ, μ) διαδίδεται εγκάρσια διαταραχή με ίδιο περίγραμμα, έχει περίγραμμα  ισοσκελές τριγωνο βάσης </w:t>
      </w:r>
      <w:r w:rsidR="00280B69" w:rsidRPr="00280B69">
        <w:rPr>
          <w:rFonts w:cstheme="minorHAnsi"/>
          <w:noProof/>
          <w:sz w:val="24"/>
          <w:szCs w:val="24"/>
          <w:lang w:val="en-US"/>
        </w:rPr>
        <w:t>L</w:t>
      </w:r>
      <w:r w:rsidR="00280B69" w:rsidRPr="00280B69">
        <w:rPr>
          <w:rFonts w:cstheme="minorHAnsi"/>
          <w:noProof/>
          <w:sz w:val="24"/>
          <w:szCs w:val="24"/>
        </w:rPr>
        <w:t xml:space="preserve"> και ύψους Η. Ποια είναι η μηχανική ενέργεια του διαδιδόμενου παλμού;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25</w:t>
      </w:r>
      <w:r w:rsidR="00280B69" w:rsidRPr="00280B69">
        <w:rPr>
          <w:rFonts w:cstheme="minorHAnsi"/>
          <w:noProof/>
          <w:sz w:val="24"/>
          <w:szCs w:val="24"/>
        </w:rPr>
        <w:t xml:space="preserve">. Εξηγείστε πως είναι δυνατόν «τσιμπώντας» τη χορδή μιας κιθάρας αυτή να εκπέμπει αρμονικούς ήχους ενώ η διέγερσή της δεν είχε κανένα αρμονικό χαρακτηριστικό.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26</w:t>
      </w:r>
      <w:r w:rsidR="00280B69" w:rsidRPr="00280B69">
        <w:rPr>
          <w:rFonts w:cstheme="minorHAnsi"/>
          <w:noProof/>
          <w:sz w:val="24"/>
          <w:szCs w:val="24"/>
        </w:rPr>
        <w:t xml:space="preserve">. Εστιάστε στην πρόταση ότι στη μελέτη των στασίμων κυμάτων εμπλέκονται δύο κατηγορίες συχνοτήτων. Η μία αναφέρεται στο σύνολο των ιδιοσυχνοτήτων των στασίμων κυμάτων που εν δυνάμει μπορούν να αναπτυχθούν και διαμορφώνονται από τις συνοριακές συνθήκες που υπόκειται η ιδανική χορδή. Η δεύτερη στο υποσύνολο των συχνοτήτων  που το στασίμων κυμάτων που αναπτύσονται από τις δεδομένες αρχικές συνθήκες παραμόρφωσης της χορδής. Αναφέρατε μια απλή διέγερση που με απλά φυσικά επιχειρήματα οδηγεί στο συμπέρασμα της διαφοροποίηση των δύο κατηγοριών συχνοτήτων-στασίμων κυμάτων, εκείνων που είναι «εν υπνώσει» με βάση τις συνοριακές συνθήκες και «αυτά που ξυπνούν» με βάση τη δεδομένη διέγερση.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27</w:t>
      </w:r>
      <w:r w:rsidR="00280B69" w:rsidRPr="00280B69">
        <w:rPr>
          <w:rFonts w:cstheme="minorHAnsi"/>
          <w:noProof/>
          <w:sz w:val="24"/>
          <w:szCs w:val="24"/>
        </w:rPr>
        <w:t xml:space="preserve">. Με αναφορά στο προηγούμενο θέμα, εξηγείστε γιατί η ενέργεια, που προσφέρεται σε μια πακτωμένη στα δύο άκρα  της χορδή κατά τη διέγερσή της, κατανέμεται στο υποσύνολο των στασίμων κυμάτων που «ξυπνά» μια  δεδομένη διέγερση κατά τέτοιο «σοφό» τρόπο, ώστε να είναι δυνατή η ανάδυση της έννοιας της μουσικής.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28</w:t>
      </w:r>
      <w:r w:rsidR="00280B69" w:rsidRPr="00280B69">
        <w:rPr>
          <w:rFonts w:cstheme="minorHAnsi"/>
          <w:noProof/>
          <w:sz w:val="24"/>
          <w:szCs w:val="24"/>
        </w:rPr>
        <w:t>. Εξηγείστε γιατί η χωρική πυκνότητα της δυναμικής ενέργειας μιας εγκάρσιας διαταραχής είναι ανάλογη της κλίσης του περιγράμματος της χορδής υψωμένης σε άρτια δύναμη και όχι σε περιττή. Γιατί η δυναμική ενέργεια σώματος στο πεδίο βαρύτητας είναι ανάλογη του ύψους υψωμένη σε περιττή δύναμη (</w:t>
      </w:r>
      <w:r w:rsidR="00280B69" w:rsidRPr="00280B69">
        <w:rPr>
          <w:rFonts w:cstheme="minorHAnsi"/>
          <w:noProof/>
          <w:sz w:val="24"/>
          <w:szCs w:val="24"/>
          <w:lang w:val="en-US"/>
        </w:rPr>
        <w:t>mgH</w:t>
      </w:r>
      <w:r w:rsidR="00280B69" w:rsidRPr="00280B69">
        <w:rPr>
          <w:rFonts w:cstheme="minorHAnsi"/>
          <w:noProof/>
          <w:sz w:val="24"/>
          <w:szCs w:val="24"/>
        </w:rPr>
        <w:t xml:space="preserve">); </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lastRenderedPageBreak/>
        <w:t>29</w:t>
      </w:r>
      <w:r w:rsidR="00280B69" w:rsidRPr="00280B69">
        <w:rPr>
          <w:rFonts w:cstheme="minorHAnsi"/>
          <w:noProof/>
          <w:sz w:val="24"/>
          <w:szCs w:val="24"/>
        </w:rPr>
        <w:t>. Σε πακτωμένη στα δύο άκρα χορδή,  μετά τη διέγερσή της, αναπτύσσονται στάσιμα κύματα. Είναι γνωστό από τη μαθηματική επεξεργασία  ότι όσο αυξάνεται η ιδιοσυχνότητα των στασίμων κυμάτων τόσο ελαττώνεται το αντίστοιχο μήκος κύματος τους. Εξηγείστε με φυσικά επιχειρήματα γιατί διαμορφώνεται η διευθέτιση αυτή.</w:t>
      </w:r>
    </w:p>
    <w:p w:rsidR="00280B69" w:rsidRPr="00280B69" w:rsidRDefault="00280B69" w:rsidP="00280B69">
      <w:pPr>
        <w:spacing w:line="360" w:lineRule="auto"/>
        <w:jc w:val="both"/>
        <w:rPr>
          <w:rFonts w:cstheme="minorHAnsi"/>
          <w:noProof/>
          <w:sz w:val="24"/>
          <w:szCs w:val="24"/>
        </w:rPr>
      </w:pPr>
    </w:p>
    <w:p w:rsidR="00280B69" w:rsidRPr="00DA4D65" w:rsidRDefault="00AE3CDE" w:rsidP="00280B69">
      <w:pPr>
        <w:spacing w:line="360" w:lineRule="auto"/>
        <w:jc w:val="both"/>
        <w:rPr>
          <w:rFonts w:cstheme="minorHAnsi"/>
          <w:noProof/>
          <w:sz w:val="24"/>
          <w:szCs w:val="24"/>
        </w:rPr>
      </w:pPr>
      <w:r>
        <w:rPr>
          <w:rFonts w:cstheme="minorHAnsi"/>
          <w:noProof/>
          <w:sz w:val="24"/>
          <w:szCs w:val="24"/>
        </w:rPr>
        <w:t>30</w:t>
      </w:r>
      <w:r w:rsidR="00280B69" w:rsidRPr="00280B69">
        <w:rPr>
          <w:rFonts w:cstheme="minorHAnsi"/>
          <w:noProof/>
          <w:sz w:val="24"/>
          <w:szCs w:val="24"/>
        </w:rPr>
        <w:t>. Το γινόμενο της ιδιοσυχνότητας επί το μήκος κύματος ενός στάσιμου κύματος δίνει μία ταχύτητα υ:</w:t>
      </w:r>
      <m:oMath>
        <m:r>
          <w:rPr>
            <w:rFonts w:ascii="Cambria Math" w:hAnsi="Cambria Math" w:cstheme="minorHAnsi"/>
            <w:noProof/>
            <w:sz w:val="24"/>
            <w:szCs w:val="24"/>
          </w:rPr>
          <m:t xml:space="preserve">  </m:t>
        </m:r>
        <m:r>
          <w:rPr>
            <w:rFonts w:ascii="Cambria Math" w:hAnsi="Cambria Math" w:cstheme="minorHAnsi"/>
            <w:noProof/>
            <w:sz w:val="28"/>
            <w:szCs w:val="28"/>
          </w:rPr>
          <m:t>υ</m:t>
        </m:r>
        <m:r>
          <w:rPr>
            <w:rFonts w:ascii="Cambria Math" w:cstheme="minorHAnsi"/>
            <w:noProof/>
            <w:sz w:val="28"/>
            <w:szCs w:val="28"/>
          </w:rPr>
          <m:t xml:space="preserve">= </m:t>
        </m:r>
        <m:sSub>
          <m:sSubPr>
            <m:ctrlPr>
              <w:rPr>
                <w:rFonts w:ascii="Cambria Math" w:cstheme="minorHAnsi"/>
                <w:i/>
                <w:noProof/>
                <w:sz w:val="28"/>
                <w:szCs w:val="28"/>
              </w:rPr>
            </m:ctrlPr>
          </m:sSubPr>
          <m:e>
            <m:r>
              <w:rPr>
                <w:rFonts w:ascii="Cambria Math" w:hAnsi="Cambria Math" w:cstheme="minorHAnsi"/>
                <w:noProof/>
                <w:sz w:val="28"/>
                <w:szCs w:val="28"/>
              </w:rPr>
              <m:t>λ</m:t>
            </m:r>
          </m:e>
          <m:sub>
            <m:r>
              <w:rPr>
                <w:rFonts w:ascii="Cambria Math" w:hAnsi="Cambria Math" w:cstheme="minorHAnsi"/>
                <w:noProof/>
                <w:sz w:val="28"/>
                <w:szCs w:val="28"/>
                <w:lang w:val="en-US"/>
              </w:rPr>
              <m:t>n</m:t>
            </m:r>
            <m:r>
              <w:rPr>
                <w:rFonts w:ascii="Cambria Math" w:cstheme="minorHAnsi"/>
                <w:noProof/>
                <w:sz w:val="28"/>
                <w:szCs w:val="28"/>
              </w:rPr>
              <m:t xml:space="preserve">  </m:t>
            </m:r>
          </m:sub>
        </m:sSub>
        <m:sSub>
          <m:sSubPr>
            <m:ctrlPr>
              <w:rPr>
                <w:rFonts w:ascii="Cambria Math" w:cstheme="minorHAnsi"/>
                <w:i/>
                <w:noProof/>
                <w:sz w:val="28"/>
                <w:szCs w:val="28"/>
              </w:rPr>
            </m:ctrlPr>
          </m:sSubPr>
          <m:e>
            <m:r>
              <w:rPr>
                <w:rFonts w:ascii="Cambria Math" w:hAnsi="Cambria Math" w:cstheme="minorHAnsi"/>
                <w:noProof/>
                <w:sz w:val="28"/>
                <w:szCs w:val="28"/>
                <w:lang w:val="en-US"/>
              </w:rPr>
              <m:t>v</m:t>
            </m:r>
          </m:e>
          <m:sub>
            <m:r>
              <w:rPr>
                <w:rFonts w:ascii="Cambria Math" w:hAnsi="Cambria Math" w:cstheme="minorHAnsi"/>
                <w:noProof/>
                <w:sz w:val="28"/>
                <w:szCs w:val="28"/>
              </w:rPr>
              <m:t>n</m:t>
            </m:r>
          </m:sub>
        </m:sSub>
      </m:oMath>
    </w:p>
    <w:p w:rsidR="00280B69" w:rsidRPr="00280B69" w:rsidRDefault="00280B69" w:rsidP="00280B69">
      <w:pPr>
        <w:spacing w:line="360" w:lineRule="auto"/>
        <w:jc w:val="both"/>
        <w:rPr>
          <w:rFonts w:cstheme="minorHAnsi"/>
          <w:noProof/>
          <w:sz w:val="24"/>
          <w:szCs w:val="24"/>
        </w:rPr>
      </w:pPr>
      <w:r w:rsidRPr="00280B69">
        <w:rPr>
          <w:rFonts w:cstheme="minorHAnsi"/>
          <w:noProof/>
          <w:sz w:val="24"/>
          <w:szCs w:val="24"/>
        </w:rPr>
        <w:t>Έχει ταχύτητα υ το στάσιμι κύμα;</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31</w:t>
      </w:r>
      <w:r w:rsidR="00280B69" w:rsidRPr="00280B69">
        <w:rPr>
          <w:rFonts w:cstheme="minorHAnsi"/>
          <w:noProof/>
          <w:sz w:val="24"/>
          <w:szCs w:val="24"/>
        </w:rPr>
        <w:t>. Ισχύει ο τύπος</w:t>
      </w:r>
    </w:p>
    <w:p w:rsidR="00280B69" w:rsidRPr="00280B69" w:rsidRDefault="00280B69" w:rsidP="00280B69">
      <w:pPr>
        <w:spacing w:line="360" w:lineRule="auto"/>
        <w:jc w:val="both"/>
        <w:rPr>
          <w:rFonts w:cstheme="minorHAnsi"/>
          <w:noProof/>
          <w:sz w:val="24"/>
          <w:szCs w:val="24"/>
        </w:rPr>
      </w:pPr>
      <w:r w:rsidRPr="00280B69">
        <w:rPr>
          <w:rFonts w:cstheme="minorHAnsi"/>
          <w:noProof/>
          <w:sz w:val="24"/>
          <w:szCs w:val="24"/>
        </w:rPr>
        <w:drawing>
          <wp:inline distT="0" distB="0" distL="0" distR="0">
            <wp:extent cx="1926590" cy="640080"/>
            <wp:effectExtent l="0" t="0" r="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590" cy="640080"/>
                    </a:xfrm>
                    <a:prstGeom prst="rect">
                      <a:avLst/>
                    </a:prstGeom>
                    <a:noFill/>
                  </pic:spPr>
                </pic:pic>
              </a:graphicData>
            </a:graphic>
          </wp:inline>
        </w:drawing>
      </w:r>
    </w:p>
    <w:p w:rsidR="00280B69" w:rsidRPr="00280B69" w:rsidRDefault="00280B69" w:rsidP="00280B69">
      <w:pPr>
        <w:spacing w:line="360" w:lineRule="auto"/>
        <w:jc w:val="both"/>
        <w:rPr>
          <w:rFonts w:cstheme="minorHAnsi"/>
          <w:noProof/>
          <w:sz w:val="24"/>
          <w:szCs w:val="24"/>
        </w:rPr>
      </w:pPr>
      <w:r w:rsidRPr="00280B69">
        <w:rPr>
          <w:rFonts w:cstheme="minorHAnsi"/>
          <w:noProof/>
          <w:sz w:val="24"/>
          <w:szCs w:val="24"/>
        </w:rPr>
        <w:t>για τα στάσιμα κύματα όπως και στα οδεύοντα;</w:t>
      </w:r>
    </w:p>
    <w:p w:rsidR="00280B69" w:rsidRPr="00280B69" w:rsidRDefault="00280B69" w:rsidP="00280B69">
      <w:pPr>
        <w:spacing w:line="360" w:lineRule="auto"/>
        <w:jc w:val="both"/>
        <w:rPr>
          <w:rFonts w:cstheme="minorHAnsi"/>
          <w:noProof/>
          <w:sz w:val="24"/>
          <w:szCs w:val="24"/>
        </w:rPr>
      </w:pPr>
    </w:p>
    <w:p w:rsidR="00280B69" w:rsidRPr="00280B69" w:rsidRDefault="00AE3CDE" w:rsidP="00280B69">
      <w:pPr>
        <w:spacing w:line="360" w:lineRule="auto"/>
        <w:jc w:val="both"/>
        <w:rPr>
          <w:rFonts w:cstheme="minorHAnsi"/>
          <w:noProof/>
          <w:sz w:val="24"/>
          <w:szCs w:val="24"/>
        </w:rPr>
      </w:pPr>
      <w:r>
        <w:rPr>
          <w:rFonts w:cstheme="minorHAnsi"/>
          <w:noProof/>
          <w:sz w:val="24"/>
          <w:szCs w:val="24"/>
        </w:rPr>
        <w:t>32</w:t>
      </w:r>
      <w:r w:rsidR="00280B69" w:rsidRPr="00280B69">
        <w:rPr>
          <w:rFonts w:cstheme="minorHAnsi"/>
          <w:noProof/>
          <w:sz w:val="24"/>
          <w:szCs w:val="24"/>
        </w:rPr>
        <w:t>. Εστιάστε στην πρόταση ότι «το στάσιμο κύμα είναι εκφυλισμένη μορφή οδεύοντος κύματος». Τι σημαίνει αυτό, σε ποιες φυσικές διευθετίσεις στηρίζεταιη πρόταση αυτή;</w:t>
      </w:r>
    </w:p>
    <w:p w:rsidR="006828EE" w:rsidRDefault="006828EE" w:rsidP="00E74B63"/>
    <w:p w:rsidR="002D77A0" w:rsidRDefault="002D77A0" w:rsidP="00E74B63"/>
    <w:p w:rsidR="002D77A0" w:rsidRDefault="002D77A0" w:rsidP="00E74B63"/>
    <w:p w:rsidR="00DA4D65" w:rsidRDefault="00DA4D65" w:rsidP="00E74B63"/>
    <w:p w:rsidR="002D77A0" w:rsidRDefault="002D77A0" w:rsidP="00E74B63"/>
    <w:p w:rsidR="00AE3CDE" w:rsidRDefault="00AE3CDE" w:rsidP="00E74B63"/>
    <w:p w:rsidR="00AE3CDE" w:rsidRDefault="00AE3CDE" w:rsidP="00E74B63"/>
    <w:p w:rsidR="00AE3CDE" w:rsidRDefault="00AE3CDE" w:rsidP="00E74B63"/>
    <w:p w:rsidR="00AE3CDE" w:rsidRDefault="00AE3CDE" w:rsidP="00E74B63"/>
    <w:p w:rsidR="00AE3CDE" w:rsidRDefault="00AE3CDE" w:rsidP="00E74B63"/>
    <w:p w:rsidR="002D77A0" w:rsidRPr="006E3B92" w:rsidRDefault="002D77A0" w:rsidP="00E74B63"/>
    <w:p w:rsidR="00FD47AB" w:rsidRDefault="00FD47AB" w:rsidP="00FD47AB">
      <w:pPr>
        <w:pStyle w:val="Heading1"/>
        <w:sectPr w:rsidR="00FD47AB" w:rsidSect="003B0FB0">
          <w:headerReference w:type="first" r:id="rId27"/>
          <w:type w:val="continuous"/>
          <w:pgSz w:w="11906" w:h="16838" w:code="9"/>
          <w:pgMar w:top="1134" w:right="1021" w:bottom="1134" w:left="1021" w:header="709" w:footer="709" w:gutter="0"/>
          <w:cols w:space="708"/>
          <w:titlePg/>
          <w:docGrid w:linePitch="360"/>
        </w:sectPr>
      </w:pPr>
    </w:p>
    <w:p w:rsidR="000613E6" w:rsidRPr="00FD47AB" w:rsidRDefault="00AE3CDE" w:rsidP="00CB1FD4">
      <w:pPr>
        <w:pStyle w:val="Heading1"/>
        <w:rPr>
          <w:lang w:eastAsia="en-US" w:bidi="en-US"/>
        </w:rPr>
      </w:pPr>
      <w:bookmarkStart w:id="5" w:name="_Toc436097700"/>
      <w:r>
        <w:rPr>
          <w:lang w:eastAsia="en-US" w:bidi="en-US"/>
        </w:rPr>
        <w:lastRenderedPageBreak/>
        <w:t>ΣΗΜΕΙΩΜΑΤΑ</w:t>
      </w:r>
      <w:bookmarkEnd w:id="5"/>
    </w:p>
    <w:p w:rsidR="00882AB5" w:rsidRDefault="00882AB5" w:rsidP="00FD47AB">
      <w:pPr>
        <w:rPr>
          <w:rFonts w:ascii="Arial" w:eastAsia="Times New Roman" w:hAnsi="Arial" w:cs="Times New Roman"/>
          <w:b/>
          <w:sz w:val="24"/>
          <w:szCs w:val="32"/>
          <w:lang w:eastAsia="en-US" w:bidi="en-US"/>
        </w:rPr>
      </w:pP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rsidR="000613E6" w:rsidRPr="001C3B3B" w:rsidRDefault="000613E6" w:rsidP="000613E6">
      <w:r w:rsidRPr="001C3B3B">
        <w:t>Το</w:t>
      </w:r>
      <w:r w:rsidR="00106513">
        <w:t xml:space="preserve"> παρόν έργο αποτελεί την έκδοση 1.0</w:t>
      </w:r>
      <w:r w:rsidRPr="001C3B3B">
        <w:rPr>
          <w:color w:val="FF0000"/>
        </w:rPr>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FD47AB" w:rsidRPr="00850D6E" w:rsidRDefault="000613E6" w:rsidP="00850D6E">
      <w:pPr>
        <w:spacing w:line="240" w:lineRule="auto"/>
        <w:contextualSpacing/>
        <w:rPr>
          <w:rFonts w:ascii="Arial" w:eastAsia="Times New Roman" w:hAnsi="Arial" w:cs="Arial"/>
          <w:spacing w:val="5"/>
          <w:lang w:eastAsia="en-US" w:bidi="en-US"/>
        </w:rPr>
      </w:pPr>
      <w:proofErr w:type="spellStart"/>
      <w:r w:rsidRPr="000613E6">
        <w:t>Copyright</w:t>
      </w:r>
      <w:proofErr w:type="spellEnd"/>
      <w:r w:rsidRPr="000613E6">
        <w:t xml:space="preserve"> </w:t>
      </w:r>
      <w:proofErr w:type="spellStart"/>
      <w:r w:rsidRPr="000613E6">
        <w:t>Εθνικόν</w:t>
      </w:r>
      <w:proofErr w:type="spellEnd"/>
      <w:r w:rsidRPr="000613E6">
        <w:t xml:space="preserve"> και </w:t>
      </w:r>
      <w:proofErr w:type="spellStart"/>
      <w:r w:rsidRPr="000613E6">
        <w:t>Καποδιστριακόν</w:t>
      </w:r>
      <w:proofErr w:type="spellEnd"/>
      <w:r w:rsidRPr="000613E6">
        <w:t xml:space="preserve"> Πανεπιστήμιον Αθηνών</w:t>
      </w:r>
      <w:r w:rsidR="002039B2" w:rsidRPr="002039B2">
        <w:t xml:space="preserve">, </w:t>
      </w:r>
      <w:r w:rsidR="00850D6E">
        <w:t>Κωνσταντίνος Ευταξίας</w:t>
      </w:r>
      <w:r w:rsidR="002039B2" w:rsidRPr="00225FC8">
        <w:rPr>
          <w:color w:val="000000" w:themeColor="text1"/>
        </w:rPr>
        <w:t>,</w:t>
      </w:r>
      <w:bookmarkStart w:id="6" w:name="_GoBack"/>
      <w:bookmarkEnd w:id="6"/>
      <w:r w:rsidRPr="00225FC8">
        <w:rPr>
          <w:color w:val="000000" w:themeColor="text1"/>
        </w:rPr>
        <w:t xml:space="preserve"> 201</w:t>
      </w:r>
      <w:r w:rsidR="00225FC8">
        <w:rPr>
          <w:color w:val="000000" w:themeColor="text1"/>
        </w:rPr>
        <w:t>5.</w:t>
      </w:r>
      <w:r w:rsidRPr="00ED1322">
        <w:rPr>
          <w:color w:val="FF0000"/>
        </w:rPr>
        <w:t xml:space="preserve">. </w:t>
      </w:r>
      <w:r w:rsidR="00225FC8" w:rsidRPr="00850D6E">
        <w:rPr>
          <w:color w:val="000000" w:themeColor="text1"/>
        </w:rPr>
        <w:t>«</w:t>
      </w:r>
      <w:r w:rsidR="00850D6E" w:rsidRPr="00850D6E">
        <w:rPr>
          <w:rFonts w:ascii="Arial" w:eastAsia="Times New Roman" w:hAnsi="Arial" w:cs="Arial"/>
          <w:spacing w:val="5"/>
          <w:lang w:eastAsia="en-US" w:bidi="en-US"/>
        </w:rPr>
        <w:t xml:space="preserve">Εισαγωγή στην Κυματική </w:t>
      </w:r>
      <w:r w:rsidR="00850D6E">
        <w:rPr>
          <w:rFonts w:ascii="Arial" w:eastAsia="Times New Roman" w:hAnsi="Arial" w:cs="Arial"/>
          <w:spacing w:val="5"/>
          <w:lang w:eastAsia="en-US" w:bidi="en-US"/>
        </w:rPr>
        <w:t>–</w:t>
      </w:r>
      <w:r w:rsidR="00850D6E" w:rsidRPr="00850D6E">
        <w:rPr>
          <w:rFonts w:ascii="Arial" w:eastAsia="Times New Roman" w:hAnsi="Arial" w:cs="Arial"/>
          <w:spacing w:val="5"/>
          <w:lang w:eastAsia="en-US" w:bidi="en-US"/>
        </w:rPr>
        <w:t xml:space="preserve"> </w:t>
      </w:r>
      <w:r w:rsidR="00AE4723">
        <w:rPr>
          <w:rFonts w:ascii="Arial" w:eastAsia="Times New Roman" w:hAnsi="Arial" w:cs="Arial"/>
          <w:spacing w:val="5"/>
          <w:lang w:eastAsia="en-US" w:bidi="en-US"/>
        </w:rPr>
        <w:t xml:space="preserve">Ερωτήσεις και </w:t>
      </w:r>
      <w:r w:rsidR="00850D6E" w:rsidRPr="00850D6E">
        <w:rPr>
          <w:rFonts w:ascii="Arial" w:eastAsia="Times New Roman" w:hAnsi="Arial" w:cs="Arial"/>
          <w:spacing w:val="5"/>
          <w:lang w:eastAsia="en-US" w:bidi="en-US"/>
        </w:rPr>
        <w:t>Ασκήσεις</w:t>
      </w:r>
      <w:r w:rsidRPr="00225FC8">
        <w:rPr>
          <w:color w:val="000000" w:themeColor="text1"/>
        </w:rPr>
        <w:t>»</w:t>
      </w:r>
      <w:r w:rsidR="00225FC8">
        <w:t>. Έκδοση: 1.0. Αθήνα 2015</w:t>
      </w:r>
      <w:r w:rsidRPr="000613E6">
        <w:t xml:space="preserve">. Διαθέσιμο από τη δικτυακή διεύθυνση: </w:t>
      </w:r>
      <w:hyperlink r:id="rId28" w:history="1">
        <w:r w:rsidR="00106513" w:rsidRPr="00106513">
          <w:rPr>
            <w:rStyle w:val="Hyperlink"/>
            <w:color w:val="000000" w:themeColor="text1"/>
            <w:u w:val="none"/>
          </w:rPr>
          <w:t>opencourses.uoa.gr/courses/PHS1</w:t>
        </w:r>
      </w:hyperlink>
    </w:p>
    <w:p w:rsidR="00106513" w:rsidRDefault="00106513"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t>το Σημείωμα Χρήσης Έργων Τρίτων (εφόσον υπάρχει)</w:t>
      </w:r>
    </w:p>
    <w:p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rsidR="00FD47AB" w:rsidRPr="00E74B63" w:rsidRDefault="00FD47AB" w:rsidP="008E515E">
      <w:pP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225FC8">
      <w:pP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sectPr w:rsidR="00FD47AB" w:rsidRPr="00E74B63"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CBA" w:rsidRDefault="00014CBA" w:rsidP="00936ACC">
      <w:pPr>
        <w:spacing w:after="0" w:line="240" w:lineRule="auto"/>
      </w:pPr>
      <w:r>
        <w:separator/>
      </w:r>
    </w:p>
  </w:endnote>
  <w:endnote w:type="continuationSeparator" w:id="0">
    <w:p w:rsidR="00014CBA" w:rsidRDefault="00014CBA"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B69" w:rsidRDefault="00280B6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AE3CDE">
      <w:rPr>
        <w:noProof/>
        <w:sz w:val="20"/>
        <w:szCs w:val="20"/>
      </w:rPr>
      <w:t>23</w:t>
    </w:r>
    <w:r w:rsidRPr="006D1C8D">
      <w:rPr>
        <w:sz w:val="20"/>
        <w:szCs w:val="20"/>
      </w:rPr>
      <w:fldChar w:fldCharType="end"/>
    </w:r>
  </w:p>
  <w:p w:rsidR="00280B69" w:rsidRDefault="00280B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CBA" w:rsidRDefault="00014CBA" w:rsidP="00936ACC">
      <w:pPr>
        <w:spacing w:after="0" w:line="240" w:lineRule="auto"/>
      </w:pPr>
      <w:r>
        <w:separator/>
      </w:r>
    </w:p>
  </w:footnote>
  <w:footnote w:type="continuationSeparator" w:id="0">
    <w:p w:rsidR="00014CBA" w:rsidRDefault="00014CBA"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B69" w:rsidRDefault="00280B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D14153E"/>
    <w:multiLevelType w:val="hybridMultilevel"/>
    <w:tmpl w:val="38464E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F328031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3"/>
  </w:num>
  <w:num w:numId="22">
    <w:abstractNumId w:val="24"/>
  </w:num>
  <w:num w:numId="23">
    <w:abstractNumId w:val="26"/>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4"/>
  </w:num>
  <w:num w:numId="32">
    <w:abstractNumId w:val="0"/>
  </w:num>
  <w:num w:numId="33">
    <w:abstractNumId w:val="12"/>
  </w:num>
  <w:num w:numId="34">
    <w:abstractNumId w:val="25"/>
  </w:num>
  <w:num w:numId="35">
    <w:abstractNumId w:val="27"/>
  </w:num>
  <w:num w:numId="36">
    <w:abstractNumId w:val="8"/>
  </w:num>
  <w:num w:numId="37">
    <w:abstractNumId w:val="22"/>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35842"/>
  </w:hdrShapeDefaults>
  <w:footnotePr>
    <w:footnote w:id="-1"/>
    <w:footnote w:id="0"/>
  </w:footnotePr>
  <w:endnotePr>
    <w:endnote w:id="-1"/>
    <w:endnote w:id="0"/>
  </w:endnotePr>
  <w:compat/>
  <w:rsids>
    <w:rsidRoot w:val="000613E6"/>
    <w:rsid w:val="00014CBA"/>
    <w:rsid w:val="00036C7D"/>
    <w:rsid w:val="000613E6"/>
    <w:rsid w:val="00086258"/>
    <w:rsid w:val="000C028F"/>
    <w:rsid w:val="000C09DE"/>
    <w:rsid w:val="00101D73"/>
    <w:rsid w:val="00102870"/>
    <w:rsid w:val="00106513"/>
    <w:rsid w:val="00145EFD"/>
    <w:rsid w:val="001A2C09"/>
    <w:rsid w:val="001A63C3"/>
    <w:rsid w:val="001C3B3B"/>
    <w:rsid w:val="001D2786"/>
    <w:rsid w:val="001D7C77"/>
    <w:rsid w:val="001E1A4C"/>
    <w:rsid w:val="002039B2"/>
    <w:rsid w:val="00207A08"/>
    <w:rsid w:val="00224CB8"/>
    <w:rsid w:val="00225FC8"/>
    <w:rsid w:val="00231408"/>
    <w:rsid w:val="00262DF1"/>
    <w:rsid w:val="00280B69"/>
    <w:rsid w:val="002A21E7"/>
    <w:rsid w:val="002C06C2"/>
    <w:rsid w:val="002D2893"/>
    <w:rsid w:val="002D400E"/>
    <w:rsid w:val="002D77A0"/>
    <w:rsid w:val="00305E64"/>
    <w:rsid w:val="00306292"/>
    <w:rsid w:val="003264D4"/>
    <w:rsid w:val="003419A7"/>
    <w:rsid w:val="00366815"/>
    <w:rsid w:val="00376909"/>
    <w:rsid w:val="003B0FB0"/>
    <w:rsid w:val="003B194B"/>
    <w:rsid w:val="003C71A3"/>
    <w:rsid w:val="00425DED"/>
    <w:rsid w:val="00442998"/>
    <w:rsid w:val="00447B5C"/>
    <w:rsid w:val="004535CA"/>
    <w:rsid w:val="00455F2D"/>
    <w:rsid w:val="0046629E"/>
    <w:rsid w:val="00487898"/>
    <w:rsid w:val="004A0DBF"/>
    <w:rsid w:val="004A32A0"/>
    <w:rsid w:val="004D46EA"/>
    <w:rsid w:val="004E258F"/>
    <w:rsid w:val="004E5677"/>
    <w:rsid w:val="004F1500"/>
    <w:rsid w:val="00505B91"/>
    <w:rsid w:val="005148A1"/>
    <w:rsid w:val="00523364"/>
    <w:rsid w:val="00597812"/>
    <w:rsid w:val="005B369E"/>
    <w:rsid w:val="0062078B"/>
    <w:rsid w:val="00627E20"/>
    <w:rsid w:val="00641723"/>
    <w:rsid w:val="006421D8"/>
    <w:rsid w:val="00663791"/>
    <w:rsid w:val="006828EE"/>
    <w:rsid w:val="006E3B92"/>
    <w:rsid w:val="006E566C"/>
    <w:rsid w:val="006F00D2"/>
    <w:rsid w:val="006F6CFC"/>
    <w:rsid w:val="0073718E"/>
    <w:rsid w:val="007417F7"/>
    <w:rsid w:val="007447A7"/>
    <w:rsid w:val="00780CE5"/>
    <w:rsid w:val="007F1E1A"/>
    <w:rsid w:val="007F715D"/>
    <w:rsid w:val="00850D6E"/>
    <w:rsid w:val="008652EA"/>
    <w:rsid w:val="00877231"/>
    <w:rsid w:val="00882AB5"/>
    <w:rsid w:val="00885F94"/>
    <w:rsid w:val="00890D31"/>
    <w:rsid w:val="008A125D"/>
    <w:rsid w:val="008D57C2"/>
    <w:rsid w:val="008E515E"/>
    <w:rsid w:val="008F7BB6"/>
    <w:rsid w:val="00936ACC"/>
    <w:rsid w:val="00980B92"/>
    <w:rsid w:val="009A18C7"/>
    <w:rsid w:val="009B7825"/>
    <w:rsid w:val="009C3217"/>
    <w:rsid w:val="00A11D55"/>
    <w:rsid w:val="00A23580"/>
    <w:rsid w:val="00A57460"/>
    <w:rsid w:val="00A61962"/>
    <w:rsid w:val="00A7430B"/>
    <w:rsid w:val="00A821E8"/>
    <w:rsid w:val="00A8754E"/>
    <w:rsid w:val="00AA5BA7"/>
    <w:rsid w:val="00AE3CDE"/>
    <w:rsid w:val="00AE4723"/>
    <w:rsid w:val="00AF7A68"/>
    <w:rsid w:val="00B67F68"/>
    <w:rsid w:val="00B76F05"/>
    <w:rsid w:val="00B878B3"/>
    <w:rsid w:val="00BA0669"/>
    <w:rsid w:val="00BE1E17"/>
    <w:rsid w:val="00C12C08"/>
    <w:rsid w:val="00C75C85"/>
    <w:rsid w:val="00CA4514"/>
    <w:rsid w:val="00CB1FD4"/>
    <w:rsid w:val="00CB313E"/>
    <w:rsid w:val="00CB6859"/>
    <w:rsid w:val="00D02F69"/>
    <w:rsid w:val="00D128B4"/>
    <w:rsid w:val="00D55733"/>
    <w:rsid w:val="00D865F8"/>
    <w:rsid w:val="00D928BB"/>
    <w:rsid w:val="00DA4D65"/>
    <w:rsid w:val="00DE7FC2"/>
    <w:rsid w:val="00E02C38"/>
    <w:rsid w:val="00E27D50"/>
    <w:rsid w:val="00E434F6"/>
    <w:rsid w:val="00E66314"/>
    <w:rsid w:val="00E7374C"/>
    <w:rsid w:val="00E74B63"/>
    <w:rsid w:val="00EC31A8"/>
    <w:rsid w:val="00ED1322"/>
    <w:rsid w:val="00ED4D00"/>
    <w:rsid w:val="00EE385C"/>
    <w:rsid w:val="00F159A1"/>
    <w:rsid w:val="00F273C1"/>
    <w:rsid w:val="00F32F5E"/>
    <w:rsid w:val="00F51DF7"/>
    <w:rsid w:val="00F71FF4"/>
    <w:rsid w:val="00FB02BD"/>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85F9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73718E"/>
    <w:pPr>
      <w:spacing w:after="0" w:line="240" w:lineRule="auto"/>
    </w:pPr>
    <w:rPr>
      <w:rFonts w:ascii="Times New Roman" w:eastAsia="Times New Roman" w:hAnsi="Times New Roman" w:cs="Times New Roman"/>
      <w:kern w:val="16"/>
      <w:sz w:val="20"/>
      <w:szCs w:val="20"/>
    </w:rPr>
  </w:style>
  <w:style w:type="character" w:customStyle="1" w:styleId="FootnoteTextChar">
    <w:name w:val="Footnote Text Char"/>
    <w:basedOn w:val="DefaultParagraphFont"/>
    <w:link w:val="FootnoteText"/>
    <w:semiHidden/>
    <w:rsid w:val="0073718E"/>
    <w:rPr>
      <w:rFonts w:ascii="Times New Roman" w:eastAsia="Times New Roman" w:hAnsi="Times New Roman" w:cs="Times New Roman"/>
      <w:kern w:val="16"/>
      <w:sz w:val="20"/>
      <w:szCs w:val="20"/>
      <w:lang w:eastAsia="el-GR"/>
    </w:rPr>
  </w:style>
  <w:style w:type="character" w:styleId="FootnoteReference">
    <w:name w:val="footnote reference"/>
    <w:semiHidden/>
    <w:rsid w:val="0073718E"/>
    <w:rPr>
      <w:vertAlign w:val="superscript"/>
    </w:rPr>
  </w:style>
</w:styles>
</file>

<file path=word/webSettings.xml><?xml version="1.0" encoding="utf-8"?>
<w:webSettings xmlns:r="http://schemas.openxmlformats.org/officeDocument/2006/relationships" xmlns:w="http://schemas.openxmlformats.org/wordprocessingml/2006/main">
  <w:divs>
    <w:div w:id="671179026">
      <w:bodyDiv w:val="1"/>
      <w:marLeft w:val="0"/>
      <w:marRight w:val="0"/>
      <w:marTop w:val="0"/>
      <w:marBottom w:val="0"/>
      <w:divBdr>
        <w:top w:val="none" w:sz="0" w:space="0" w:color="auto"/>
        <w:left w:val="none" w:sz="0" w:space="0" w:color="auto"/>
        <w:bottom w:val="none" w:sz="0" w:space="0" w:color="auto"/>
        <w:right w:val="none" w:sz="0" w:space="0" w:color="auto"/>
      </w:divBdr>
    </w:div>
    <w:div w:id="1348949656">
      <w:bodyDiv w:val="1"/>
      <w:marLeft w:val="0"/>
      <w:marRight w:val="0"/>
      <w:marTop w:val="0"/>
      <w:marBottom w:val="0"/>
      <w:divBdr>
        <w:top w:val="none" w:sz="0" w:space="0" w:color="auto"/>
        <w:left w:val="none" w:sz="0" w:space="0" w:color="auto"/>
        <w:bottom w:val="none" w:sz="0" w:space="0" w:color="auto"/>
        <w:right w:val="none" w:sz="0" w:space="0" w:color="auto"/>
      </w:divBdr>
    </w:div>
    <w:div w:id="1361784504">
      <w:bodyDiv w:val="1"/>
      <w:marLeft w:val="0"/>
      <w:marRight w:val="0"/>
      <w:marTop w:val="0"/>
      <w:marBottom w:val="0"/>
      <w:divBdr>
        <w:top w:val="none" w:sz="0" w:space="0" w:color="auto"/>
        <w:left w:val="none" w:sz="0" w:space="0" w:color="auto"/>
        <w:bottom w:val="none" w:sz="0" w:space="0" w:color="auto"/>
        <w:right w:val="none" w:sz="0" w:space="0" w:color="auto"/>
      </w:divBdr>
    </w:div>
    <w:div w:id="1508061277">
      <w:bodyDiv w:val="1"/>
      <w:marLeft w:val="0"/>
      <w:marRight w:val="0"/>
      <w:marTop w:val="0"/>
      <w:marBottom w:val="0"/>
      <w:divBdr>
        <w:top w:val="none" w:sz="0" w:space="0" w:color="auto"/>
        <w:left w:val="none" w:sz="0" w:space="0" w:color="auto"/>
        <w:bottom w:val="none" w:sz="0" w:space="0" w:color="auto"/>
        <w:right w:val="none" w:sz="0" w:space="0" w:color="auto"/>
      </w:divBdr>
      <w:divsChild>
        <w:div w:id="877085273">
          <w:marLeft w:val="0"/>
          <w:marRight w:val="0"/>
          <w:marTop w:val="0"/>
          <w:marBottom w:val="0"/>
          <w:divBdr>
            <w:top w:val="none" w:sz="0" w:space="0" w:color="auto"/>
            <w:left w:val="none" w:sz="0" w:space="0" w:color="auto"/>
            <w:bottom w:val="none" w:sz="0" w:space="0" w:color="auto"/>
            <w:right w:val="none" w:sz="0" w:space="0" w:color="auto"/>
          </w:divBdr>
        </w:div>
      </w:divsChild>
    </w:div>
    <w:div w:id="1563759818">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40542427">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3617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opencourses.uoa.gr/courses/PHS1"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6B5AF4D-D70B-4535-B637-63691257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29</TotalTime>
  <Pages>23</Pages>
  <Words>4682</Words>
  <Characters>25289</Characters>
  <Application>Microsoft Office Word</Application>
  <DocSecurity>0</DocSecurity>
  <Lines>210</Lines>
  <Paragraphs>59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Gakis</cp:lastModifiedBy>
  <cp:revision>4</cp:revision>
  <cp:lastPrinted>2014-03-06T00:53:00Z</cp:lastPrinted>
  <dcterms:created xsi:type="dcterms:W3CDTF">2015-11-24T00:33:00Z</dcterms:created>
  <dcterms:modified xsi:type="dcterms:W3CDTF">2015-11-24T01:06:00Z</dcterms:modified>
</cp:coreProperties>
</file>