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9C7F8A" w:rsidRDefault="002572BC" w:rsidP="007314FC">
      <w:pPr>
        <w:rPr>
          <w:rFonts w:cstheme="minorHAnsi"/>
        </w:rPr>
      </w:pPr>
      <w:bookmarkStart w:id="0" w:name="_GoBack"/>
      <w:bookmarkEnd w:id="0"/>
    </w:p>
    <w:p w14:paraId="2472C1D3" w14:textId="77777777" w:rsidR="002572BC" w:rsidRPr="009C7F8A" w:rsidRDefault="002572BC" w:rsidP="007314FC">
      <w:pPr>
        <w:rPr>
          <w:rFonts w:cstheme="minorHAnsi"/>
        </w:rPr>
      </w:pPr>
    </w:p>
    <w:p w14:paraId="68C21F0C" w14:textId="3207E49A" w:rsidR="002572BC" w:rsidRPr="009C7F8A" w:rsidRDefault="005D2E34" w:rsidP="007314FC">
      <w:pPr>
        <w:rPr>
          <w:rFonts w:cstheme="minorHAnsi"/>
        </w:rPr>
      </w:pPr>
      <w:r w:rsidRPr="009C7F8A">
        <w:rPr>
          <w:rFonts w:cstheme="minorHAnsi"/>
          <w:noProof/>
          <w:lang w:val="el-GR"/>
        </w:rPr>
        <w:drawing>
          <wp:inline distT="0" distB="0" distL="0" distR="0" wp14:anchorId="73D9BB7D" wp14:editId="02FA988F">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426A2402" w14:textId="77777777" w:rsidR="00527B3D" w:rsidRPr="009C7F8A" w:rsidRDefault="00527B3D" w:rsidP="007314FC">
      <w:pPr>
        <w:rPr>
          <w:rFonts w:cstheme="minorHAnsi"/>
        </w:rPr>
      </w:pPr>
    </w:p>
    <w:p w14:paraId="1B816B43" w14:textId="77777777" w:rsidR="0023683F" w:rsidRPr="009C7F8A" w:rsidRDefault="0023683F" w:rsidP="007314FC">
      <w:pPr>
        <w:pBdr>
          <w:top w:val="single" w:sz="24" w:space="1" w:color="auto"/>
        </w:pBdr>
        <w:rPr>
          <w:rFonts w:eastAsia="Times New Roman" w:cstheme="minorHAnsi"/>
          <w:lang w:eastAsia="en-US" w:bidi="en-US"/>
        </w:rPr>
      </w:pPr>
    </w:p>
    <w:p w14:paraId="560F7674" w14:textId="77777777" w:rsidR="009D13A5" w:rsidRPr="006448AA" w:rsidRDefault="009D13A5" w:rsidP="007314FC">
      <w:pPr>
        <w:rPr>
          <w:rFonts w:eastAsia="Times New Roman" w:cstheme="minorHAnsi"/>
          <w:b/>
          <w:spacing w:val="5"/>
          <w:sz w:val="36"/>
          <w:lang w:eastAsia="en-US" w:bidi="en-US"/>
        </w:rPr>
      </w:pPr>
      <w:r w:rsidRPr="006448AA">
        <w:rPr>
          <w:rFonts w:eastAsia="Times New Roman" w:cstheme="minorHAnsi"/>
          <w:b/>
          <w:spacing w:val="5"/>
          <w:sz w:val="36"/>
          <w:lang w:eastAsia="en-US" w:bidi="en-US"/>
        </w:rPr>
        <w:t>ELT Methods and Practices</w:t>
      </w:r>
    </w:p>
    <w:p w14:paraId="500CA213" w14:textId="0EF3F9F5" w:rsidR="0023683F" w:rsidRPr="009C7F8A" w:rsidRDefault="00A9029A" w:rsidP="007314FC">
      <w:pPr>
        <w:rPr>
          <w:rFonts w:eastAsia="Times New Roman" w:cstheme="minorHAnsi"/>
          <w:b/>
          <w:lang w:eastAsia="en-US" w:bidi="en-US"/>
        </w:rPr>
      </w:pPr>
      <w:r>
        <w:rPr>
          <w:rFonts w:eastAsia="Times New Roman" w:cstheme="minorHAnsi"/>
          <w:b/>
          <w:bCs/>
          <w:lang w:eastAsia="en-US" w:bidi="en-US"/>
        </w:rPr>
        <w:t>Unit 5</w:t>
      </w:r>
      <w:r w:rsidR="0023683F" w:rsidRPr="009C7F8A">
        <w:rPr>
          <w:rFonts w:eastAsia="Times New Roman" w:cstheme="minorHAnsi"/>
          <w:b/>
          <w:bCs/>
          <w:lang w:eastAsia="en-US" w:bidi="en-US"/>
        </w:rPr>
        <w:t xml:space="preserve">: </w:t>
      </w:r>
      <w:r w:rsidR="0091423D" w:rsidRPr="009C7F8A">
        <w:rPr>
          <w:rFonts w:eastAsia="Times New Roman" w:cstheme="minorHAnsi"/>
          <w:b/>
          <w:lang w:eastAsia="en-US" w:bidi="en-US"/>
        </w:rPr>
        <w:t xml:space="preserve">Dealing with </w:t>
      </w:r>
      <w:r>
        <w:rPr>
          <w:rFonts w:eastAsia="Times New Roman" w:cstheme="minorHAnsi"/>
          <w:b/>
          <w:lang w:eastAsia="en-US" w:bidi="en-US"/>
        </w:rPr>
        <w:t>Reading</w:t>
      </w:r>
      <w:r w:rsidR="0091423D" w:rsidRPr="009C7F8A">
        <w:rPr>
          <w:rFonts w:eastAsia="Times New Roman" w:cstheme="minorHAnsi"/>
          <w:b/>
          <w:lang w:eastAsia="en-US" w:bidi="en-US"/>
        </w:rPr>
        <w:t xml:space="preserve"> Skills</w:t>
      </w:r>
    </w:p>
    <w:p w14:paraId="5D62F986" w14:textId="77777777" w:rsidR="0023683F" w:rsidRPr="009C7F8A" w:rsidRDefault="0023683F" w:rsidP="007314FC">
      <w:pPr>
        <w:rPr>
          <w:rFonts w:eastAsia="Times New Roman" w:cstheme="minorHAnsi"/>
          <w:lang w:eastAsia="en-US" w:bidi="en-US"/>
        </w:rPr>
      </w:pPr>
      <w:proofErr w:type="spellStart"/>
      <w:r w:rsidRPr="009C7F8A">
        <w:rPr>
          <w:rFonts w:eastAsia="Times New Roman" w:cstheme="minorHAnsi"/>
          <w:lang w:eastAsia="en-US" w:bidi="en-US"/>
        </w:rPr>
        <w:t>Evdokia</w:t>
      </w:r>
      <w:proofErr w:type="spellEnd"/>
      <w:r w:rsidRPr="009C7F8A">
        <w:rPr>
          <w:rFonts w:eastAsia="Times New Roman" w:cstheme="minorHAnsi"/>
          <w:lang w:eastAsia="en-US" w:bidi="en-US"/>
        </w:rPr>
        <w:t xml:space="preserve"> </w:t>
      </w:r>
      <w:proofErr w:type="spellStart"/>
      <w:r w:rsidRPr="009C7F8A">
        <w:rPr>
          <w:rFonts w:eastAsia="Times New Roman" w:cstheme="minorHAnsi"/>
          <w:lang w:eastAsia="en-US" w:bidi="en-US"/>
        </w:rPr>
        <w:t>Karavas</w:t>
      </w:r>
      <w:proofErr w:type="spellEnd"/>
    </w:p>
    <w:p w14:paraId="3C1111F2" w14:textId="77777777" w:rsidR="0023683F" w:rsidRPr="009C7F8A" w:rsidRDefault="0023683F" w:rsidP="007314FC">
      <w:pPr>
        <w:pBdr>
          <w:bottom w:val="single" w:sz="24" w:space="1" w:color="auto"/>
        </w:pBdr>
        <w:rPr>
          <w:rFonts w:eastAsia="Times New Roman" w:cstheme="minorHAnsi"/>
          <w:lang w:eastAsia="en-US" w:bidi="en-US"/>
        </w:rPr>
      </w:pPr>
      <w:r w:rsidRPr="009C7F8A">
        <w:rPr>
          <w:rFonts w:eastAsia="Times New Roman" w:cstheme="minorHAnsi"/>
          <w:lang w:eastAsia="en-US" w:bidi="en-US"/>
        </w:rPr>
        <w:t>School of Philosophy</w:t>
      </w:r>
    </w:p>
    <w:p w14:paraId="75EA48E0" w14:textId="77777777" w:rsidR="0023683F" w:rsidRPr="009C7F8A" w:rsidRDefault="0023683F" w:rsidP="007314FC">
      <w:pPr>
        <w:pBdr>
          <w:bottom w:val="single" w:sz="24" w:space="1" w:color="auto"/>
        </w:pBdr>
        <w:rPr>
          <w:rFonts w:eastAsia="Times New Roman" w:cstheme="minorHAnsi"/>
          <w:lang w:eastAsia="en-US" w:bidi="en-US"/>
        </w:rPr>
      </w:pPr>
      <w:r w:rsidRPr="009C7F8A">
        <w:rPr>
          <w:rFonts w:eastAsia="Times New Roman" w:cstheme="minorHAnsi"/>
          <w:lang w:eastAsia="en-US" w:bidi="en-US"/>
        </w:rPr>
        <w:t>Faculty of English Language and Literature</w:t>
      </w:r>
    </w:p>
    <w:p w14:paraId="77708E36" w14:textId="77777777" w:rsidR="0023683F" w:rsidRPr="009C7F8A" w:rsidRDefault="0023683F" w:rsidP="007314FC">
      <w:pPr>
        <w:pBdr>
          <w:bottom w:val="single" w:sz="24" w:space="1" w:color="auto"/>
        </w:pBdr>
        <w:rPr>
          <w:rFonts w:eastAsia="Times New Roman" w:cstheme="minorHAnsi"/>
          <w:lang w:eastAsia="en-US" w:bidi="en-US"/>
        </w:rPr>
      </w:pPr>
    </w:p>
    <w:p w14:paraId="340C9D90" w14:textId="77777777" w:rsidR="0023683F" w:rsidRPr="009C7F8A" w:rsidRDefault="0023683F" w:rsidP="007314FC">
      <w:pPr>
        <w:rPr>
          <w:rFonts w:eastAsia="Times New Roman" w:cstheme="minorHAnsi"/>
          <w:spacing w:val="5"/>
          <w:lang w:eastAsia="en-US" w:bidi="en-US"/>
        </w:rPr>
      </w:pPr>
      <w:r w:rsidRPr="009C7F8A">
        <w:rPr>
          <w:rFonts w:eastAsia="Times New Roman" w:cstheme="minorHAnsi"/>
          <w:lang w:eastAsia="en-US" w:bidi="en-US"/>
        </w:rPr>
        <w:br w:type="page"/>
      </w:r>
    </w:p>
    <w:bookmarkStart w:id="1" w:name="_Toc426320224" w:displacedByCustomXml="next"/>
    <w:bookmarkStart w:id="2" w:name="_Toc426320234" w:displacedByCustomXml="next"/>
    <w:bookmarkStart w:id="3" w:name="_Toc426390459" w:displacedByCustomXml="next"/>
    <w:sdt>
      <w:sdtPr>
        <w:rPr>
          <w:rFonts w:asciiTheme="minorHAnsi" w:eastAsiaTheme="minorEastAsia" w:hAnsiTheme="minorHAnsi" w:cstheme="minorHAnsi"/>
          <w:b w:val="0"/>
          <w:bCs w:val="0"/>
          <w:sz w:val="22"/>
          <w:szCs w:val="22"/>
        </w:rPr>
        <w:id w:val="301430335"/>
        <w:docPartObj>
          <w:docPartGallery w:val="Table of Contents"/>
          <w:docPartUnique/>
        </w:docPartObj>
      </w:sdtPr>
      <w:sdtEndPr/>
      <w:sdtContent>
        <w:p w14:paraId="1B4B20FE" w14:textId="34AD0F6B" w:rsidR="00527B3D" w:rsidRPr="009C7F8A" w:rsidRDefault="007D103D" w:rsidP="007314FC">
          <w:pPr>
            <w:pStyle w:val="TOCHeading"/>
            <w:rPr>
              <w:rFonts w:asciiTheme="minorHAnsi" w:hAnsiTheme="minorHAnsi" w:cstheme="minorHAnsi"/>
              <w:sz w:val="22"/>
              <w:szCs w:val="22"/>
            </w:rPr>
          </w:pPr>
          <w:r w:rsidRPr="009C7F8A">
            <w:rPr>
              <w:rFonts w:asciiTheme="minorHAnsi" w:hAnsiTheme="minorHAnsi" w:cstheme="minorHAnsi"/>
              <w:sz w:val="22"/>
              <w:szCs w:val="22"/>
            </w:rPr>
            <w:t>Contents</w:t>
          </w:r>
        </w:p>
        <w:p w14:paraId="206D48C3" w14:textId="77777777" w:rsidR="004864B9" w:rsidRDefault="00527B3D" w:rsidP="007314FC">
          <w:pPr>
            <w:pStyle w:val="TOC1"/>
            <w:tabs>
              <w:tab w:val="right" w:leader="dot" w:pos="9854"/>
            </w:tabs>
            <w:rPr>
              <w:rFonts w:asciiTheme="minorHAnsi" w:hAnsiTheme="minorHAnsi"/>
              <w:noProof/>
              <w:lang w:val="el-GR" w:eastAsia="el-GR" w:bidi="ar-SA"/>
            </w:rPr>
          </w:pPr>
          <w:r w:rsidRPr="009C7F8A">
            <w:rPr>
              <w:rFonts w:asciiTheme="minorHAnsi" w:hAnsiTheme="minorHAnsi" w:cstheme="minorHAnsi"/>
              <w:lang w:val="en-GB"/>
            </w:rPr>
            <w:fldChar w:fldCharType="begin"/>
          </w:r>
          <w:r w:rsidRPr="009C7F8A">
            <w:rPr>
              <w:rFonts w:asciiTheme="minorHAnsi" w:hAnsiTheme="minorHAnsi" w:cstheme="minorHAnsi"/>
              <w:lang w:val="en-GB"/>
            </w:rPr>
            <w:instrText xml:space="preserve"> TOC \o "1-3" \h \z \u </w:instrText>
          </w:r>
          <w:r w:rsidRPr="009C7F8A">
            <w:rPr>
              <w:rFonts w:asciiTheme="minorHAnsi" w:hAnsiTheme="minorHAnsi" w:cstheme="minorHAnsi"/>
              <w:lang w:val="en-GB"/>
            </w:rPr>
            <w:fldChar w:fldCharType="separate"/>
          </w:r>
          <w:hyperlink w:anchor="_Toc429522234" w:history="1">
            <w:r w:rsidR="004864B9" w:rsidRPr="004B636E">
              <w:rPr>
                <w:rStyle w:val="Hyperlink"/>
                <w:noProof/>
              </w:rPr>
              <w:t>Task 1</w:t>
            </w:r>
            <w:r w:rsidR="004864B9">
              <w:rPr>
                <w:noProof/>
                <w:webHidden/>
              </w:rPr>
              <w:tab/>
            </w:r>
            <w:r w:rsidR="004864B9">
              <w:rPr>
                <w:noProof/>
                <w:webHidden/>
              </w:rPr>
              <w:fldChar w:fldCharType="begin"/>
            </w:r>
            <w:r w:rsidR="004864B9">
              <w:rPr>
                <w:noProof/>
                <w:webHidden/>
              </w:rPr>
              <w:instrText xml:space="preserve"> PAGEREF _Toc429522234 \h </w:instrText>
            </w:r>
            <w:r w:rsidR="004864B9">
              <w:rPr>
                <w:noProof/>
                <w:webHidden/>
              </w:rPr>
            </w:r>
            <w:r w:rsidR="004864B9">
              <w:rPr>
                <w:noProof/>
                <w:webHidden/>
              </w:rPr>
              <w:fldChar w:fldCharType="separate"/>
            </w:r>
            <w:r w:rsidR="00DE3482">
              <w:rPr>
                <w:noProof/>
                <w:webHidden/>
              </w:rPr>
              <w:t>3</w:t>
            </w:r>
            <w:r w:rsidR="004864B9">
              <w:rPr>
                <w:noProof/>
                <w:webHidden/>
              </w:rPr>
              <w:fldChar w:fldCharType="end"/>
            </w:r>
          </w:hyperlink>
        </w:p>
        <w:p w14:paraId="1B8D21BB" w14:textId="77777777" w:rsidR="004864B9" w:rsidRDefault="00DE3482" w:rsidP="007314FC">
          <w:pPr>
            <w:pStyle w:val="TOC1"/>
            <w:tabs>
              <w:tab w:val="right" w:leader="dot" w:pos="9854"/>
            </w:tabs>
            <w:rPr>
              <w:rFonts w:asciiTheme="minorHAnsi" w:hAnsiTheme="minorHAnsi"/>
              <w:noProof/>
              <w:lang w:val="el-GR" w:eastAsia="el-GR" w:bidi="ar-SA"/>
            </w:rPr>
          </w:pPr>
          <w:hyperlink w:anchor="_Toc429522235" w:history="1">
            <w:r w:rsidR="004864B9" w:rsidRPr="004B636E">
              <w:rPr>
                <w:rStyle w:val="Hyperlink"/>
                <w:noProof/>
              </w:rPr>
              <w:t>Task 2</w:t>
            </w:r>
            <w:r w:rsidR="004864B9">
              <w:rPr>
                <w:noProof/>
                <w:webHidden/>
              </w:rPr>
              <w:tab/>
            </w:r>
            <w:r w:rsidR="004864B9">
              <w:rPr>
                <w:noProof/>
                <w:webHidden/>
              </w:rPr>
              <w:fldChar w:fldCharType="begin"/>
            </w:r>
            <w:r w:rsidR="004864B9">
              <w:rPr>
                <w:noProof/>
                <w:webHidden/>
              </w:rPr>
              <w:instrText xml:space="preserve"> PAGEREF _Toc429522235 \h </w:instrText>
            </w:r>
            <w:r w:rsidR="004864B9">
              <w:rPr>
                <w:noProof/>
                <w:webHidden/>
              </w:rPr>
            </w:r>
            <w:r w:rsidR="004864B9">
              <w:rPr>
                <w:noProof/>
                <w:webHidden/>
              </w:rPr>
              <w:fldChar w:fldCharType="separate"/>
            </w:r>
            <w:r>
              <w:rPr>
                <w:noProof/>
                <w:webHidden/>
              </w:rPr>
              <w:t>4</w:t>
            </w:r>
            <w:r w:rsidR="004864B9">
              <w:rPr>
                <w:noProof/>
                <w:webHidden/>
              </w:rPr>
              <w:fldChar w:fldCharType="end"/>
            </w:r>
          </w:hyperlink>
        </w:p>
        <w:p w14:paraId="1053C1F4" w14:textId="77777777" w:rsidR="004864B9" w:rsidRDefault="00DE3482" w:rsidP="007314FC">
          <w:pPr>
            <w:pStyle w:val="TOC1"/>
            <w:tabs>
              <w:tab w:val="right" w:leader="dot" w:pos="9854"/>
            </w:tabs>
            <w:rPr>
              <w:rFonts w:asciiTheme="minorHAnsi" w:hAnsiTheme="minorHAnsi"/>
              <w:noProof/>
              <w:lang w:val="el-GR" w:eastAsia="el-GR" w:bidi="ar-SA"/>
            </w:rPr>
          </w:pPr>
          <w:hyperlink w:anchor="_Toc429522236" w:history="1">
            <w:r w:rsidR="004864B9" w:rsidRPr="004B636E">
              <w:rPr>
                <w:rStyle w:val="Hyperlink"/>
                <w:noProof/>
              </w:rPr>
              <w:t>Task 3</w:t>
            </w:r>
            <w:r w:rsidR="004864B9">
              <w:rPr>
                <w:noProof/>
                <w:webHidden/>
              </w:rPr>
              <w:tab/>
            </w:r>
            <w:r w:rsidR="004864B9">
              <w:rPr>
                <w:noProof/>
                <w:webHidden/>
              </w:rPr>
              <w:fldChar w:fldCharType="begin"/>
            </w:r>
            <w:r w:rsidR="004864B9">
              <w:rPr>
                <w:noProof/>
                <w:webHidden/>
              </w:rPr>
              <w:instrText xml:space="preserve"> PAGEREF _Toc429522236 \h </w:instrText>
            </w:r>
            <w:r w:rsidR="004864B9">
              <w:rPr>
                <w:noProof/>
                <w:webHidden/>
              </w:rPr>
            </w:r>
            <w:r w:rsidR="004864B9">
              <w:rPr>
                <w:noProof/>
                <w:webHidden/>
              </w:rPr>
              <w:fldChar w:fldCharType="separate"/>
            </w:r>
            <w:r>
              <w:rPr>
                <w:noProof/>
                <w:webHidden/>
              </w:rPr>
              <w:t>4</w:t>
            </w:r>
            <w:r w:rsidR="004864B9">
              <w:rPr>
                <w:noProof/>
                <w:webHidden/>
              </w:rPr>
              <w:fldChar w:fldCharType="end"/>
            </w:r>
          </w:hyperlink>
        </w:p>
        <w:p w14:paraId="784457E6" w14:textId="77777777" w:rsidR="004864B9" w:rsidRDefault="00DE3482" w:rsidP="007314FC">
          <w:pPr>
            <w:pStyle w:val="TOC1"/>
            <w:tabs>
              <w:tab w:val="right" w:leader="dot" w:pos="9854"/>
            </w:tabs>
            <w:rPr>
              <w:rFonts w:asciiTheme="minorHAnsi" w:hAnsiTheme="minorHAnsi"/>
              <w:noProof/>
              <w:lang w:val="el-GR" w:eastAsia="el-GR" w:bidi="ar-SA"/>
            </w:rPr>
          </w:pPr>
          <w:hyperlink w:anchor="_Toc429522237" w:history="1">
            <w:r w:rsidR="004864B9" w:rsidRPr="004B636E">
              <w:rPr>
                <w:rStyle w:val="Hyperlink"/>
                <w:noProof/>
              </w:rPr>
              <w:t>Task 4</w:t>
            </w:r>
            <w:r w:rsidR="004864B9">
              <w:rPr>
                <w:noProof/>
                <w:webHidden/>
              </w:rPr>
              <w:tab/>
            </w:r>
            <w:r w:rsidR="004864B9">
              <w:rPr>
                <w:noProof/>
                <w:webHidden/>
              </w:rPr>
              <w:fldChar w:fldCharType="begin"/>
            </w:r>
            <w:r w:rsidR="004864B9">
              <w:rPr>
                <w:noProof/>
                <w:webHidden/>
              </w:rPr>
              <w:instrText xml:space="preserve"> PAGEREF _Toc429522237 \h </w:instrText>
            </w:r>
            <w:r w:rsidR="004864B9">
              <w:rPr>
                <w:noProof/>
                <w:webHidden/>
              </w:rPr>
            </w:r>
            <w:r w:rsidR="004864B9">
              <w:rPr>
                <w:noProof/>
                <w:webHidden/>
              </w:rPr>
              <w:fldChar w:fldCharType="separate"/>
            </w:r>
            <w:r>
              <w:rPr>
                <w:noProof/>
                <w:webHidden/>
              </w:rPr>
              <w:t>4</w:t>
            </w:r>
            <w:r w:rsidR="004864B9">
              <w:rPr>
                <w:noProof/>
                <w:webHidden/>
              </w:rPr>
              <w:fldChar w:fldCharType="end"/>
            </w:r>
          </w:hyperlink>
        </w:p>
        <w:p w14:paraId="2C3D8385" w14:textId="22E118FF" w:rsidR="00527B3D" w:rsidRPr="009C7F8A" w:rsidRDefault="00527B3D" w:rsidP="007314FC">
          <w:pPr>
            <w:rPr>
              <w:rFonts w:cstheme="minorHAnsi"/>
            </w:rPr>
          </w:pPr>
          <w:r w:rsidRPr="009C7F8A">
            <w:rPr>
              <w:rFonts w:cstheme="minorHAnsi"/>
              <w:b/>
              <w:bCs/>
            </w:rPr>
            <w:fldChar w:fldCharType="end"/>
          </w:r>
        </w:p>
      </w:sdtContent>
    </w:sdt>
    <w:bookmarkEnd w:id="3"/>
    <w:bookmarkEnd w:id="2"/>
    <w:bookmarkEnd w:id="1"/>
    <w:p w14:paraId="6214A7CF" w14:textId="77777777" w:rsidR="006218FD" w:rsidRDefault="006218FD" w:rsidP="007314FC">
      <w:pPr>
        <w:rPr>
          <w:rFonts w:asciiTheme="majorHAnsi" w:eastAsiaTheme="majorEastAsia" w:hAnsiTheme="majorHAnsi" w:cstheme="majorBidi"/>
          <w:b/>
          <w:bCs/>
          <w:sz w:val="28"/>
          <w:szCs w:val="28"/>
          <w:lang w:val="en-US"/>
        </w:rPr>
      </w:pPr>
      <w:r>
        <w:rPr>
          <w:lang w:val="en-US"/>
        </w:rPr>
        <w:br w:type="page"/>
      </w:r>
    </w:p>
    <w:p w14:paraId="4A9424A9" w14:textId="2E2D88A1" w:rsidR="00A9029A" w:rsidRDefault="00A9029A" w:rsidP="007314FC">
      <w:pPr>
        <w:pStyle w:val="Heading1"/>
        <w:numPr>
          <w:ilvl w:val="0"/>
          <w:numId w:val="0"/>
        </w:numPr>
        <w:ind w:left="360" w:hanging="360"/>
        <w:rPr>
          <w:lang w:val="en-US"/>
        </w:rPr>
      </w:pPr>
      <w:bookmarkStart w:id="4" w:name="_Toc429522234"/>
      <w:r w:rsidRPr="0028035F">
        <w:rPr>
          <w:lang w:val="en-US"/>
        </w:rPr>
        <w:lastRenderedPageBreak/>
        <w:t>Task 1</w:t>
      </w:r>
      <w:bookmarkEnd w:id="4"/>
    </w:p>
    <w:p w14:paraId="073E593E" w14:textId="304F37F2" w:rsidR="00A9029A" w:rsidRDefault="00A9029A" w:rsidP="007314FC">
      <w:pPr>
        <w:rPr>
          <w:b/>
          <w:lang w:val="en-US"/>
        </w:rPr>
      </w:pPr>
      <w:r>
        <w:rPr>
          <w:b/>
          <w:lang w:val="en-US"/>
        </w:rPr>
        <w:t>Understanding the reading process</w:t>
      </w:r>
    </w:p>
    <w:p w14:paraId="7DF25B63" w14:textId="77777777" w:rsidR="00A9029A" w:rsidRDefault="00A9029A" w:rsidP="007314FC">
      <w:pPr>
        <w:rPr>
          <w:lang w:val="en-US"/>
        </w:rPr>
      </w:pPr>
      <w:r>
        <w:rPr>
          <w:lang w:val="en-US"/>
        </w:rPr>
        <w:t xml:space="preserve">Below is an extract from a </w:t>
      </w:r>
      <w:proofErr w:type="gramStart"/>
      <w:r>
        <w:rPr>
          <w:lang w:val="en-US"/>
        </w:rPr>
        <w:t>book  by</w:t>
      </w:r>
      <w:proofErr w:type="gramEnd"/>
      <w:r>
        <w:rPr>
          <w:lang w:val="en-US"/>
        </w:rPr>
        <w:t xml:space="preserve"> Roald Dahl. Read the extract and answer the questions that follow. </w:t>
      </w:r>
    </w:p>
    <w:p w14:paraId="10C7C6EB" w14:textId="4472E67D" w:rsidR="00A9029A" w:rsidRPr="00A9029A" w:rsidRDefault="00A9029A" w:rsidP="007314FC">
      <w:pPr>
        <w:rPr>
          <w:lang w:val="en-US"/>
        </w:rPr>
      </w:pPr>
      <w:r w:rsidRPr="00A9029A">
        <w:rPr>
          <w:lang w:val="en-US"/>
        </w:rPr>
        <w:t>“But if you don´t each people like</w:t>
      </w:r>
      <w:r>
        <w:rPr>
          <w:lang w:val="en-US"/>
        </w:rPr>
        <w:t xml:space="preserve"> all the others´ Sophie said, “</w:t>
      </w:r>
      <w:proofErr w:type="gramStart"/>
      <w:r w:rsidRPr="00A9029A">
        <w:rPr>
          <w:lang w:val="en-US"/>
        </w:rPr>
        <w:t>then</w:t>
      </w:r>
      <w:proofErr w:type="gramEnd"/>
      <w:r w:rsidRPr="00A9029A">
        <w:rPr>
          <w:lang w:val="en-US"/>
        </w:rPr>
        <w:t xml:space="preserve"> what do you live on?”. “That is a squelching tricky problem round here” the BFG answered ”In this </w:t>
      </w:r>
      <w:proofErr w:type="spellStart"/>
      <w:r w:rsidRPr="00A9029A">
        <w:rPr>
          <w:i/>
          <w:lang w:val="en-US"/>
        </w:rPr>
        <w:t>shloshflunking</w:t>
      </w:r>
      <w:proofErr w:type="spellEnd"/>
      <w:r w:rsidRPr="00A9029A">
        <w:rPr>
          <w:lang w:val="en-US"/>
        </w:rPr>
        <w:t xml:space="preserve"> Giant Country, happy eats like pineapples and </w:t>
      </w:r>
      <w:proofErr w:type="spellStart"/>
      <w:r w:rsidRPr="00A9029A">
        <w:rPr>
          <w:i/>
          <w:lang w:val="en-US"/>
        </w:rPr>
        <w:t>pigwinkles</w:t>
      </w:r>
      <w:proofErr w:type="spellEnd"/>
      <w:r w:rsidRPr="00A9029A">
        <w:rPr>
          <w:lang w:val="en-US"/>
        </w:rPr>
        <w:t xml:space="preserve"> is simply not growing. Nothing is growing except for one extremely icky-poo vegetable. It is called the </w:t>
      </w:r>
      <w:proofErr w:type="spellStart"/>
      <w:r w:rsidRPr="00A9029A">
        <w:rPr>
          <w:i/>
          <w:lang w:val="en-US"/>
        </w:rPr>
        <w:t>snozzcumber</w:t>
      </w:r>
      <w:proofErr w:type="spellEnd"/>
      <w:r w:rsidRPr="00A9029A">
        <w:rPr>
          <w:lang w:val="en-US"/>
        </w:rPr>
        <w:t>”</w:t>
      </w:r>
    </w:p>
    <w:p w14:paraId="5B26F11F" w14:textId="77777777" w:rsidR="00A9029A" w:rsidRPr="00A9029A" w:rsidRDefault="00A9029A" w:rsidP="007314FC">
      <w:pPr>
        <w:rPr>
          <w:lang w:val="en-US"/>
        </w:rPr>
      </w:pPr>
      <w:r w:rsidRPr="00A9029A">
        <w:rPr>
          <w:lang w:val="en-US"/>
        </w:rPr>
        <w:t xml:space="preserve">“The </w:t>
      </w:r>
      <w:proofErr w:type="spellStart"/>
      <w:r w:rsidRPr="00A9029A">
        <w:rPr>
          <w:i/>
          <w:lang w:val="en-US"/>
        </w:rPr>
        <w:t>snozzcumber</w:t>
      </w:r>
      <w:proofErr w:type="spellEnd"/>
      <w:r w:rsidRPr="00A9029A">
        <w:rPr>
          <w:lang w:val="en-US"/>
        </w:rPr>
        <w:t>!” cried Sophie “There is no such thing”</w:t>
      </w:r>
    </w:p>
    <w:p w14:paraId="7FFD2499" w14:textId="77777777" w:rsidR="00A9029A" w:rsidRPr="00A9029A" w:rsidRDefault="00A9029A" w:rsidP="007314FC">
      <w:pPr>
        <w:rPr>
          <w:lang w:val="en-US"/>
        </w:rPr>
      </w:pPr>
      <w:r w:rsidRPr="00A9029A">
        <w:rPr>
          <w:lang w:val="en-US"/>
        </w:rPr>
        <w:t xml:space="preserve">The BFG looked at Sophie and smiled, showing about twenty of his square white teeth. “Yesterday”, he said, “we </w:t>
      </w:r>
      <w:proofErr w:type="gramStart"/>
      <w:r w:rsidRPr="00A9029A">
        <w:rPr>
          <w:lang w:val="en-US"/>
        </w:rPr>
        <w:t>was</w:t>
      </w:r>
      <w:proofErr w:type="gramEnd"/>
      <w:r w:rsidRPr="00A9029A">
        <w:rPr>
          <w:lang w:val="en-US"/>
        </w:rPr>
        <w:t xml:space="preserve"> not believing in giants, was we?” Today we </w:t>
      </w:r>
      <w:proofErr w:type="gramStart"/>
      <w:r w:rsidRPr="00A9029A">
        <w:rPr>
          <w:lang w:val="en-US"/>
        </w:rPr>
        <w:t>is</w:t>
      </w:r>
      <w:proofErr w:type="gramEnd"/>
      <w:r w:rsidRPr="00A9029A">
        <w:rPr>
          <w:lang w:val="en-US"/>
        </w:rPr>
        <w:t xml:space="preserve"> not believing in </w:t>
      </w:r>
      <w:proofErr w:type="spellStart"/>
      <w:r w:rsidRPr="00A9029A">
        <w:rPr>
          <w:i/>
          <w:lang w:val="en-US"/>
        </w:rPr>
        <w:t>snozzcumbers</w:t>
      </w:r>
      <w:proofErr w:type="spellEnd"/>
      <w:r w:rsidRPr="00A9029A">
        <w:rPr>
          <w:lang w:val="en-US"/>
        </w:rPr>
        <w:t xml:space="preserve">. Just because we happen not to have actually seen something with our own two little winkles, we think it </w:t>
      </w:r>
      <w:proofErr w:type="gramStart"/>
      <w:r w:rsidRPr="00A9029A">
        <w:rPr>
          <w:lang w:val="en-US"/>
        </w:rPr>
        <w:t>is not existing</w:t>
      </w:r>
      <w:proofErr w:type="gramEnd"/>
      <w:r w:rsidRPr="00A9029A">
        <w:rPr>
          <w:lang w:val="en-US"/>
        </w:rPr>
        <w:t xml:space="preserve">. What about for instance the great </w:t>
      </w:r>
      <w:proofErr w:type="spellStart"/>
      <w:r w:rsidRPr="00A9029A">
        <w:rPr>
          <w:i/>
          <w:lang w:val="en-US"/>
        </w:rPr>
        <w:t>squizzly</w:t>
      </w:r>
      <w:proofErr w:type="spellEnd"/>
      <w:r w:rsidRPr="00A9029A">
        <w:rPr>
          <w:lang w:val="en-US"/>
        </w:rPr>
        <w:t xml:space="preserve"> scotch-hopper?”</w:t>
      </w:r>
    </w:p>
    <w:p w14:paraId="139AC3A5" w14:textId="2D7208D4" w:rsidR="00A9029A" w:rsidRDefault="00A9029A" w:rsidP="007314FC">
      <w:pPr>
        <w:rPr>
          <w:lang w:val="en-US"/>
        </w:rPr>
      </w:pPr>
      <w:r w:rsidRPr="00A9029A">
        <w:rPr>
          <w:lang w:val="en-US"/>
        </w:rPr>
        <w:t>“I beg your pardon? “ Sophie said.</w:t>
      </w:r>
    </w:p>
    <w:p w14:paraId="0AC9819D" w14:textId="77777777" w:rsidR="00A9029A" w:rsidRPr="00A9029A" w:rsidRDefault="00A9029A" w:rsidP="007314FC">
      <w:pPr>
        <w:rPr>
          <w:lang w:val="en-US"/>
        </w:rPr>
      </w:pPr>
    </w:p>
    <w:p w14:paraId="0264119B" w14:textId="77777777" w:rsidR="00A9029A" w:rsidRPr="00A9029A" w:rsidRDefault="00A9029A" w:rsidP="007314FC">
      <w:pPr>
        <w:pStyle w:val="ListParagraph"/>
        <w:numPr>
          <w:ilvl w:val="0"/>
          <w:numId w:val="21"/>
        </w:numPr>
        <w:spacing w:before="120" w:after="0"/>
        <w:contextualSpacing w:val="0"/>
        <w:rPr>
          <w:lang w:val="en-US"/>
        </w:rPr>
      </w:pPr>
      <w:r w:rsidRPr="00A9029A">
        <w:rPr>
          <w:lang w:val="en-US"/>
        </w:rPr>
        <w:t>What sort of book do you think this extract comes from?</w:t>
      </w:r>
    </w:p>
    <w:p w14:paraId="103EB70E" w14:textId="1396354A" w:rsidR="00A9029A" w:rsidRPr="00A9029A" w:rsidRDefault="00A9029A" w:rsidP="007314FC">
      <w:pPr>
        <w:pStyle w:val="ListParagraph"/>
        <w:spacing w:before="120"/>
        <w:contextualSpacing w:val="0"/>
        <w:rPr>
          <w:lang w:val="en-US"/>
        </w:rPr>
      </w:pPr>
      <w:r w:rsidRPr="00A9029A">
        <w:rPr>
          <w:lang w:val="en-US"/>
        </w:rPr>
        <w:t>…………………………………………………………………………………………………………………………………………………………………………………………………………………………</w:t>
      </w:r>
    </w:p>
    <w:p w14:paraId="3B900DB0" w14:textId="11E16DD1" w:rsidR="00A9029A" w:rsidRPr="00A9029A" w:rsidRDefault="00A9029A" w:rsidP="007314FC">
      <w:pPr>
        <w:pStyle w:val="ListParagraph"/>
        <w:numPr>
          <w:ilvl w:val="0"/>
          <w:numId w:val="21"/>
        </w:numPr>
        <w:spacing w:before="120"/>
        <w:contextualSpacing w:val="0"/>
        <w:rPr>
          <w:lang w:val="en-US"/>
        </w:rPr>
      </w:pPr>
      <w:r w:rsidRPr="00A9029A">
        <w:rPr>
          <w:lang w:val="en-US"/>
        </w:rPr>
        <w:t>Who is BFG and who is Sophie?</w:t>
      </w:r>
    </w:p>
    <w:p w14:paraId="61DF2DAE" w14:textId="3C5D0440" w:rsidR="00A9029A" w:rsidRPr="00A9029A" w:rsidRDefault="00A9029A" w:rsidP="007314FC">
      <w:pPr>
        <w:pStyle w:val="ListParagraph"/>
        <w:spacing w:before="120"/>
        <w:contextualSpacing w:val="0"/>
        <w:rPr>
          <w:lang w:val="en-US"/>
        </w:rPr>
      </w:pPr>
      <w:r w:rsidRPr="00A9029A">
        <w:rPr>
          <w:lang w:val="en-US"/>
        </w:rPr>
        <w:t>………………………………………………………………………………………………………………………………………………………………………………………………………………………………………………………………………………………………………………………………………</w:t>
      </w:r>
    </w:p>
    <w:p w14:paraId="19F5A097" w14:textId="08C0A74F" w:rsidR="00A9029A" w:rsidRPr="00A9029A" w:rsidRDefault="00A9029A" w:rsidP="007314FC">
      <w:pPr>
        <w:pStyle w:val="ListParagraph"/>
        <w:numPr>
          <w:ilvl w:val="0"/>
          <w:numId w:val="21"/>
        </w:numPr>
        <w:spacing w:before="120"/>
        <w:contextualSpacing w:val="0"/>
        <w:rPr>
          <w:lang w:val="en-US"/>
        </w:rPr>
      </w:pPr>
      <w:r w:rsidRPr="00A9029A">
        <w:rPr>
          <w:lang w:val="en-US"/>
        </w:rPr>
        <w:t>Where do you think they are?</w:t>
      </w:r>
    </w:p>
    <w:p w14:paraId="3B620BDB" w14:textId="4B3CE072" w:rsidR="00A9029A" w:rsidRPr="00A9029A" w:rsidRDefault="00A9029A" w:rsidP="007314FC">
      <w:pPr>
        <w:pStyle w:val="ListParagraph"/>
        <w:spacing w:before="120"/>
        <w:contextualSpacing w:val="0"/>
        <w:rPr>
          <w:lang w:val="en-US"/>
        </w:rPr>
      </w:pPr>
      <w:r w:rsidRPr="00A9029A">
        <w:rPr>
          <w:lang w:val="en-US"/>
        </w:rPr>
        <w:t>…………………………………………………………………………………………………………………………………………………………………………………………………………………………</w:t>
      </w:r>
    </w:p>
    <w:p w14:paraId="5102544A" w14:textId="7BE28054" w:rsidR="00A9029A" w:rsidRPr="00A9029A" w:rsidRDefault="00A9029A" w:rsidP="007314FC">
      <w:pPr>
        <w:pStyle w:val="ListParagraph"/>
        <w:numPr>
          <w:ilvl w:val="0"/>
          <w:numId w:val="21"/>
        </w:numPr>
        <w:spacing w:before="120"/>
        <w:contextualSpacing w:val="0"/>
        <w:rPr>
          <w:lang w:val="en-US"/>
        </w:rPr>
      </w:pPr>
      <w:r w:rsidRPr="00A9029A">
        <w:rPr>
          <w:lang w:val="en-US"/>
        </w:rPr>
        <w:t>What do think the words in italics may mean?</w:t>
      </w:r>
    </w:p>
    <w:p w14:paraId="61686F07" w14:textId="77777777" w:rsidR="00A9029A" w:rsidRPr="00A9029A" w:rsidRDefault="00A9029A" w:rsidP="007314FC">
      <w:pPr>
        <w:pStyle w:val="ListParagraph"/>
        <w:spacing w:before="120"/>
        <w:contextualSpacing w:val="0"/>
        <w:rPr>
          <w:lang w:val="en-US"/>
        </w:rPr>
      </w:pPr>
      <w:r w:rsidRPr="00A9029A">
        <w:rPr>
          <w:lang w:val="en-US"/>
        </w:rPr>
        <w:t>............................................................................................................................................................................................................................................................................................................................................................................................................................................................................................................................................................................................</w:t>
      </w:r>
    </w:p>
    <w:p w14:paraId="0B321B04" w14:textId="77777777" w:rsidR="00A9029A" w:rsidRDefault="00A9029A" w:rsidP="007314FC">
      <w:pPr>
        <w:pStyle w:val="ListParagraph"/>
        <w:numPr>
          <w:ilvl w:val="0"/>
          <w:numId w:val="21"/>
        </w:numPr>
        <w:spacing w:before="120" w:after="0"/>
        <w:contextualSpacing w:val="0"/>
        <w:rPr>
          <w:lang w:val="en-US"/>
        </w:rPr>
      </w:pPr>
      <w:r w:rsidRPr="00A9029A">
        <w:rPr>
          <w:lang w:val="en-US"/>
        </w:rPr>
        <w:t>In order to answer questions 1-4 you made a number of inferences. What kinds of knowledge did you draw upon in order to make your inferences?</w:t>
      </w:r>
    </w:p>
    <w:p w14:paraId="6524576F" w14:textId="797B48BB" w:rsidR="00A9029A" w:rsidRPr="00A9029A" w:rsidRDefault="00A9029A" w:rsidP="007314FC">
      <w:pPr>
        <w:pStyle w:val="ListParagraph"/>
        <w:spacing w:before="120" w:after="0"/>
        <w:contextualSpacing w:val="0"/>
        <w:rPr>
          <w:lang w:val="en-US"/>
        </w:rPr>
      </w:pPr>
      <w:r w:rsidRPr="00A9029A">
        <w:rPr>
          <w:lang w:val="en-US"/>
        </w:rPr>
        <w:t>…………………………………………………………………………………………………………………………………………………………………………………………………………………………………………………………………………………………………………………………………………………………………………………………………………………………………………………………………………………………………………………………………………………………………</w:t>
      </w:r>
    </w:p>
    <w:p w14:paraId="3E3B3BE1" w14:textId="77777777" w:rsidR="00A9029A" w:rsidRPr="00FA4D0B" w:rsidRDefault="00A9029A" w:rsidP="007314FC">
      <w:pPr>
        <w:rPr>
          <w:lang w:val="en-US"/>
        </w:rPr>
      </w:pPr>
    </w:p>
    <w:p w14:paraId="2A71A386" w14:textId="77777777" w:rsidR="00A9029A" w:rsidRDefault="00A9029A" w:rsidP="007314FC">
      <w:pPr>
        <w:pStyle w:val="Heading1"/>
        <w:numPr>
          <w:ilvl w:val="0"/>
          <w:numId w:val="0"/>
        </w:numPr>
        <w:ind w:left="360" w:hanging="360"/>
        <w:rPr>
          <w:lang w:val="en-US"/>
        </w:rPr>
      </w:pPr>
      <w:bookmarkStart w:id="5" w:name="_Toc429522235"/>
      <w:r w:rsidRPr="009B0E0F">
        <w:rPr>
          <w:lang w:val="en-US"/>
        </w:rPr>
        <w:lastRenderedPageBreak/>
        <w:t>Task 2</w:t>
      </w:r>
      <w:bookmarkEnd w:id="5"/>
    </w:p>
    <w:p w14:paraId="0174F890" w14:textId="649B1F86" w:rsidR="00A9029A" w:rsidRPr="009B0E0F" w:rsidRDefault="00A9029A" w:rsidP="007314FC">
      <w:pPr>
        <w:rPr>
          <w:b/>
          <w:lang w:val="en-US"/>
        </w:rPr>
      </w:pPr>
      <w:r>
        <w:rPr>
          <w:b/>
          <w:lang w:val="en-US"/>
        </w:rPr>
        <w:t>Genres and their characteristics</w:t>
      </w:r>
    </w:p>
    <w:p w14:paraId="472016F0" w14:textId="77777777" w:rsidR="007314FC" w:rsidRDefault="00A9029A" w:rsidP="007314FC">
      <w:pPr>
        <w:rPr>
          <w:lang w:val="en-US"/>
        </w:rPr>
      </w:pPr>
      <w:r>
        <w:rPr>
          <w:lang w:val="en-US"/>
        </w:rPr>
        <w:t xml:space="preserve">In task 1, the extract was taken from a children´s book by Roald </w:t>
      </w:r>
      <w:proofErr w:type="gramStart"/>
      <w:r>
        <w:rPr>
          <w:lang w:val="en-US"/>
        </w:rPr>
        <w:t>Dahl .</w:t>
      </w:r>
      <w:proofErr w:type="gramEnd"/>
      <w:r>
        <w:rPr>
          <w:lang w:val="en-US"/>
        </w:rPr>
        <w:t xml:space="preserve"> Based on your knowledge of this genre, list some of the main characteristics of this genre. Focus on text design/layout, discourse type, discourse features, grammatical features</w:t>
      </w:r>
      <w:r w:rsidR="007314FC">
        <w:rPr>
          <w:lang w:val="en-US"/>
        </w:rPr>
        <w:t>.</w:t>
      </w:r>
    </w:p>
    <w:p w14:paraId="773D0ADC" w14:textId="351CBEC5" w:rsidR="006F0F7B" w:rsidRDefault="00A9029A" w:rsidP="007314FC">
      <w:pPr>
        <w:rPr>
          <w:lang w:val="en-US"/>
        </w:rPr>
      </w:pPr>
      <w:r>
        <w:rPr>
          <w:lang w:val="en-US"/>
        </w:rPr>
        <w:t>.………………………………………………………………………………………………………………………………………………………………………………………………………………………………………………………………………………………………………………………………………………………………</w:t>
      </w:r>
      <w:r w:rsidR="006F0F7B" w:rsidRPr="006F0F7B">
        <w:rPr>
          <w:lang w:val="en-US"/>
        </w:rPr>
        <w:t xml:space="preserve"> </w:t>
      </w:r>
      <w:r w:rsidR="006F0F7B">
        <w:rPr>
          <w:lang w:val="en-US"/>
        </w:rPr>
        <w:t>……………………………………………………………………………………………………………………</w:t>
      </w:r>
    </w:p>
    <w:p w14:paraId="107FE539" w14:textId="7BD6843E" w:rsidR="00A9029A" w:rsidRDefault="00A9029A" w:rsidP="007314FC">
      <w:pPr>
        <w:pStyle w:val="Heading1"/>
        <w:numPr>
          <w:ilvl w:val="0"/>
          <w:numId w:val="0"/>
        </w:numPr>
        <w:ind w:left="360" w:hanging="360"/>
        <w:rPr>
          <w:lang w:val="en-US"/>
        </w:rPr>
      </w:pPr>
      <w:bookmarkStart w:id="6" w:name="_Toc429522236"/>
      <w:r w:rsidRPr="009258FE">
        <w:rPr>
          <w:lang w:val="en-US"/>
        </w:rPr>
        <w:t>Task 3</w:t>
      </w:r>
      <w:bookmarkEnd w:id="6"/>
    </w:p>
    <w:p w14:paraId="171D02C8" w14:textId="15897388" w:rsidR="00A9029A" w:rsidRPr="009258FE" w:rsidRDefault="00A9029A" w:rsidP="007314FC">
      <w:pPr>
        <w:rPr>
          <w:b/>
          <w:lang w:val="en-US"/>
        </w:rPr>
      </w:pPr>
      <w:r>
        <w:rPr>
          <w:b/>
          <w:lang w:val="en-US"/>
        </w:rPr>
        <w:t>Purposes of reading</w:t>
      </w:r>
    </w:p>
    <w:p w14:paraId="599A655D" w14:textId="77777777" w:rsidR="007314FC" w:rsidRDefault="00A9029A" w:rsidP="007314FC">
      <w:pPr>
        <w:rPr>
          <w:lang w:val="en-US"/>
        </w:rPr>
      </w:pPr>
      <w:r>
        <w:rPr>
          <w:lang w:val="en-US"/>
        </w:rPr>
        <w:t>What are the purposes for reading? In order to help you in your answer think, why would you read a newspaper, a poem, a telephone directory, a manual, an encyclopedia, tour guides?</w:t>
      </w:r>
    </w:p>
    <w:p w14:paraId="4F006455" w14:textId="132F8DA9" w:rsidR="00A9029A" w:rsidRDefault="00A9029A" w:rsidP="007314FC">
      <w:pPr>
        <w:rPr>
          <w:lang w:val="en-US"/>
        </w:rPr>
      </w:pPr>
      <w:r>
        <w:rPr>
          <w:lang w:val="en-US"/>
        </w:rPr>
        <w:t>………………………………………………………………………………………………………………………………………………………………………………………………………………………………………………………………………………………………………………………………………………………………</w:t>
      </w:r>
    </w:p>
    <w:p w14:paraId="4CAC6942" w14:textId="77777777" w:rsidR="00A9029A" w:rsidRPr="00A9029A" w:rsidRDefault="00A9029A" w:rsidP="007314FC">
      <w:pPr>
        <w:pStyle w:val="Heading1"/>
        <w:numPr>
          <w:ilvl w:val="0"/>
          <w:numId w:val="0"/>
        </w:numPr>
        <w:ind w:left="360" w:hanging="360"/>
        <w:rPr>
          <w:lang w:val="en-US"/>
        </w:rPr>
      </w:pPr>
      <w:bookmarkStart w:id="7" w:name="_Toc429522237"/>
      <w:r w:rsidRPr="00A9029A">
        <w:rPr>
          <w:lang w:val="en-US"/>
        </w:rPr>
        <w:t>Task 4</w:t>
      </w:r>
      <w:bookmarkEnd w:id="7"/>
    </w:p>
    <w:p w14:paraId="5D15FB20" w14:textId="0D4EDA34" w:rsidR="00A9029A" w:rsidRPr="009258FE" w:rsidRDefault="00A9029A" w:rsidP="007314FC">
      <w:pPr>
        <w:rPr>
          <w:b/>
          <w:lang w:val="en-US"/>
        </w:rPr>
      </w:pPr>
      <w:r w:rsidRPr="009258FE">
        <w:rPr>
          <w:b/>
          <w:lang w:val="en-US"/>
        </w:rPr>
        <w:t>Strategies interact with reading purposes</w:t>
      </w:r>
    </w:p>
    <w:p w14:paraId="2F4FEA32" w14:textId="77777777" w:rsidR="00A9029A" w:rsidRDefault="00A9029A" w:rsidP="007314FC">
      <w:pPr>
        <w:rPr>
          <w:lang w:val="en-US"/>
        </w:rPr>
      </w:pPr>
      <w:r>
        <w:rPr>
          <w:lang w:val="en-US"/>
        </w:rPr>
        <w:t xml:space="preserve">Which strategies would you use if you: </w:t>
      </w:r>
    </w:p>
    <w:p w14:paraId="27D84566" w14:textId="77777777" w:rsidR="00A9029A" w:rsidRPr="006F0F7B" w:rsidRDefault="00A9029A" w:rsidP="007314FC">
      <w:pPr>
        <w:pStyle w:val="ListParagraph"/>
        <w:numPr>
          <w:ilvl w:val="0"/>
          <w:numId w:val="22"/>
        </w:numPr>
        <w:spacing w:before="120" w:after="120"/>
        <w:contextualSpacing w:val="0"/>
        <w:rPr>
          <w:lang w:val="en-US"/>
        </w:rPr>
      </w:pPr>
      <w:proofErr w:type="gramStart"/>
      <w:r w:rsidRPr="006F0F7B">
        <w:rPr>
          <w:lang w:val="en-US"/>
        </w:rPr>
        <w:t>wanted</w:t>
      </w:r>
      <w:proofErr w:type="gramEnd"/>
      <w:r w:rsidRPr="006F0F7B">
        <w:rPr>
          <w:lang w:val="en-US"/>
        </w:rPr>
        <w:t xml:space="preserve"> to find a telephone number in the directory ?</w:t>
      </w:r>
    </w:p>
    <w:p w14:paraId="635719B6" w14:textId="77777777" w:rsidR="006F0F7B" w:rsidRDefault="00A9029A" w:rsidP="007314FC">
      <w:pPr>
        <w:pStyle w:val="ListParagraph"/>
        <w:spacing w:before="120" w:after="120"/>
        <w:contextualSpacing w:val="0"/>
        <w:rPr>
          <w:lang w:val="en-US"/>
        </w:rPr>
      </w:pPr>
      <w:r w:rsidRPr="006F0F7B">
        <w:rPr>
          <w:lang w:val="en-US"/>
        </w:rPr>
        <w:t>…………………………………………………………………</w:t>
      </w:r>
      <w:r w:rsidR="006F0F7B" w:rsidRPr="006F0F7B">
        <w:rPr>
          <w:lang w:val="en-US"/>
        </w:rPr>
        <w:t>……………………………………………………………………………………………………………………………………………………………………………………………………………………………………………………………………</w:t>
      </w:r>
    </w:p>
    <w:p w14:paraId="2EEB2D9A" w14:textId="4870D142" w:rsidR="00A9029A" w:rsidRPr="006F0F7B" w:rsidRDefault="006F0F7B" w:rsidP="007314FC">
      <w:pPr>
        <w:pStyle w:val="ListParagraph"/>
        <w:numPr>
          <w:ilvl w:val="0"/>
          <w:numId w:val="22"/>
        </w:numPr>
        <w:spacing w:before="120" w:after="120"/>
        <w:contextualSpacing w:val="0"/>
        <w:rPr>
          <w:lang w:val="en-US"/>
        </w:rPr>
      </w:pPr>
      <w:proofErr w:type="gramStart"/>
      <w:r>
        <w:rPr>
          <w:lang w:val="en-US"/>
        </w:rPr>
        <w:t>y</w:t>
      </w:r>
      <w:r w:rsidR="00A9029A" w:rsidRPr="006F0F7B">
        <w:rPr>
          <w:lang w:val="en-US"/>
        </w:rPr>
        <w:t>our</w:t>
      </w:r>
      <w:proofErr w:type="gramEnd"/>
      <w:r w:rsidR="00A9029A" w:rsidRPr="006F0F7B">
        <w:rPr>
          <w:lang w:val="en-US"/>
        </w:rPr>
        <w:t xml:space="preserve"> level is intermediate, and you wanted to find out what a British newspaper opinion towards the Olympic games?</w:t>
      </w:r>
    </w:p>
    <w:p w14:paraId="005426C5" w14:textId="77777777" w:rsidR="006F0F7B" w:rsidRDefault="00A9029A" w:rsidP="007314FC">
      <w:pPr>
        <w:pStyle w:val="ListParagraph"/>
        <w:spacing w:before="120" w:after="120"/>
        <w:contextualSpacing w:val="0"/>
        <w:rPr>
          <w:lang w:val="en-US"/>
        </w:rPr>
      </w:pPr>
      <w:r w:rsidRPr="006F0F7B">
        <w:rPr>
          <w:lang w:val="en-US"/>
        </w:rPr>
        <w:t>……………………………………………………………………………………………………………………</w:t>
      </w:r>
      <w:r w:rsidR="006F0F7B" w:rsidRPr="006F0F7B">
        <w:rPr>
          <w:lang w:val="en-US"/>
        </w:rPr>
        <w:t>…………………………………………………………………………………………………………………………………………………………………………………………………………………</w:t>
      </w:r>
    </w:p>
    <w:p w14:paraId="53909DDC" w14:textId="6F54C374" w:rsidR="00A9029A" w:rsidRPr="006F0F7B" w:rsidRDefault="006F0F7B" w:rsidP="007314FC">
      <w:pPr>
        <w:pStyle w:val="ListParagraph"/>
        <w:numPr>
          <w:ilvl w:val="0"/>
          <w:numId w:val="22"/>
        </w:numPr>
        <w:spacing w:before="120" w:after="120"/>
        <w:contextualSpacing w:val="0"/>
        <w:rPr>
          <w:lang w:val="en-US"/>
        </w:rPr>
      </w:pPr>
      <w:proofErr w:type="gramStart"/>
      <w:r>
        <w:rPr>
          <w:lang w:val="en-US"/>
        </w:rPr>
        <w:t>y</w:t>
      </w:r>
      <w:r w:rsidR="00A9029A" w:rsidRPr="006F0F7B">
        <w:rPr>
          <w:lang w:val="en-US"/>
        </w:rPr>
        <w:t>our</w:t>
      </w:r>
      <w:proofErr w:type="gramEnd"/>
      <w:r w:rsidR="00A9029A" w:rsidRPr="006F0F7B">
        <w:rPr>
          <w:lang w:val="en-US"/>
        </w:rPr>
        <w:t xml:space="preserve"> level is pre-intermediate and you want to decide which places to visit in London through a tour guide?</w:t>
      </w:r>
    </w:p>
    <w:p w14:paraId="79C379DB" w14:textId="2F350B8F" w:rsidR="00A9029A" w:rsidRDefault="00A9029A" w:rsidP="007314FC">
      <w:pPr>
        <w:pStyle w:val="ListParagraph"/>
        <w:spacing w:before="120" w:after="120"/>
        <w:contextualSpacing w:val="0"/>
        <w:rPr>
          <w:rFonts w:cstheme="minorHAnsi"/>
          <w:b/>
          <w:sz w:val="32"/>
        </w:rPr>
      </w:pPr>
      <w:r w:rsidRPr="006F0F7B">
        <w:rPr>
          <w:lang w:val="en-US"/>
        </w:rPr>
        <w:t>……………………………………………………………………………………………………………</w:t>
      </w:r>
      <w:r w:rsidR="006F0F7B" w:rsidRPr="006F0F7B">
        <w:rPr>
          <w:lang w:val="en-US"/>
        </w:rPr>
        <w:t>……………………………………………………………………………………………………………</w:t>
      </w:r>
      <w:r>
        <w:rPr>
          <w:rFonts w:cstheme="minorHAnsi"/>
          <w:b/>
          <w:sz w:val="32"/>
        </w:rPr>
        <w:br w:type="page"/>
      </w:r>
    </w:p>
    <w:p w14:paraId="1F72892E" w14:textId="0C281BE9" w:rsidR="00CD5064" w:rsidRPr="0085304A" w:rsidRDefault="00CD5064" w:rsidP="007314FC">
      <w:pPr>
        <w:rPr>
          <w:rFonts w:cstheme="minorHAnsi"/>
          <w:b/>
          <w:sz w:val="32"/>
        </w:rPr>
      </w:pPr>
      <w:r w:rsidRPr="0085304A">
        <w:rPr>
          <w:rFonts w:cstheme="minorHAnsi"/>
          <w:b/>
          <w:sz w:val="32"/>
        </w:rPr>
        <w:lastRenderedPageBreak/>
        <w:t>Notes</w:t>
      </w:r>
    </w:p>
    <w:p w14:paraId="3FB6885A" w14:textId="337783B7" w:rsidR="00CD5064" w:rsidRPr="009C7F8A" w:rsidRDefault="00CD5064" w:rsidP="007314FC">
      <w:pPr>
        <w:rPr>
          <w:rFonts w:cstheme="minorHAnsi"/>
          <w:b/>
        </w:rPr>
      </w:pPr>
      <w:r w:rsidRPr="009C7F8A">
        <w:rPr>
          <w:rFonts w:cstheme="minorHAnsi"/>
          <w:b/>
        </w:rPr>
        <w:t>Note on History of Published Versions</w:t>
      </w:r>
      <w:r w:rsidR="00EF4F9D" w:rsidRPr="009C7F8A">
        <w:rPr>
          <w:rFonts w:cstheme="minorHAnsi"/>
          <w:b/>
        </w:rPr>
        <w:t>:</w:t>
      </w:r>
    </w:p>
    <w:p w14:paraId="67FDA274" w14:textId="2A9EFA63" w:rsidR="00CD5064" w:rsidRPr="009C7F8A" w:rsidRDefault="00CD5064" w:rsidP="007314FC">
      <w:pPr>
        <w:rPr>
          <w:rFonts w:cstheme="minorHAnsi"/>
        </w:rPr>
      </w:pPr>
      <w:r w:rsidRPr="009C7F8A">
        <w:rPr>
          <w:rFonts w:cstheme="minorHAnsi"/>
        </w:rPr>
        <w:t xml:space="preserve">The present work is the edition 1.0.  </w:t>
      </w:r>
    </w:p>
    <w:p w14:paraId="6ADB556B" w14:textId="74B2C686" w:rsidR="00CD5064" w:rsidRPr="009C7F8A" w:rsidRDefault="00CD5064" w:rsidP="007314FC">
      <w:pPr>
        <w:rPr>
          <w:rFonts w:cstheme="minorHAnsi"/>
          <w:b/>
        </w:rPr>
      </w:pPr>
      <w:r w:rsidRPr="009C7F8A">
        <w:rPr>
          <w:rFonts w:cstheme="minorHAnsi"/>
          <w:b/>
        </w:rPr>
        <w:t>Reference Note</w:t>
      </w:r>
      <w:r w:rsidR="00EF4F9D" w:rsidRPr="009C7F8A">
        <w:rPr>
          <w:rFonts w:cstheme="minorHAnsi"/>
          <w:b/>
        </w:rPr>
        <w:t>:</w:t>
      </w:r>
      <w:r w:rsidRPr="009C7F8A">
        <w:rPr>
          <w:rFonts w:cstheme="minorHAnsi"/>
          <w:b/>
        </w:rPr>
        <w:t xml:space="preserve"> </w:t>
      </w:r>
    </w:p>
    <w:p w14:paraId="037AFEA5" w14:textId="14927FFF" w:rsidR="009D13A5" w:rsidRPr="009C7F8A" w:rsidRDefault="009D13A5" w:rsidP="007314FC">
      <w:pPr>
        <w:rPr>
          <w:rFonts w:cstheme="minorHAnsi"/>
        </w:rPr>
      </w:pPr>
      <w:proofErr w:type="gramStart"/>
      <w:r w:rsidRPr="009C7F8A">
        <w:rPr>
          <w:rFonts w:cstheme="minorHAnsi"/>
        </w:rPr>
        <w:t xml:space="preserve">Copyright National and </w:t>
      </w:r>
      <w:proofErr w:type="spellStart"/>
      <w:r w:rsidRPr="009C7F8A">
        <w:rPr>
          <w:rFonts w:cstheme="minorHAnsi"/>
        </w:rPr>
        <w:t>Kapodistrian</w:t>
      </w:r>
      <w:proofErr w:type="spellEnd"/>
      <w:r w:rsidRPr="009C7F8A">
        <w:rPr>
          <w:rFonts w:cstheme="minorHAnsi"/>
        </w:rPr>
        <w:t xml:space="preserve"> University of Athens, </w:t>
      </w:r>
      <w:proofErr w:type="spellStart"/>
      <w:r w:rsidRPr="009C7F8A">
        <w:rPr>
          <w:rFonts w:cstheme="minorHAnsi"/>
        </w:rPr>
        <w:t>Evdokia</w:t>
      </w:r>
      <w:proofErr w:type="spellEnd"/>
      <w:r w:rsidRPr="009C7F8A">
        <w:rPr>
          <w:rFonts w:cstheme="minorHAnsi"/>
        </w:rPr>
        <w:t xml:space="preserve"> </w:t>
      </w:r>
      <w:proofErr w:type="spellStart"/>
      <w:r w:rsidRPr="009C7F8A">
        <w:rPr>
          <w:rFonts w:cstheme="minorHAnsi"/>
        </w:rPr>
        <w:t>Karavas</w:t>
      </w:r>
      <w:proofErr w:type="spellEnd"/>
      <w:r w:rsidRPr="009C7F8A">
        <w:rPr>
          <w:rFonts w:cstheme="minorHAnsi"/>
        </w:rPr>
        <w:t>.</w:t>
      </w:r>
      <w:proofErr w:type="gramEnd"/>
      <w:r w:rsidRPr="009C7F8A">
        <w:rPr>
          <w:rFonts w:cstheme="minorHAnsi"/>
        </w:rPr>
        <w:t xml:space="preserve"> </w:t>
      </w:r>
      <w:proofErr w:type="spellStart"/>
      <w:r w:rsidRPr="009C7F8A">
        <w:rPr>
          <w:rFonts w:cstheme="minorHAnsi"/>
        </w:rPr>
        <w:t>Evdokia</w:t>
      </w:r>
      <w:proofErr w:type="spellEnd"/>
      <w:r w:rsidRPr="009C7F8A">
        <w:rPr>
          <w:rFonts w:cstheme="minorHAnsi"/>
        </w:rPr>
        <w:t xml:space="preserve"> </w:t>
      </w:r>
      <w:proofErr w:type="spellStart"/>
      <w:r w:rsidRPr="009C7F8A">
        <w:rPr>
          <w:rFonts w:cstheme="minorHAnsi"/>
        </w:rPr>
        <w:t>Karavas</w:t>
      </w:r>
      <w:proofErr w:type="spellEnd"/>
      <w:r w:rsidRPr="009C7F8A">
        <w:rPr>
          <w:rFonts w:cstheme="minorHAnsi"/>
        </w:rPr>
        <w:t xml:space="preserve">. </w:t>
      </w:r>
      <w:proofErr w:type="gramStart"/>
      <w:r w:rsidRPr="009C7F8A">
        <w:rPr>
          <w:rFonts w:cstheme="minorHAnsi"/>
        </w:rPr>
        <w:t>“</w:t>
      </w:r>
      <w:r w:rsidR="001E431F" w:rsidRPr="009D13A5">
        <w:t>ELT Methods and Practices</w:t>
      </w:r>
      <w:r w:rsidR="001E431F">
        <w:rPr>
          <w:rFonts w:cstheme="minorHAnsi"/>
        </w:rPr>
        <w:t>.</w:t>
      </w:r>
      <w:proofErr w:type="gramEnd"/>
      <w:r w:rsidR="001E431F">
        <w:rPr>
          <w:rFonts w:cstheme="minorHAnsi"/>
        </w:rPr>
        <w:t xml:space="preserve"> </w:t>
      </w:r>
      <w:proofErr w:type="gramStart"/>
      <w:r w:rsidR="00A9029A" w:rsidRPr="00A9029A">
        <w:rPr>
          <w:rFonts w:cstheme="minorHAnsi"/>
        </w:rPr>
        <w:t>Dealing with Reading Skills</w:t>
      </w:r>
      <w:r w:rsidRPr="009C7F8A">
        <w:rPr>
          <w:rFonts w:cstheme="minorHAnsi"/>
        </w:rPr>
        <w:t>”.</w:t>
      </w:r>
      <w:proofErr w:type="gramEnd"/>
      <w:r w:rsidRPr="009C7F8A">
        <w:rPr>
          <w:rFonts w:cstheme="minorHAnsi"/>
        </w:rPr>
        <w:t xml:space="preserve"> Edition: 1.0. Athens 2015. Available at the </w:t>
      </w:r>
      <w:hyperlink r:id="rId11" w:tgtFrame="none" w:history="1">
        <w:r w:rsidRPr="009C7F8A">
          <w:rPr>
            <w:rStyle w:val="Hyperlink"/>
            <w:rFonts w:cstheme="minorHAnsi"/>
          </w:rPr>
          <w:t>ELT Methods and Practices Open Online Course</w:t>
        </w:r>
      </w:hyperlink>
      <w:r w:rsidRPr="009C7F8A">
        <w:rPr>
          <w:rFonts w:cstheme="minorHAnsi"/>
        </w:rPr>
        <w:t>.</w:t>
      </w:r>
    </w:p>
    <w:p w14:paraId="6EFCE6C6" w14:textId="0976F3E6" w:rsidR="00CD5064" w:rsidRPr="009C7F8A" w:rsidRDefault="00CD5064" w:rsidP="007314FC">
      <w:pPr>
        <w:rPr>
          <w:rFonts w:cstheme="minorHAnsi"/>
          <w:b/>
        </w:rPr>
      </w:pPr>
      <w:r w:rsidRPr="009C7F8A">
        <w:rPr>
          <w:rFonts w:cstheme="minorHAnsi"/>
          <w:b/>
        </w:rPr>
        <w:t>Licensing Note</w:t>
      </w:r>
      <w:r w:rsidR="00EF4F9D" w:rsidRPr="009C7F8A">
        <w:rPr>
          <w:rFonts w:cstheme="minorHAnsi"/>
          <w:b/>
        </w:rPr>
        <w:t>:</w:t>
      </w:r>
    </w:p>
    <w:p w14:paraId="5430DD74" w14:textId="7932917C" w:rsidR="00CD5064" w:rsidRPr="009C7F8A" w:rsidRDefault="00CD5064" w:rsidP="007314FC">
      <w:pPr>
        <w:rPr>
          <w:rFonts w:cstheme="minorHAnsi"/>
        </w:rPr>
      </w:pPr>
      <w:r w:rsidRPr="009C7F8A">
        <w:rPr>
          <w:rFonts w:cstheme="minorHAnsi"/>
        </w:rPr>
        <w:t>The current material is available under the Creative Commons Attribution-</w:t>
      </w:r>
      <w:proofErr w:type="spellStart"/>
      <w:r w:rsidRPr="009C7F8A">
        <w:rPr>
          <w:rFonts w:cstheme="minorHAnsi"/>
        </w:rPr>
        <w:t>NonCommercial</w:t>
      </w:r>
      <w:proofErr w:type="spellEnd"/>
      <w:r w:rsidRPr="009C7F8A">
        <w:rPr>
          <w:rFonts w:cstheme="minorHAnsi"/>
        </w:rPr>
        <w:t>-</w:t>
      </w:r>
      <w:proofErr w:type="spellStart"/>
      <w:r w:rsidRPr="009C7F8A">
        <w:rPr>
          <w:rFonts w:cstheme="minorHAnsi"/>
        </w:rPr>
        <w:t>ShareAlike</w:t>
      </w:r>
      <w:proofErr w:type="spellEnd"/>
      <w:r w:rsidRPr="009C7F8A">
        <w:rPr>
          <w:rFonts w:cstheme="minorHAnsi"/>
        </w:rPr>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601D04A6" w:rsidR="002572BC" w:rsidRPr="009C7F8A" w:rsidRDefault="002572BC" w:rsidP="007314FC">
      <w:pPr>
        <w:jc w:val="center"/>
        <w:rPr>
          <w:rFonts w:cstheme="minorHAnsi"/>
        </w:rPr>
      </w:pPr>
      <w:r w:rsidRPr="009C7F8A">
        <w:rPr>
          <w:rFonts w:cstheme="minorHAnsi"/>
          <w:noProof/>
          <w:lang w:val="el-GR"/>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9C7F8A" w:rsidRDefault="002572BC" w:rsidP="007314FC">
      <w:pPr>
        <w:rPr>
          <w:rFonts w:cstheme="minorHAnsi"/>
        </w:rPr>
      </w:pPr>
      <w:r w:rsidRPr="009C7F8A">
        <w:rPr>
          <w:rFonts w:cstheme="minorHAnsi"/>
        </w:rPr>
        <w:t xml:space="preserve">[1] http://creativecommons.org/licenses/by-nc-sa/4.0/ </w:t>
      </w:r>
    </w:p>
    <w:p w14:paraId="5C85F86A" w14:textId="5FF2DBC3" w:rsidR="00CD5064" w:rsidRPr="009C7F8A" w:rsidRDefault="00CD5064" w:rsidP="007314FC">
      <w:pPr>
        <w:rPr>
          <w:rFonts w:cstheme="minorHAnsi"/>
        </w:rPr>
      </w:pPr>
      <w:r w:rsidRPr="009C7F8A">
        <w:rPr>
          <w:rFonts w:cstheme="minorHAnsi"/>
        </w:rPr>
        <w:t xml:space="preserve">As </w:t>
      </w:r>
      <w:r w:rsidRPr="009C7F8A">
        <w:rPr>
          <w:rFonts w:cstheme="minorHAnsi"/>
          <w:b/>
        </w:rPr>
        <w:t>Non-Commercial</w:t>
      </w:r>
      <w:r w:rsidRPr="009C7F8A">
        <w:rPr>
          <w:rFonts w:cstheme="minorHAnsi"/>
        </w:rPr>
        <w:t xml:space="preserve"> is defined the use that:</w:t>
      </w:r>
    </w:p>
    <w:p w14:paraId="1A97F4B8" w14:textId="52AE9B5A" w:rsidR="00D256EF" w:rsidRPr="009C7F8A" w:rsidRDefault="00A823FF" w:rsidP="007314FC">
      <w:pPr>
        <w:numPr>
          <w:ilvl w:val="0"/>
          <w:numId w:val="2"/>
        </w:numPr>
        <w:rPr>
          <w:rFonts w:cstheme="minorHAnsi"/>
        </w:rPr>
      </w:pPr>
      <w:r w:rsidRPr="009C7F8A">
        <w:rPr>
          <w:rFonts w:cstheme="minorHAnsi"/>
        </w:rPr>
        <w:t>Does not involve direct or indirect financial benefits from the use of the work for the distributor of the work and the license holder</w:t>
      </w:r>
      <w:r w:rsidR="00EF4F9D" w:rsidRPr="009C7F8A">
        <w:rPr>
          <w:rFonts w:cstheme="minorHAnsi"/>
        </w:rPr>
        <w:t>.</w:t>
      </w:r>
      <w:r w:rsidRPr="009C7F8A">
        <w:rPr>
          <w:rFonts w:cstheme="minorHAnsi"/>
        </w:rPr>
        <w:t xml:space="preserve"> </w:t>
      </w:r>
    </w:p>
    <w:p w14:paraId="5293F422" w14:textId="3CF75F6A" w:rsidR="00D256EF" w:rsidRPr="009C7F8A" w:rsidRDefault="00A823FF" w:rsidP="007314FC">
      <w:pPr>
        <w:numPr>
          <w:ilvl w:val="0"/>
          <w:numId w:val="2"/>
        </w:numPr>
        <w:rPr>
          <w:rFonts w:cstheme="minorHAnsi"/>
        </w:rPr>
      </w:pPr>
      <w:r w:rsidRPr="009C7F8A">
        <w:rPr>
          <w:rFonts w:cstheme="minorHAnsi"/>
        </w:rPr>
        <w:t xml:space="preserve">Does not include financial </w:t>
      </w:r>
      <w:r w:rsidR="00EF4F9D" w:rsidRPr="009C7F8A">
        <w:rPr>
          <w:rFonts w:cstheme="minorHAnsi"/>
        </w:rPr>
        <w:t xml:space="preserve">transaction as a condition for the use or access </w:t>
      </w:r>
      <w:r w:rsidRPr="009C7F8A">
        <w:rPr>
          <w:rFonts w:cstheme="minorHAnsi"/>
        </w:rPr>
        <w:t>to the work</w:t>
      </w:r>
      <w:r w:rsidR="00EF4F9D" w:rsidRPr="009C7F8A">
        <w:rPr>
          <w:rFonts w:cstheme="minorHAnsi"/>
        </w:rPr>
        <w:t>.</w:t>
      </w:r>
      <w:r w:rsidRPr="009C7F8A">
        <w:rPr>
          <w:rFonts w:cstheme="minorHAnsi"/>
        </w:rPr>
        <w:t xml:space="preserve"> </w:t>
      </w:r>
    </w:p>
    <w:p w14:paraId="1109AC86" w14:textId="0190BB3B" w:rsidR="00D256EF" w:rsidRPr="009C7F8A" w:rsidRDefault="00A823FF" w:rsidP="007314FC">
      <w:pPr>
        <w:numPr>
          <w:ilvl w:val="0"/>
          <w:numId w:val="2"/>
        </w:numPr>
        <w:rPr>
          <w:rFonts w:cstheme="minorHAnsi"/>
        </w:rPr>
      </w:pPr>
      <w:r w:rsidRPr="009C7F8A">
        <w:rPr>
          <w:rFonts w:cstheme="minorHAnsi"/>
        </w:rPr>
        <w:t>Does not confer to the distributor</w:t>
      </w:r>
      <w:r w:rsidR="00EF4F9D" w:rsidRPr="009C7F8A">
        <w:rPr>
          <w:rFonts w:cstheme="minorHAnsi"/>
        </w:rPr>
        <w:t xml:space="preserve"> and license holder of the work</w:t>
      </w:r>
      <w:r w:rsidRPr="009C7F8A">
        <w:rPr>
          <w:rFonts w:cstheme="minorHAnsi"/>
        </w:rPr>
        <w:t xml:space="preserve"> indirect financial benefit (e.g. advertisements) from the viewing of the work on website</w:t>
      </w:r>
      <w:r w:rsidR="00EF4F9D" w:rsidRPr="009C7F8A">
        <w:rPr>
          <w:rFonts w:cstheme="minorHAnsi"/>
        </w:rPr>
        <w:t>.</w:t>
      </w:r>
    </w:p>
    <w:p w14:paraId="451286E0" w14:textId="06D1E997" w:rsidR="002572BC" w:rsidRPr="009C7F8A" w:rsidRDefault="00CD5064" w:rsidP="007314FC">
      <w:pPr>
        <w:rPr>
          <w:rFonts w:cstheme="minorHAnsi"/>
        </w:rPr>
      </w:pPr>
      <w:r w:rsidRPr="009C7F8A">
        <w:rPr>
          <w:rFonts w:cstheme="minorHAnsi"/>
        </w:rPr>
        <w:t xml:space="preserve">The copyright holder may give to the license holder a separate license to use the work for commercial use, if requested. </w:t>
      </w:r>
    </w:p>
    <w:p w14:paraId="72CD176A" w14:textId="0B04D010" w:rsidR="002572BC" w:rsidRPr="009C7F8A" w:rsidRDefault="00CD5064" w:rsidP="007314FC">
      <w:pPr>
        <w:rPr>
          <w:rFonts w:cstheme="minorHAnsi"/>
          <w:b/>
        </w:rPr>
      </w:pPr>
      <w:r w:rsidRPr="009C7F8A">
        <w:rPr>
          <w:rFonts w:cstheme="minorHAnsi"/>
          <w:b/>
        </w:rPr>
        <w:t>Preservation Notices</w:t>
      </w:r>
      <w:r w:rsidR="00EF4F9D" w:rsidRPr="009C7F8A">
        <w:rPr>
          <w:rFonts w:cstheme="minorHAnsi"/>
          <w:b/>
        </w:rPr>
        <w:t>:</w:t>
      </w:r>
    </w:p>
    <w:p w14:paraId="2CC66E8C" w14:textId="77777777" w:rsidR="00CD5064" w:rsidRPr="009C7F8A" w:rsidRDefault="00CD5064" w:rsidP="007314FC">
      <w:pPr>
        <w:rPr>
          <w:rFonts w:cstheme="minorHAnsi"/>
        </w:rPr>
      </w:pPr>
      <w:r w:rsidRPr="009C7F8A">
        <w:rPr>
          <w:rFonts w:cstheme="minorHAnsi"/>
        </w:rPr>
        <w:t xml:space="preserve">Any reproduction or adaptation of the material should include: </w:t>
      </w:r>
    </w:p>
    <w:p w14:paraId="538BCA9F" w14:textId="58051245" w:rsidR="00D256EF" w:rsidRPr="009C7F8A" w:rsidRDefault="00EC4EB9" w:rsidP="007314FC">
      <w:pPr>
        <w:numPr>
          <w:ilvl w:val="0"/>
          <w:numId w:val="2"/>
        </w:numPr>
        <w:tabs>
          <w:tab w:val="num" w:pos="1440"/>
        </w:tabs>
        <w:rPr>
          <w:rFonts w:cstheme="minorHAnsi"/>
        </w:rPr>
      </w:pPr>
      <w:r w:rsidRPr="009C7F8A">
        <w:rPr>
          <w:rFonts w:cstheme="minorHAnsi"/>
        </w:rPr>
        <w:t xml:space="preserve">the Reference </w:t>
      </w:r>
      <w:r w:rsidR="00A823FF" w:rsidRPr="009C7F8A">
        <w:rPr>
          <w:rFonts w:cstheme="minorHAnsi"/>
        </w:rPr>
        <w:t>Note</w:t>
      </w:r>
      <w:r w:rsidR="00CD5064" w:rsidRPr="009C7F8A">
        <w:rPr>
          <w:rFonts w:cstheme="minorHAnsi"/>
        </w:rPr>
        <w:t>,</w:t>
      </w:r>
      <w:r w:rsidR="00A823FF" w:rsidRPr="009C7F8A">
        <w:rPr>
          <w:rFonts w:cstheme="minorHAnsi"/>
        </w:rPr>
        <w:t xml:space="preserve"> </w:t>
      </w:r>
    </w:p>
    <w:p w14:paraId="34E926D4" w14:textId="5476C13A" w:rsidR="00D256EF" w:rsidRPr="009C7F8A" w:rsidRDefault="00A823FF" w:rsidP="007314FC">
      <w:pPr>
        <w:numPr>
          <w:ilvl w:val="0"/>
          <w:numId w:val="2"/>
        </w:numPr>
        <w:tabs>
          <w:tab w:val="num" w:pos="1440"/>
        </w:tabs>
        <w:rPr>
          <w:rFonts w:cstheme="minorHAnsi"/>
        </w:rPr>
      </w:pPr>
      <w:r w:rsidRPr="009C7F8A">
        <w:rPr>
          <w:rFonts w:cstheme="minorHAnsi"/>
        </w:rPr>
        <w:t>the Licensing Note</w:t>
      </w:r>
      <w:r w:rsidR="00CD5064" w:rsidRPr="009C7F8A">
        <w:rPr>
          <w:rFonts w:cstheme="minorHAnsi"/>
        </w:rPr>
        <w:t>,</w:t>
      </w:r>
      <w:r w:rsidRPr="009C7F8A">
        <w:rPr>
          <w:rFonts w:cstheme="minorHAnsi"/>
        </w:rPr>
        <w:t xml:space="preserve"> </w:t>
      </w:r>
    </w:p>
    <w:p w14:paraId="6F837086" w14:textId="6ADFAF2D" w:rsidR="00D256EF" w:rsidRPr="009C7F8A" w:rsidRDefault="00A823FF" w:rsidP="007314FC">
      <w:pPr>
        <w:numPr>
          <w:ilvl w:val="0"/>
          <w:numId w:val="2"/>
        </w:numPr>
        <w:tabs>
          <w:tab w:val="num" w:pos="1440"/>
        </w:tabs>
        <w:rPr>
          <w:rFonts w:cstheme="minorHAnsi"/>
        </w:rPr>
      </w:pPr>
      <w:r w:rsidRPr="009C7F8A">
        <w:rPr>
          <w:rFonts w:cstheme="minorHAnsi"/>
        </w:rPr>
        <w:t>the declaration of Notices Preservation</w:t>
      </w:r>
      <w:r w:rsidR="00CD5064" w:rsidRPr="009C7F8A">
        <w:rPr>
          <w:rFonts w:cstheme="minorHAnsi"/>
        </w:rPr>
        <w:t>,</w:t>
      </w:r>
      <w:r w:rsidRPr="009C7F8A">
        <w:rPr>
          <w:rFonts w:cstheme="minorHAnsi"/>
        </w:rPr>
        <w:t xml:space="preserve"> </w:t>
      </w:r>
    </w:p>
    <w:p w14:paraId="2080B8E5" w14:textId="2D40B7E3" w:rsidR="00D256EF" w:rsidRPr="009C7F8A" w:rsidRDefault="00A823FF" w:rsidP="007314FC">
      <w:pPr>
        <w:numPr>
          <w:ilvl w:val="0"/>
          <w:numId w:val="2"/>
        </w:numPr>
        <w:tabs>
          <w:tab w:val="num" w:pos="1440"/>
        </w:tabs>
        <w:rPr>
          <w:rFonts w:cstheme="minorHAnsi"/>
        </w:rPr>
      </w:pPr>
      <w:r w:rsidRPr="009C7F8A">
        <w:rPr>
          <w:rFonts w:cstheme="minorHAnsi"/>
        </w:rPr>
        <w:t>the Use of Third P</w:t>
      </w:r>
      <w:r w:rsidR="004C15A4" w:rsidRPr="009C7F8A">
        <w:rPr>
          <w:rFonts w:cstheme="minorHAnsi"/>
        </w:rPr>
        <w:t>arties Work Note (if available),</w:t>
      </w:r>
    </w:p>
    <w:p w14:paraId="0541F88B" w14:textId="3FDCD676" w:rsidR="00086323" w:rsidRPr="009C7F8A" w:rsidRDefault="00CD5064" w:rsidP="007314FC">
      <w:pPr>
        <w:rPr>
          <w:rFonts w:cstheme="minorHAnsi"/>
        </w:rPr>
      </w:pPr>
      <w:proofErr w:type="gramStart"/>
      <w:r w:rsidRPr="009C7F8A">
        <w:rPr>
          <w:rFonts w:cstheme="minorHAnsi"/>
        </w:rPr>
        <w:t>together</w:t>
      </w:r>
      <w:proofErr w:type="gramEnd"/>
      <w:r w:rsidRPr="009C7F8A">
        <w:rPr>
          <w:rFonts w:cstheme="minorHAnsi"/>
        </w:rPr>
        <w:t xml:space="preserve"> with the accompanied URLs.</w:t>
      </w:r>
    </w:p>
    <w:p w14:paraId="404EEFA7" w14:textId="5A64755E" w:rsidR="00086323" w:rsidRPr="009C7F8A" w:rsidRDefault="00086323" w:rsidP="007314FC">
      <w:pPr>
        <w:rPr>
          <w:rFonts w:cstheme="minorHAnsi"/>
        </w:rPr>
      </w:pPr>
      <w:r w:rsidRPr="009C7F8A">
        <w:rPr>
          <w:rFonts w:cstheme="minorHAnsi"/>
          <w:b/>
        </w:rPr>
        <w:br w:type="page"/>
      </w:r>
    </w:p>
    <w:p w14:paraId="0290F291" w14:textId="630E8D48" w:rsidR="002572BC" w:rsidRPr="0085304A" w:rsidRDefault="00EF4F9D" w:rsidP="007314FC">
      <w:pPr>
        <w:rPr>
          <w:rFonts w:cstheme="minorHAnsi"/>
          <w:sz w:val="28"/>
        </w:rPr>
      </w:pPr>
      <w:r w:rsidRPr="0085304A">
        <w:rPr>
          <w:rFonts w:cstheme="minorHAnsi"/>
          <w:b/>
          <w:sz w:val="28"/>
        </w:rPr>
        <w:lastRenderedPageBreak/>
        <w:t>Financing</w:t>
      </w:r>
    </w:p>
    <w:p w14:paraId="36329243" w14:textId="77777777" w:rsidR="00EF4F9D" w:rsidRPr="009C7F8A" w:rsidRDefault="00EF4F9D" w:rsidP="007314FC">
      <w:pPr>
        <w:pStyle w:val="ListParagraph"/>
        <w:numPr>
          <w:ilvl w:val="0"/>
          <w:numId w:val="3"/>
        </w:numPr>
        <w:tabs>
          <w:tab w:val="num" w:pos="720"/>
        </w:tabs>
        <w:spacing w:before="120" w:after="120"/>
        <w:contextualSpacing w:val="0"/>
        <w:rPr>
          <w:rFonts w:eastAsia="Times New Roman" w:cstheme="minorHAnsi"/>
          <w:lang w:eastAsia="en-US" w:bidi="en-US"/>
        </w:rPr>
      </w:pPr>
      <w:r w:rsidRPr="009C7F8A">
        <w:rPr>
          <w:rFonts w:eastAsia="Times New Roman" w:cstheme="minorHAnsi"/>
          <w:lang w:eastAsia="en-US" w:bidi="en-US"/>
        </w:rPr>
        <w:t>The present educational material has been developed as part of the educational work of the instructor.</w:t>
      </w:r>
    </w:p>
    <w:p w14:paraId="4D21D873" w14:textId="77777777" w:rsidR="00EF4F9D" w:rsidRPr="009C7F8A" w:rsidRDefault="00EF4F9D" w:rsidP="007314FC">
      <w:pPr>
        <w:pStyle w:val="ListParagraph"/>
        <w:numPr>
          <w:ilvl w:val="0"/>
          <w:numId w:val="3"/>
        </w:numPr>
        <w:tabs>
          <w:tab w:val="num" w:pos="720"/>
        </w:tabs>
        <w:spacing w:before="120" w:after="120"/>
        <w:contextualSpacing w:val="0"/>
        <w:rPr>
          <w:rFonts w:eastAsia="Times New Roman" w:cstheme="minorHAnsi"/>
          <w:lang w:eastAsia="en-US" w:bidi="en-US"/>
        </w:rPr>
      </w:pPr>
      <w:r w:rsidRPr="009C7F8A">
        <w:rPr>
          <w:rFonts w:eastAsia="Times New Roman" w:cstheme="minorHAnsi"/>
          <w:lang w:eastAsia="en-US" w:bidi="en-US"/>
        </w:rPr>
        <w:t xml:space="preserve">The project “Open Academic Courses of the University of Athens” has only financed the reform of the educational material. </w:t>
      </w:r>
    </w:p>
    <w:p w14:paraId="267991E4" w14:textId="77777777" w:rsidR="00EF4F9D" w:rsidRPr="009C7F8A" w:rsidRDefault="00EF4F9D" w:rsidP="007314FC">
      <w:pPr>
        <w:pStyle w:val="ListParagraph"/>
        <w:numPr>
          <w:ilvl w:val="0"/>
          <w:numId w:val="3"/>
        </w:numPr>
        <w:tabs>
          <w:tab w:val="num" w:pos="720"/>
        </w:tabs>
        <w:spacing w:before="120" w:after="120"/>
        <w:contextualSpacing w:val="0"/>
        <w:rPr>
          <w:rFonts w:eastAsia="Times New Roman" w:cstheme="minorHAnsi"/>
          <w:lang w:eastAsia="en-US" w:bidi="en-US"/>
        </w:rPr>
      </w:pPr>
      <w:r w:rsidRPr="009C7F8A">
        <w:rPr>
          <w:rFonts w:eastAsia="Times New Roman" w:cstheme="minorHAnsi"/>
          <w:lang w:eastAsia="en-US" w:bidi="en-US"/>
        </w:rPr>
        <w:t xml:space="preserve">The project is implemented under the operational program “Education and Lifelong Learning” and funded by the European Union (European Social Fund) and National Resources. </w:t>
      </w:r>
    </w:p>
    <w:p w14:paraId="3D7A2864" w14:textId="37A959A3" w:rsidR="00FD47AB" w:rsidRPr="009C7F8A" w:rsidRDefault="00130173" w:rsidP="007314FC">
      <w:pPr>
        <w:jc w:val="center"/>
        <w:rPr>
          <w:rFonts w:cstheme="minorHAnsi"/>
        </w:rPr>
      </w:pPr>
      <w:r w:rsidRPr="009C7F8A">
        <w:rPr>
          <w:rFonts w:cstheme="minorHAnsi"/>
          <w:noProof/>
          <w:lang w:val="el-GR"/>
        </w:rPr>
        <w:drawing>
          <wp:inline distT="0" distB="0" distL="0" distR="0" wp14:anchorId="63B4A8BF" wp14:editId="402CA4F6">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p w14:paraId="4DBBC778" w14:textId="77777777" w:rsidR="00086323" w:rsidRPr="009C7F8A" w:rsidRDefault="00086323" w:rsidP="007314FC">
      <w:pPr>
        <w:rPr>
          <w:rFonts w:cstheme="minorHAnsi"/>
        </w:rPr>
      </w:pPr>
    </w:p>
    <w:sectPr w:rsidR="00086323" w:rsidRPr="009C7F8A" w:rsidSect="00EC4EB9">
      <w:footerReference w:type="default" r:id="rId16"/>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F8E31" w14:textId="77777777" w:rsidR="00BE3992" w:rsidRDefault="00BE3992" w:rsidP="00936ACC">
      <w:pPr>
        <w:spacing w:after="0" w:line="240" w:lineRule="auto"/>
      </w:pPr>
      <w:r>
        <w:separator/>
      </w:r>
    </w:p>
  </w:endnote>
  <w:endnote w:type="continuationSeparator" w:id="0">
    <w:p w14:paraId="1A014891" w14:textId="77777777" w:rsidR="00BE3992" w:rsidRDefault="00BE3992"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rPr>
        <w:noProof/>
      </w:rPr>
    </w:sdtEndPr>
    <w:sdtContent>
      <w:p w14:paraId="4B2C2A42" w14:textId="3282D31F" w:rsidR="00BE3992" w:rsidRPr="00EC4EB9" w:rsidRDefault="00BE3992">
        <w:pPr>
          <w:pStyle w:val="Footer"/>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DE3482">
          <w:rPr>
            <w:rFonts w:asciiTheme="majorHAnsi" w:hAnsiTheme="majorHAnsi" w:cstheme="majorHAnsi"/>
            <w:noProof/>
            <w:sz w:val="20"/>
          </w:rPr>
          <w:t>2</w:t>
        </w:r>
        <w:r w:rsidRPr="00EC4EB9">
          <w:rPr>
            <w:rFonts w:asciiTheme="majorHAnsi" w:hAnsiTheme="majorHAnsi" w:cstheme="majorHAnsi"/>
            <w:noProof/>
            <w:sz w:val="20"/>
          </w:rPr>
          <w:fldChar w:fldCharType="end"/>
        </w:r>
      </w:p>
    </w:sdtContent>
  </w:sdt>
  <w:p w14:paraId="2F532108" w14:textId="77777777" w:rsidR="00BE3992" w:rsidRPr="00EC4EB9" w:rsidRDefault="00BE3992">
    <w:pPr>
      <w:pStyle w:val="Footer"/>
      <w:rPr>
        <w:rFonts w:asciiTheme="majorHAnsi" w:hAnsiTheme="majorHAnsi" w:cstheme="maj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FE7B" w14:textId="77777777" w:rsidR="00BE3992" w:rsidRDefault="00BE3992" w:rsidP="00936ACC">
      <w:pPr>
        <w:spacing w:after="0" w:line="240" w:lineRule="auto"/>
      </w:pPr>
      <w:r>
        <w:separator/>
      </w:r>
    </w:p>
  </w:footnote>
  <w:footnote w:type="continuationSeparator" w:id="0">
    <w:p w14:paraId="776B8194" w14:textId="77777777" w:rsidR="00BE3992" w:rsidRDefault="00BE3992"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4A133A"/>
    <w:lvl w:ilvl="0">
      <w:numFmt w:val="bullet"/>
      <w:lvlText w:val="*"/>
      <w:lvlJc w:val="left"/>
    </w:lvl>
  </w:abstractNum>
  <w:abstractNum w:abstractNumId="1">
    <w:nsid w:val="03335F1C"/>
    <w:multiLevelType w:val="hybridMultilevel"/>
    <w:tmpl w:val="F6524F9A"/>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704457"/>
    <w:multiLevelType w:val="hybridMultilevel"/>
    <w:tmpl w:val="2FBE1C7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087618"/>
    <w:multiLevelType w:val="hybridMultilevel"/>
    <w:tmpl w:val="AB08C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FB3C90"/>
    <w:multiLevelType w:val="hybridMultilevel"/>
    <w:tmpl w:val="24A4EBE0"/>
    <w:lvl w:ilvl="0" w:tplc="04080019">
      <w:start w:val="1"/>
      <w:numFmt w:val="lowerLetter"/>
      <w:lvlText w:val="%1."/>
      <w:lvlJc w:val="left"/>
      <w:pPr>
        <w:tabs>
          <w:tab w:val="num" w:pos="720"/>
        </w:tabs>
        <w:ind w:left="720" w:hanging="360"/>
      </w:pPr>
    </w:lvl>
    <w:lvl w:ilvl="1" w:tplc="3CAC0A2C">
      <w:start w:val="1"/>
      <w:numFmt w:val="bullet"/>
      <w:lvlText w:val=""/>
      <w:legacy w:legacy="1" w:legacySpace="360" w:legacyIndent="283"/>
      <w:lvlJc w:val="left"/>
      <w:pPr>
        <w:ind w:left="1363" w:hanging="283"/>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E857CE"/>
    <w:multiLevelType w:val="hybridMultilevel"/>
    <w:tmpl w:val="73A4B6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12F7543"/>
    <w:multiLevelType w:val="hybridMultilevel"/>
    <w:tmpl w:val="B1F49456"/>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5531D0"/>
    <w:multiLevelType w:val="hybridMultilevel"/>
    <w:tmpl w:val="6D887B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CE6CB0"/>
    <w:multiLevelType w:val="hybridMultilevel"/>
    <w:tmpl w:val="ED988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879F9"/>
    <w:multiLevelType w:val="multilevel"/>
    <w:tmpl w:val="1B62F768"/>
    <w:lvl w:ilvl="0">
      <w:start w:val="1"/>
      <w:numFmt w:val="decimal"/>
      <w:pStyle w:val="Heading1"/>
      <w:lvlText w:val="%1."/>
      <w:lvlJc w:val="left"/>
      <w:pPr>
        <w:ind w:left="360" w:hanging="360"/>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73666D"/>
    <w:multiLevelType w:val="hybridMultilevel"/>
    <w:tmpl w:val="73088A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6C7097C"/>
    <w:multiLevelType w:val="hybridMultilevel"/>
    <w:tmpl w:val="3B626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C9B0EC5"/>
    <w:multiLevelType w:val="hybridMultilevel"/>
    <w:tmpl w:val="925EAD38"/>
    <w:lvl w:ilvl="0" w:tplc="3DD690E8">
      <w:start w:val="3"/>
      <w:numFmt w:val="decimal"/>
      <w:lvlText w:val="%1)"/>
      <w:lvlJc w:val="left"/>
      <w:pPr>
        <w:ind w:left="756" w:hanging="360"/>
      </w:pPr>
      <w:rPr>
        <w:rFonts w:hint="default"/>
      </w:rPr>
    </w:lvl>
    <w:lvl w:ilvl="1" w:tplc="04080019" w:tentative="1">
      <w:start w:val="1"/>
      <w:numFmt w:val="lowerLetter"/>
      <w:lvlText w:val="%2."/>
      <w:lvlJc w:val="left"/>
      <w:pPr>
        <w:ind w:left="1476" w:hanging="360"/>
      </w:pPr>
    </w:lvl>
    <w:lvl w:ilvl="2" w:tplc="0408001B" w:tentative="1">
      <w:start w:val="1"/>
      <w:numFmt w:val="lowerRoman"/>
      <w:lvlText w:val="%3."/>
      <w:lvlJc w:val="right"/>
      <w:pPr>
        <w:ind w:left="2196" w:hanging="180"/>
      </w:pPr>
    </w:lvl>
    <w:lvl w:ilvl="3" w:tplc="0408000F" w:tentative="1">
      <w:start w:val="1"/>
      <w:numFmt w:val="decimal"/>
      <w:lvlText w:val="%4."/>
      <w:lvlJc w:val="left"/>
      <w:pPr>
        <w:ind w:left="2916" w:hanging="360"/>
      </w:pPr>
    </w:lvl>
    <w:lvl w:ilvl="4" w:tplc="04080019" w:tentative="1">
      <w:start w:val="1"/>
      <w:numFmt w:val="lowerLetter"/>
      <w:lvlText w:val="%5."/>
      <w:lvlJc w:val="left"/>
      <w:pPr>
        <w:ind w:left="3636" w:hanging="360"/>
      </w:pPr>
    </w:lvl>
    <w:lvl w:ilvl="5" w:tplc="0408001B" w:tentative="1">
      <w:start w:val="1"/>
      <w:numFmt w:val="lowerRoman"/>
      <w:lvlText w:val="%6."/>
      <w:lvlJc w:val="right"/>
      <w:pPr>
        <w:ind w:left="4356" w:hanging="180"/>
      </w:pPr>
    </w:lvl>
    <w:lvl w:ilvl="6" w:tplc="0408000F" w:tentative="1">
      <w:start w:val="1"/>
      <w:numFmt w:val="decimal"/>
      <w:lvlText w:val="%7."/>
      <w:lvlJc w:val="left"/>
      <w:pPr>
        <w:ind w:left="5076" w:hanging="360"/>
      </w:pPr>
    </w:lvl>
    <w:lvl w:ilvl="7" w:tplc="04080019" w:tentative="1">
      <w:start w:val="1"/>
      <w:numFmt w:val="lowerLetter"/>
      <w:lvlText w:val="%8."/>
      <w:lvlJc w:val="left"/>
      <w:pPr>
        <w:ind w:left="5796" w:hanging="360"/>
      </w:pPr>
    </w:lvl>
    <w:lvl w:ilvl="8" w:tplc="0408001B" w:tentative="1">
      <w:start w:val="1"/>
      <w:numFmt w:val="lowerRoman"/>
      <w:lvlText w:val="%9."/>
      <w:lvlJc w:val="right"/>
      <w:pPr>
        <w:ind w:left="6516" w:hanging="180"/>
      </w:pPr>
    </w:lvl>
  </w:abstractNum>
  <w:abstractNum w:abstractNumId="15">
    <w:nsid w:val="5E5357F2"/>
    <w:multiLevelType w:val="hybridMultilevel"/>
    <w:tmpl w:val="4C585908"/>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5FB55D51"/>
    <w:multiLevelType w:val="hybridMultilevel"/>
    <w:tmpl w:val="5C267BF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AC6252"/>
    <w:multiLevelType w:val="hybridMultilevel"/>
    <w:tmpl w:val="07B88A52"/>
    <w:lvl w:ilvl="0" w:tplc="06764232">
      <w:start w:val="1"/>
      <w:numFmt w:val="decimal"/>
      <w:lvlText w:val="%1)"/>
      <w:lvlJc w:val="left"/>
      <w:pPr>
        <w:ind w:left="396" w:hanging="360"/>
      </w:pPr>
      <w:rPr>
        <w:rFonts w:hint="default"/>
      </w:rPr>
    </w:lvl>
    <w:lvl w:ilvl="1" w:tplc="04080019" w:tentative="1">
      <w:start w:val="1"/>
      <w:numFmt w:val="lowerLetter"/>
      <w:lvlText w:val="%2."/>
      <w:lvlJc w:val="left"/>
      <w:pPr>
        <w:ind w:left="1116" w:hanging="360"/>
      </w:pPr>
    </w:lvl>
    <w:lvl w:ilvl="2" w:tplc="0408001B" w:tentative="1">
      <w:start w:val="1"/>
      <w:numFmt w:val="lowerRoman"/>
      <w:lvlText w:val="%3."/>
      <w:lvlJc w:val="right"/>
      <w:pPr>
        <w:ind w:left="1836" w:hanging="180"/>
      </w:pPr>
    </w:lvl>
    <w:lvl w:ilvl="3" w:tplc="0408000F" w:tentative="1">
      <w:start w:val="1"/>
      <w:numFmt w:val="decimal"/>
      <w:lvlText w:val="%4."/>
      <w:lvlJc w:val="left"/>
      <w:pPr>
        <w:ind w:left="2556" w:hanging="360"/>
      </w:pPr>
    </w:lvl>
    <w:lvl w:ilvl="4" w:tplc="04080019" w:tentative="1">
      <w:start w:val="1"/>
      <w:numFmt w:val="lowerLetter"/>
      <w:lvlText w:val="%5."/>
      <w:lvlJc w:val="left"/>
      <w:pPr>
        <w:ind w:left="3276" w:hanging="360"/>
      </w:pPr>
    </w:lvl>
    <w:lvl w:ilvl="5" w:tplc="0408001B" w:tentative="1">
      <w:start w:val="1"/>
      <w:numFmt w:val="lowerRoman"/>
      <w:lvlText w:val="%6."/>
      <w:lvlJc w:val="right"/>
      <w:pPr>
        <w:ind w:left="3996" w:hanging="180"/>
      </w:pPr>
    </w:lvl>
    <w:lvl w:ilvl="6" w:tplc="0408000F" w:tentative="1">
      <w:start w:val="1"/>
      <w:numFmt w:val="decimal"/>
      <w:lvlText w:val="%7."/>
      <w:lvlJc w:val="left"/>
      <w:pPr>
        <w:ind w:left="4716" w:hanging="360"/>
      </w:pPr>
    </w:lvl>
    <w:lvl w:ilvl="7" w:tplc="04080019" w:tentative="1">
      <w:start w:val="1"/>
      <w:numFmt w:val="lowerLetter"/>
      <w:lvlText w:val="%8."/>
      <w:lvlJc w:val="left"/>
      <w:pPr>
        <w:ind w:left="5436" w:hanging="360"/>
      </w:pPr>
    </w:lvl>
    <w:lvl w:ilvl="8" w:tplc="0408001B" w:tentative="1">
      <w:start w:val="1"/>
      <w:numFmt w:val="lowerRoman"/>
      <w:lvlText w:val="%9."/>
      <w:lvlJc w:val="right"/>
      <w:pPr>
        <w:ind w:left="6156" w:hanging="180"/>
      </w:pPr>
    </w:lvl>
  </w:abstractNum>
  <w:abstractNum w:abstractNumId="18">
    <w:nsid w:val="648F7DAE"/>
    <w:multiLevelType w:val="hybridMultilevel"/>
    <w:tmpl w:val="71A07E4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F7D53C2"/>
    <w:multiLevelType w:val="hybridMultilevel"/>
    <w:tmpl w:val="3F5C10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2877800"/>
    <w:multiLevelType w:val="hybridMultilevel"/>
    <w:tmpl w:val="CE82CF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4123369"/>
    <w:multiLevelType w:val="hybridMultilevel"/>
    <w:tmpl w:val="08A611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7"/>
  </w:num>
  <w:num w:numId="7">
    <w:abstractNumId w:val="1"/>
  </w:num>
  <w:num w:numId="8">
    <w:abstractNumId w:val="18"/>
  </w:num>
  <w:num w:numId="9">
    <w:abstractNumId w:val="4"/>
  </w:num>
  <w:num w:numId="10">
    <w:abstractNumId w:val="6"/>
  </w:num>
  <w:num w:numId="11">
    <w:abstractNumId w:val="20"/>
  </w:num>
  <w:num w:numId="12">
    <w:abstractNumId w:val="12"/>
  </w:num>
  <w:num w:numId="13">
    <w:abstractNumId w:val="3"/>
  </w:num>
  <w:num w:numId="14">
    <w:abstractNumId w:val="16"/>
  </w:num>
  <w:num w:numId="15">
    <w:abstractNumId w:val="21"/>
  </w:num>
  <w:num w:numId="16">
    <w:abstractNumId w:val="15"/>
  </w:num>
  <w:num w:numId="17">
    <w:abstractNumId w:val="13"/>
  </w:num>
  <w:num w:numId="18">
    <w:abstractNumId w:val="5"/>
  </w:num>
  <w:num w:numId="19">
    <w:abstractNumId w:val="17"/>
  </w:num>
  <w:num w:numId="20">
    <w:abstractNumId w:val="14"/>
  </w:num>
  <w:num w:numId="21">
    <w:abstractNumId w:val="19"/>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039CF"/>
    <w:rsid w:val="00036C7D"/>
    <w:rsid w:val="0005051A"/>
    <w:rsid w:val="000613E6"/>
    <w:rsid w:val="00086323"/>
    <w:rsid w:val="000A70C7"/>
    <w:rsid w:val="000A76BB"/>
    <w:rsid w:val="000C028F"/>
    <w:rsid w:val="000C09DE"/>
    <w:rsid w:val="00101D73"/>
    <w:rsid w:val="001268FD"/>
    <w:rsid w:val="00130173"/>
    <w:rsid w:val="001C3B3B"/>
    <w:rsid w:val="001D2786"/>
    <w:rsid w:val="001D7C77"/>
    <w:rsid w:val="001E1A4C"/>
    <w:rsid w:val="001E431F"/>
    <w:rsid w:val="002039B2"/>
    <w:rsid w:val="00207A08"/>
    <w:rsid w:val="00224CB8"/>
    <w:rsid w:val="0023683F"/>
    <w:rsid w:val="002572BC"/>
    <w:rsid w:val="00262DF1"/>
    <w:rsid w:val="002A21E7"/>
    <w:rsid w:val="002C0D04"/>
    <w:rsid w:val="002D2893"/>
    <w:rsid w:val="002D53A3"/>
    <w:rsid w:val="00306292"/>
    <w:rsid w:val="003419A7"/>
    <w:rsid w:val="00357983"/>
    <w:rsid w:val="00366815"/>
    <w:rsid w:val="00391FB8"/>
    <w:rsid w:val="004070DD"/>
    <w:rsid w:val="00425DED"/>
    <w:rsid w:val="00447B5C"/>
    <w:rsid w:val="00455F2D"/>
    <w:rsid w:val="00464DDA"/>
    <w:rsid w:val="004800CA"/>
    <w:rsid w:val="00480254"/>
    <w:rsid w:val="004864B9"/>
    <w:rsid w:val="00487898"/>
    <w:rsid w:val="004A32A0"/>
    <w:rsid w:val="004C15A4"/>
    <w:rsid w:val="004D46EA"/>
    <w:rsid w:val="004E5677"/>
    <w:rsid w:val="004F0994"/>
    <w:rsid w:val="004F1500"/>
    <w:rsid w:val="00505B91"/>
    <w:rsid w:val="005148A1"/>
    <w:rsid w:val="00523364"/>
    <w:rsid w:val="00527B3D"/>
    <w:rsid w:val="005324FA"/>
    <w:rsid w:val="00597812"/>
    <w:rsid w:val="005B369E"/>
    <w:rsid w:val="005B4D79"/>
    <w:rsid w:val="005D2E34"/>
    <w:rsid w:val="0062078B"/>
    <w:rsid w:val="006218FD"/>
    <w:rsid w:val="006448AA"/>
    <w:rsid w:val="00663791"/>
    <w:rsid w:val="0068018E"/>
    <w:rsid w:val="006D69F2"/>
    <w:rsid w:val="006E566C"/>
    <w:rsid w:val="006F00D2"/>
    <w:rsid w:val="006F0F7B"/>
    <w:rsid w:val="006F6CFC"/>
    <w:rsid w:val="007314FC"/>
    <w:rsid w:val="007417F7"/>
    <w:rsid w:val="007447A7"/>
    <w:rsid w:val="007D103D"/>
    <w:rsid w:val="007F1E1A"/>
    <w:rsid w:val="007F715D"/>
    <w:rsid w:val="0085304A"/>
    <w:rsid w:val="008652EA"/>
    <w:rsid w:val="00890D31"/>
    <w:rsid w:val="008A0D79"/>
    <w:rsid w:val="008A125D"/>
    <w:rsid w:val="008C29D8"/>
    <w:rsid w:val="008D57C2"/>
    <w:rsid w:val="0091423D"/>
    <w:rsid w:val="00936ACC"/>
    <w:rsid w:val="00940B1B"/>
    <w:rsid w:val="00990BF3"/>
    <w:rsid w:val="00992550"/>
    <w:rsid w:val="009A18C7"/>
    <w:rsid w:val="009B7825"/>
    <w:rsid w:val="009C7F8A"/>
    <w:rsid w:val="009D13A5"/>
    <w:rsid w:val="009F657E"/>
    <w:rsid w:val="00A11D55"/>
    <w:rsid w:val="00A14117"/>
    <w:rsid w:val="00A32327"/>
    <w:rsid w:val="00A40F1F"/>
    <w:rsid w:val="00A61962"/>
    <w:rsid w:val="00A7430B"/>
    <w:rsid w:val="00A823FF"/>
    <w:rsid w:val="00A9029A"/>
    <w:rsid w:val="00AB3CB4"/>
    <w:rsid w:val="00B24390"/>
    <w:rsid w:val="00B30A10"/>
    <w:rsid w:val="00B67F68"/>
    <w:rsid w:val="00B76F05"/>
    <w:rsid w:val="00B976DC"/>
    <w:rsid w:val="00BA0669"/>
    <w:rsid w:val="00BC7267"/>
    <w:rsid w:val="00BE3992"/>
    <w:rsid w:val="00C12C08"/>
    <w:rsid w:val="00C24E2A"/>
    <w:rsid w:val="00C64D6C"/>
    <w:rsid w:val="00C71F02"/>
    <w:rsid w:val="00C75C85"/>
    <w:rsid w:val="00CA4514"/>
    <w:rsid w:val="00CB6859"/>
    <w:rsid w:val="00CD5064"/>
    <w:rsid w:val="00CE33CB"/>
    <w:rsid w:val="00D0773A"/>
    <w:rsid w:val="00D256EF"/>
    <w:rsid w:val="00D55733"/>
    <w:rsid w:val="00D75CFB"/>
    <w:rsid w:val="00D865F8"/>
    <w:rsid w:val="00DD3D3E"/>
    <w:rsid w:val="00DE3482"/>
    <w:rsid w:val="00DE7FC2"/>
    <w:rsid w:val="00E02C38"/>
    <w:rsid w:val="00E10EEC"/>
    <w:rsid w:val="00E27D50"/>
    <w:rsid w:val="00E31533"/>
    <w:rsid w:val="00E434F6"/>
    <w:rsid w:val="00E66314"/>
    <w:rsid w:val="00E7374C"/>
    <w:rsid w:val="00E74B63"/>
    <w:rsid w:val="00EC31A8"/>
    <w:rsid w:val="00EC4EB9"/>
    <w:rsid w:val="00ED1322"/>
    <w:rsid w:val="00EE385C"/>
    <w:rsid w:val="00EF4F9D"/>
    <w:rsid w:val="00F159A1"/>
    <w:rsid w:val="00F273C1"/>
    <w:rsid w:val="00FB7077"/>
    <w:rsid w:val="00FC0226"/>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A5"/>
    <w:rPr>
      <w:rFonts w:eastAsiaTheme="minorEastAsia"/>
      <w:lang w:val="en-GB" w:eastAsia="el-GR"/>
    </w:rPr>
  </w:style>
  <w:style w:type="paragraph" w:styleId="Heading1">
    <w:name w:val="heading 1"/>
    <w:basedOn w:val="Normal"/>
    <w:next w:val="Normal"/>
    <w:link w:val="Heading1Char"/>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04"/>
    <w:rPr>
      <w:rFonts w:asciiTheme="majorHAnsi" w:eastAsiaTheme="majorEastAsia" w:hAnsiTheme="majorHAnsi" w:cstheme="majorBidi"/>
      <w:b/>
      <w:bCs/>
      <w:sz w:val="28"/>
      <w:szCs w:val="28"/>
      <w:lang w:val="en-GB" w:eastAsia="el-GR"/>
    </w:rPr>
  </w:style>
  <w:style w:type="character" w:customStyle="1" w:styleId="Heading2Char">
    <w:name w:val="Heading 2 Char"/>
    <w:basedOn w:val="DefaultParagraphFont"/>
    <w:link w:val="Heading2"/>
    <w:uiPriority w:val="9"/>
    <w:rsid w:val="0023683F"/>
    <w:rPr>
      <w:rFonts w:asciiTheme="majorHAnsi" w:eastAsiaTheme="majorEastAsia" w:hAnsiTheme="majorHAnsi" w:cstheme="majorBidi"/>
      <w:b/>
      <w:bCs/>
      <w:sz w:val="26"/>
      <w:szCs w:val="26"/>
      <w:lang w:val="en-GB" w:eastAsia="el-GR"/>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lang w:val="en-GB" w:eastAsia="el-GR"/>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lang w:val="en-GB" w:eastAsia="el-GR"/>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lang w:val="en-GB" w:eastAsia="el-GR"/>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lang w:val="en-GB" w:eastAsia="el-GR"/>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lang w:val="en-GB" w:eastAsia="el-GR"/>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semiHidden/>
    <w:unhideWhenUsed/>
    <w:rsid w:val="00E74B63"/>
    <w:pPr>
      <w:spacing w:after="100"/>
      <w:ind w:left="220"/>
    </w:pPr>
  </w:style>
  <w:style w:type="paragraph" w:styleId="TOC3">
    <w:name w:val="toc 3"/>
    <w:basedOn w:val="Normal"/>
    <w:next w:val="Normal"/>
    <w:autoRedefine/>
    <w:uiPriority w:val="39"/>
    <w:semiHidden/>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BodyTextChar">
    <w:name w:val="Body Text Char"/>
    <w:basedOn w:val="DefaultParagraphFont"/>
    <w:link w:val="BodyText"/>
    <w:rsid w:val="002572BC"/>
    <w:rPr>
      <w:rFonts w:ascii="Times New Roman" w:eastAsia="Times New Roman" w:hAnsi="Times New Roman" w:cs="Times New Roman"/>
      <w:b/>
      <w:bCs/>
      <w:sz w:val="36"/>
      <w:szCs w:val="36"/>
      <w:lang w:val="en-US"/>
    </w:rPr>
  </w:style>
  <w:style w:type="paragraph" w:styleId="BodyText2">
    <w:name w:val="Body Text 2"/>
    <w:basedOn w:val="Normal"/>
    <w:link w:val="BodyText2Char"/>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2572BC"/>
    <w:rPr>
      <w:rFonts w:ascii="Times New Roman" w:eastAsia="Times New Roman" w:hAnsi="Times New Roman" w:cs="Times New Roman"/>
      <w:sz w:val="24"/>
      <w:szCs w:val="24"/>
      <w:lang w:val="en-GB"/>
    </w:rPr>
  </w:style>
  <w:style w:type="paragraph" w:styleId="Caption">
    <w:name w:val="caption"/>
    <w:basedOn w:val="Normal"/>
    <w:next w:val="Normal"/>
    <w:uiPriority w:val="35"/>
    <w:unhideWhenUsed/>
    <w:rsid w:val="00CE33CB"/>
    <w:pPr>
      <w:spacing w:line="240" w:lineRule="auto"/>
    </w:pPr>
    <w:rPr>
      <w:i/>
      <w:iCs/>
      <w:color w:val="1F497D" w:themeColor="text2"/>
      <w:sz w:val="18"/>
      <w:szCs w:val="18"/>
    </w:rPr>
  </w:style>
  <w:style w:type="paragraph" w:customStyle="1" w:styleId="Default">
    <w:name w:val="Default"/>
    <w:rsid w:val="005B4D79"/>
    <w:pPr>
      <w:autoSpaceDE w:val="0"/>
      <w:autoSpaceDN w:val="0"/>
      <w:adjustRightInd w:val="0"/>
      <w:spacing w:after="0" w:line="240" w:lineRule="auto"/>
    </w:pPr>
    <w:rPr>
      <w:rFonts w:ascii="Calibri" w:eastAsia="Times New Roman" w:hAnsi="Calibri" w:cs="Calibri"/>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115">
      <w:bodyDiv w:val="1"/>
      <w:marLeft w:val="0"/>
      <w:marRight w:val="0"/>
      <w:marTop w:val="0"/>
      <w:marBottom w:val="0"/>
      <w:divBdr>
        <w:top w:val="none" w:sz="0" w:space="0" w:color="auto"/>
        <w:left w:val="none" w:sz="0" w:space="0" w:color="auto"/>
        <w:bottom w:val="none" w:sz="0" w:space="0" w:color="auto"/>
        <w:right w:val="none" w:sz="0" w:space="0" w:color="auto"/>
      </w:divBdr>
    </w:div>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262878752">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579946223">
      <w:bodyDiv w:val="1"/>
      <w:marLeft w:val="0"/>
      <w:marRight w:val="0"/>
      <w:marTop w:val="0"/>
      <w:marBottom w:val="0"/>
      <w:divBdr>
        <w:top w:val="none" w:sz="0" w:space="0" w:color="auto"/>
        <w:left w:val="none" w:sz="0" w:space="0" w:color="auto"/>
        <w:bottom w:val="none" w:sz="0" w:space="0" w:color="auto"/>
        <w:right w:val="none" w:sz="0" w:space="0" w:color="auto"/>
      </w:divBdr>
    </w:div>
    <w:div w:id="1605113031">
      <w:bodyDiv w:val="1"/>
      <w:marLeft w:val="0"/>
      <w:marRight w:val="0"/>
      <w:marTop w:val="0"/>
      <w:marBottom w:val="0"/>
      <w:divBdr>
        <w:top w:val="none" w:sz="0" w:space="0" w:color="auto"/>
        <w:left w:val="none" w:sz="0" w:space="0" w:color="auto"/>
        <w:bottom w:val="none" w:sz="0" w:space="0" w:color="auto"/>
        <w:right w:val="none" w:sz="0" w:space="0" w:color="auto"/>
      </w:divBdr>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857962870">
      <w:bodyDiv w:val="1"/>
      <w:marLeft w:val="0"/>
      <w:marRight w:val="0"/>
      <w:marTop w:val="0"/>
      <w:marBottom w:val="0"/>
      <w:divBdr>
        <w:top w:val="none" w:sz="0" w:space="0" w:color="auto"/>
        <w:left w:val="none" w:sz="0" w:space="0" w:color="auto"/>
        <w:bottom w:val="none" w:sz="0" w:space="0" w:color="auto"/>
        <w:right w:val="none" w:sz="0" w:space="0" w:color="auto"/>
      </w:divBdr>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pantelis\Downloads\%5b1%5d%20http:\creativecommons.org\licenses\by-nc-sa\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encourses.uoa.gr/courses/ENL12/"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A346-7BE8-421E-B437-7F5A30D3B180}">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9A76A14-D676-4A64-9F71-1DEBF22B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15</TotalTime>
  <Pages>6</Pages>
  <Words>885</Words>
  <Characters>5498</Characters>
  <Application>Microsoft Office Word</Application>
  <DocSecurity>0</DocSecurity>
  <Lines>189</Lines>
  <Paragraphs>148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Dealing with Speaking Skills</vt:lpstr>
      <vt:lpstr>Template MS-Word 2013</vt:lpstr>
    </vt:vector>
  </TitlesOfParts>
  <Manager>Faculty of English Language and Literature</Manager>
  <Company>National and Kapodistrian University of Athens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Reading Skills</dc:title>
  <dc:subject>ELT Methods and Practices</dc:subject>
  <dc:creator>Evdokia Karavas</dc:creator>
  <cp:lastModifiedBy>takis81 mark</cp:lastModifiedBy>
  <cp:revision>8</cp:revision>
  <cp:lastPrinted>2015-09-09T07:26:00Z</cp:lastPrinted>
  <dcterms:created xsi:type="dcterms:W3CDTF">2015-09-08T21:22:00Z</dcterms:created>
  <dcterms:modified xsi:type="dcterms:W3CDTF">2015-09-09T07:31:00Z</dcterms:modified>
  <cp:category>Foreign Language Teaching and Learning</cp:category>
</cp:coreProperties>
</file>