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7A26E8" w14:textId="77777777" w:rsidR="00DE7FC2" w:rsidRPr="00DE64A9" w:rsidRDefault="00DE7FC2" w:rsidP="00DE7FC2"/>
    <w:p w14:paraId="3D7A26E9" w14:textId="77777777" w:rsidR="00936ACC" w:rsidRDefault="00936ACC" w:rsidP="00936ACC">
      <w:pPr>
        <w:rPr>
          <w:rFonts w:asciiTheme="majorHAnsi" w:eastAsiaTheme="majorEastAsia" w:hAnsiTheme="majorHAnsi" w:cstheme="majorBidi"/>
          <w:spacing w:val="5"/>
          <w:sz w:val="36"/>
          <w:szCs w:val="52"/>
          <w:lang w:val="en-US"/>
        </w:rPr>
      </w:pPr>
    </w:p>
    <w:p w14:paraId="3D7A26EA" w14:textId="77777777" w:rsidR="00E74B63" w:rsidRDefault="00E74B63" w:rsidP="00936ACC">
      <w:pPr>
        <w:rPr>
          <w:rFonts w:asciiTheme="majorHAnsi" w:eastAsiaTheme="majorEastAsia" w:hAnsiTheme="majorHAnsi" w:cstheme="majorBidi"/>
          <w:spacing w:val="5"/>
          <w:sz w:val="36"/>
          <w:szCs w:val="52"/>
          <w:lang w:val="en-US"/>
        </w:rPr>
      </w:pPr>
      <w:r w:rsidRPr="00E74B63">
        <w:rPr>
          <w:rFonts w:ascii="Arial" w:eastAsia="Times New Roman" w:hAnsi="Arial" w:cs="Times New Roman"/>
          <w:noProof/>
        </w:rPr>
        <w:drawing>
          <wp:inline distT="0" distB="0" distL="0" distR="0" wp14:anchorId="3D7A2865" wp14:editId="3D7A2866">
            <wp:extent cx="5368904" cy="1333500"/>
            <wp:effectExtent l="0" t="0" r="0" b="0"/>
            <wp:docPr id="8" name="Picture 1" descr="Λογότυπο Εθνικόν και Καποδιστριακόν Πανεπιστήμιον Αθηνώ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oa_log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8904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A26EB" w14:textId="77777777" w:rsidR="00E74B63" w:rsidRPr="00E74B63" w:rsidRDefault="00E74B63" w:rsidP="00E74B63">
      <w:pPr>
        <w:pBdr>
          <w:top w:val="single" w:sz="24" w:space="1" w:color="auto"/>
        </w:pBdr>
        <w:rPr>
          <w:rFonts w:ascii="Arial" w:eastAsia="Times New Roman" w:hAnsi="Arial" w:cs="Times New Roman"/>
          <w:lang w:eastAsia="en-US" w:bidi="en-US"/>
        </w:rPr>
      </w:pPr>
    </w:p>
    <w:p w14:paraId="6173BA45" w14:textId="77777777" w:rsidR="00F839EA" w:rsidRPr="00412E05" w:rsidRDefault="00F839EA" w:rsidP="00F839EA">
      <w:pPr>
        <w:spacing w:after="240" w:line="240" w:lineRule="auto"/>
        <w:rPr>
          <w:rFonts w:ascii="Arial" w:eastAsia="Times New Roman" w:hAnsi="Arial" w:cs="Arial"/>
          <w:b/>
          <w:spacing w:val="5"/>
          <w:sz w:val="36"/>
          <w:szCs w:val="52"/>
          <w:lang w:val="en-US" w:eastAsia="en-US" w:bidi="en-US"/>
        </w:rPr>
      </w:pPr>
      <w:r w:rsidRPr="00412E05">
        <w:rPr>
          <w:rFonts w:ascii="Arial" w:eastAsia="Times New Roman" w:hAnsi="Arial" w:cs="Arial"/>
          <w:b/>
          <w:spacing w:val="5"/>
          <w:sz w:val="36"/>
          <w:szCs w:val="52"/>
          <w:lang w:val="en-US" w:eastAsia="en-US" w:bidi="en-US"/>
        </w:rPr>
        <w:t>American Legends</w:t>
      </w:r>
    </w:p>
    <w:p w14:paraId="2FBDDB55" w14:textId="26AE09EA" w:rsidR="00F839EA" w:rsidRPr="00412E05" w:rsidRDefault="00F839EA" w:rsidP="00F839EA">
      <w:pPr>
        <w:rPr>
          <w:rFonts w:ascii="Arial" w:eastAsia="Times New Roman" w:hAnsi="Arial" w:cs="Arial"/>
          <w:lang w:val="en-US" w:eastAsia="en-US" w:bidi="en-US"/>
        </w:rPr>
      </w:pPr>
      <w:r w:rsidRPr="00E74B63">
        <w:rPr>
          <w:rFonts w:ascii="Arial" w:eastAsia="Times New Roman" w:hAnsi="Arial" w:cs="Arial"/>
          <w:b/>
          <w:bCs/>
          <w:lang w:eastAsia="en-US" w:bidi="en-US"/>
        </w:rPr>
        <w:t>Ενότητα</w:t>
      </w:r>
      <w:r w:rsidRPr="00412E05">
        <w:rPr>
          <w:rFonts w:ascii="Arial" w:eastAsia="Times New Roman" w:hAnsi="Arial" w:cs="Arial"/>
          <w:b/>
          <w:bCs/>
          <w:lang w:val="en-US" w:eastAsia="en-US" w:bidi="en-US"/>
        </w:rPr>
        <w:t xml:space="preserve">: </w:t>
      </w:r>
      <w:r w:rsidR="004207F9" w:rsidRPr="004207F9">
        <w:rPr>
          <w:rFonts w:ascii="Arial" w:eastAsia="Times New Roman" w:hAnsi="Arial" w:cs="Arial"/>
          <w:lang w:val="en-US" w:eastAsia="en-US" w:bidi="en-US"/>
        </w:rPr>
        <w:t>Men of Steel/Stealing Men</w:t>
      </w:r>
    </w:p>
    <w:p w14:paraId="219425CC" w14:textId="77777777" w:rsidR="00F839EA" w:rsidRPr="004207F9" w:rsidRDefault="00F839EA" w:rsidP="00F839EA">
      <w:pPr>
        <w:pBdr>
          <w:bottom w:val="single" w:sz="24" w:space="1" w:color="auto"/>
        </w:pBdr>
        <w:rPr>
          <w:rFonts w:ascii="Arial" w:eastAsia="Times New Roman" w:hAnsi="Arial" w:cs="Arial"/>
          <w:lang w:eastAsia="en-US" w:bidi="en-US"/>
        </w:rPr>
      </w:pPr>
      <w:r w:rsidRPr="00412E05">
        <w:rPr>
          <w:rFonts w:ascii="Arial" w:eastAsia="Times New Roman" w:hAnsi="Arial" w:cs="Arial"/>
          <w:lang w:eastAsia="en-US" w:bidi="en-US"/>
        </w:rPr>
        <w:t>Χριστίνα</w:t>
      </w:r>
      <w:r w:rsidRPr="004207F9">
        <w:rPr>
          <w:rFonts w:ascii="Arial" w:eastAsia="Times New Roman" w:hAnsi="Arial" w:cs="Arial"/>
          <w:lang w:eastAsia="en-US" w:bidi="en-US"/>
        </w:rPr>
        <w:t xml:space="preserve"> </w:t>
      </w:r>
      <w:proofErr w:type="spellStart"/>
      <w:r w:rsidRPr="00412E05">
        <w:rPr>
          <w:rFonts w:ascii="Arial" w:eastAsia="Times New Roman" w:hAnsi="Arial" w:cs="Arial"/>
          <w:lang w:eastAsia="en-US" w:bidi="en-US"/>
        </w:rPr>
        <w:t>Ντόκου</w:t>
      </w:r>
      <w:proofErr w:type="spellEnd"/>
      <w:r w:rsidRPr="004207F9">
        <w:rPr>
          <w:rFonts w:ascii="Arial" w:eastAsia="Times New Roman" w:hAnsi="Arial" w:cs="Arial"/>
          <w:lang w:eastAsia="en-US" w:bidi="en-US"/>
        </w:rPr>
        <w:t xml:space="preserve">, </w:t>
      </w:r>
      <w:r w:rsidRPr="00412E05">
        <w:rPr>
          <w:rFonts w:ascii="Arial" w:eastAsia="Times New Roman" w:hAnsi="Arial" w:cs="Arial"/>
          <w:lang w:val="en-US" w:eastAsia="en-US" w:bidi="en-US"/>
        </w:rPr>
        <w:t>Christina</w:t>
      </w:r>
      <w:r w:rsidRPr="004207F9">
        <w:rPr>
          <w:rFonts w:ascii="Arial" w:eastAsia="Times New Roman" w:hAnsi="Arial" w:cs="Arial"/>
          <w:lang w:eastAsia="en-US" w:bidi="en-US"/>
        </w:rPr>
        <w:t xml:space="preserve"> </w:t>
      </w:r>
      <w:proofErr w:type="spellStart"/>
      <w:r w:rsidRPr="00412E05">
        <w:rPr>
          <w:rFonts w:ascii="Arial" w:eastAsia="Times New Roman" w:hAnsi="Arial" w:cs="Arial"/>
          <w:lang w:val="en-US" w:eastAsia="en-US" w:bidi="en-US"/>
        </w:rPr>
        <w:t>Dokou</w:t>
      </w:r>
      <w:proofErr w:type="spellEnd"/>
    </w:p>
    <w:p w14:paraId="4B7AB563" w14:textId="77777777" w:rsidR="00F839EA" w:rsidRPr="00412E05" w:rsidRDefault="00F839EA" w:rsidP="00F839EA">
      <w:pPr>
        <w:pBdr>
          <w:bottom w:val="single" w:sz="24" w:space="1" w:color="auto"/>
        </w:pBdr>
        <w:rPr>
          <w:rFonts w:ascii="Arial" w:eastAsia="Times New Roman" w:hAnsi="Arial" w:cs="Arial"/>
          <w:lang w:eastAsia="en-US" w:bidi="en-US"/>
        </w:rPr>
      </w:pPr>
      <w:proofErr w:type="spellStart"/>
      <w:r w:rsidRPr="00412E05">
        <w:rPr>
          <w:rFonts w:ascii="Arial" w:eastAsia="Times New Roman" w:hAnsi="Arial" w:cs="Arial"/>
          <w:lang w:eastAsia="en-US" w:bidi="en-US"/>
        </w:rPr>
        <w:t>Tμήμα</w:t>
      </w:r>
      <w:proofErr w:type="spellEnd"/>
      <w:r w:rsidRPr="00412E05">
        <w:rPr>
          <w:rFonts w:ascii="Arial" w:eastAsia="Times New Roman" w:hAnsi="Arial" w:cs="Arial"/>
          <w:lang w:eastAsia="en-US" w:bidi="en-US"/>
        </w:rPr>
        <w:t xml:space="preserve"> Αγγλικής Γλώσσας και Φιλολογίας, Φιλοσοφική Σχολή</w:t>
      </w:r>
    </w:p>
    <w:p w14:paraId="3D8D6C3C" w14:textId="77777777" w:rsidR="00F839EA" w:rsidRDefault="00F839EA" w:rsidP="00F839EA">
      <w:pPr>
        <w:pBdr>
          <w:bottom w:val="single" w:sz="24" w:space="1" w:color="auto"/>
        </w:pBdr>
        <w:rPr>
          <w:rFonts w:ascii="Arial" w:eastAsia="Times New Roman" w:hAnsi="Arial" w:cs="Arial"/>
          <w:lang w:val="en-US" w:eastAsia="en-US" w:bidi="en-US"/>
        </w:rPr>
      </w:pPr>
      <w:r w:rsidRPr="00412E05">
        <w:rPr>
          <w:rFonts w:ascii="Arial" w:eastAsia="Times New Roman" w:hAnsi="Arial" w:cs="Arial"/>
          <w:lang w:val="en-US" w:eastAsia="en-US" w:bidi="en-US"/>
        </w:rPr>
        <w:t>Faculty of English Language and Literature, School of Philosophy</w:t>
      </w:r>
    </w:p>
    <w:p w14:paraId="3D7A26F0" w14:textId="77777777" w:rsidR="00E74B63" w:rsidRPr="00F839EA" w:rsidRDefault="00E74B63" w:rsidP="00E74B63">
      <w:pPr>
        <w:pBdr>
          <w:bottom w:val="single" w:sz="24" w:space="1" w:color="auto"/>
        </w:pBdr>
        <w:rPr>
          <w:rFonts w:ascii="Arial" w:eastAsia="Times New Roman" w:hAnsi="Arial" w:cs="Times New Roman"/>
          <w:lang w:val="en-US" w:eastAsia="en-US" w:bidi="en-US"/>
        </w:rPr>
      </w:pPr>
    </w:p>
    <w:p w14:paraId="3D7A26F3" w14:textId="71B1F0C5" w:rsidR="00E74B63" w:rsidRPr="00F839EA" w:rsidRDefault="00E74B63" w:rsidP="00E74B63">
      <w:pPr>
        <w:rPr>
          <w:rFonts w:ascii="Cambria" w:eastAsia="Times New Roman" w:hAnsi="Cambria" w:cs="Times New Roman"/>
          <w:spacing w:val="5"/>
          <w:sz w:val="64"/>
          <w:szCs w:val="52"/>
          <w:lang w:val="en-US" w:eastAsia="en-US" w:bidi="en-US"/>
        </w:rPr>
      </w:pPr>
      <w:r w:rsidRPr="00F839EA">
        <w:rPr>
          <w:rFonts w:ascii="Arial" w:eastAsia="Times New Roman" w:hAnsi="Arial" w:cs="Times New Roman"/>
          <w:lang w:val="en-US" w:eastAsia="en-US" w:bidi="en-US"/>
        </w:rPr>
        <w:br w:type="page"/>
      </w:r>
    </w:p>
    <w:p w14:paraId="3D7A26F4" w14:textId="77777777" w:rsidR="00E74B63" w:rsidRPr="00F839EA" w:rsidRDefault="00E74B63" w:rsidP="00E74B63">
      <w:pPr>
        <w:rPr>
          <w:lang w:val="en-US"/>
        </w:rPr>
      </w:pPr>
    </w:p>
    <w:p w14:paraId="0C4FC355" w14:textId="77777777" w:rsidR="00146FD8" w:rsidRDefault="00E74B63">
      <w:pPr>
        <w:pStyle w:val="TOC1"/>
        <w:tabs>
          <w:tab w:val="left" w:pos="440"/>
          <w:tab w:val="right" w:leader="dot" w:pos="9854"/>
        </w:tabs>
        <w:rPr>
          <w:rFonts w:asciiTheme="minorHAnsi" w:hAnsiTheme="minorHAnsi"/>
          <w:noProof/>
          <w:lang w:val="el-GR" w:eastAsia="el-GR" w:bidi="ar-SA"/>
        </w:rPr>
      </w:pPr>
      <w:r>
        <w:fldChar w:fldCharType="begin"/>
      </w:r>
      <w:r>
        <w:instrText xml:space="preserve"> TOC \o "1-5" \h \z \u </w:instrText>
      </w:r>
      <w:r>
        <w:fldChar w:fldCharType="separate"/>
      </w:r>
      <w:hyperlink w:anchor="_Toc413146578" w:history="1">
        <w:r w:rsidR="00146FD8" w:rsidRPr="006E5E37">
          <w:rPr>
            <w:rStyle w:val="Hyperlink"/>
            <w:noProof/>
          </w:rPr>
          <w:t>1.</w:t>
        </w:r>
        <w:r w:rsidR="00146FD8">
          <w:rPr>
            <w:rFonts w:asciiTheme="minorHAnsi" w:hAnsiTheme="minorHAnsi"/>
            <w:noProof/>
            <w:lang w:val="el-GR" w:eastAsia="el-GR" w:bidi="ar-SA"/>
          </w:rPr>
          <w:tab/>
        </w:r>
        <w:r w:rsidR="00146FD8" w:rsidRPr="006E5E37">
          <w:rPr>
            <w:rStyle w:val="Hyperlink"/>
            <w:noProof/>
          </w:rPr>
          <w:t>Men of Steel/Stealing Men</w:t>
        </w:r>
        <w:r w:rsidR="00146FD8">
          <w:rPr>
            <w:noProof/>
            <w:webHidden/>
          </w:rPr>
          <w:tab/>
        </w:r>
        <w:r w:rsidR="00146FD8">
          <w:rPr>
            <w:noProof/>
            <w:webHidden/>
          </w:rPr>
          <w:fldChar w:fldCharType="begin"/>
        </w:r>
        <w:r w:rsidR="00146FD8">
          <w:rPr>
            <w:noProof/>
            <w:webHidden/>
          </w:rPr>
          <w:instrText xml:space="preserve"> PAGEREF _Toc413146578 \h </w:instrText>
        </w:r>
        <w:r w:rsidR="00146FD8">
          <w:rPr>
            <w:noProof/>
            <w:webHidden/>
          </w:rPr>
        </w:r>
        <w:r w:rsidR="00146FD8">
          <w:rPr>
            <w:noProof/>
            <w:webHidden/>
          </w:rPr>
          <w:fldChar w:fldCharType="separate"/>
        </w:r>
        <w:r w:rsidR="005E5910">
          <w:rPr>
            <w:noProof/>
            <w:webHidden/>
          </w:rPr>
          <w:t>3</w:t>
        </w:r>
        <w:r w:rsidR="00146FD8">
          <w:rPr>
            <w:noProof/>
            <w:webHidden/>
          </w:rPr>
          <w:fldChar w:fldCharType="end"/>
        </w:r>
      </w:hyperlink>
    </w:p>
    <w:p w14:paraId="6B053991" w14:textId="77777777" w:rsidR="00146FD8" w:rsidRDefault="00146FD8">
      <w:pPr>
        <w:pStyle w:val="TOC1"/>
        <w:tabs>
          <w:tab w:val="left" w:pos="440"/>
          <w:tab w:val="right" w:leader="dot" w:pos="9854"/>
        </w:tabs>
        <w:rPr>
          <w:rFonts w:asciiTheme="minorHAnsi" w:hAnsiTheme="minorHAnsi"/>
          <w:noProof/>
          <w:lang w:val="el-GR" w:eastAsia="el-GR" w:bidi="ar-SA"/>
        </w:rPr>
      </w:pPr>
      <w:hyperlink w:anchor="_Toc413146579" w:history="1">
        <w:r w:rsidRPr="006E5E37">
          <w:rPr>
            <w:rStyle w:val="Hyperlink"/>
            <w:noProof/>
          </w:rPr>
          <w:t>2.</w:t>
        </w:r>
        <w:r>
          <w:rPr>
            <w:rFonts w:asciiTheme="minorHAnsi" w:hAnsiTheme="minorHAnsi"/>
            <w:noProof/>
            <w:lang w:val="el-GR" w:eastAsia="el-GR" w:bidi="ar-SA"/>
          </w:rPr>
          <w:tab/>
        </w:r>
        <w:r w:rsidRPr="006E5E37">
          <w:rPr>
            <w:rStyle w:val="Hyperlink"/>
            <w:noProof/>
          </w:rPr>
          <w:t>The Tommyknockers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_Toc413146579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E5910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27E5787" w14:textId="77777777" w:rsidR="00146FD8" w:rsidRDefault="00146FD8">
      <w:pPr>
        <w:pStyle w:val="TOC1"/>
        <w:tabs>
          <w:tab w:val="left" w:pos="440"/>
          <w:tab w:val="right" w:leader="dot" w:pos="9854"/>
        </w:tabs>
        <w:rPr>
          <w:rFonts w:asciiTheme="minorHAnsi" w:hAnsiTheme="minorHAnsi"/>
          <w:noProof/>
          <w:lang w:val="el-GR" w:eastAsia="el-GR" w:bidi="ar-SA"/>
        </w:rPr>
      </w:pPr>
      <w:hyperlink w:anchor="_Toc413146580" w:history="1">
        <w:r w:rsidRPr="006E5E37">
          <w:rPr>
            <w:rStyle w:val="Hyperlink"/>
            <w:noProof/>
          </w:rPr>
          <w:t>3.</w:t>
        </w:r>
        <w:r>
          <w:rPr>
            <w:rFonts w:asciiTheme="minorHAnsi" w:hAnsiTheme="minorHAnsi"/>
            <w:noProof/>
            <w:lang w:val="el-GR" w:eastAsia="el-GR" w:bidi="ar-SA"/>
          </w:rPr>
          <w:tab/>
        </w:r>
        <w:r w:rsidRPr="006E5E37">
          <w:rPr>
            <w:rStyle w:val="Hyperlink"/>
            <w:noProof/>
          </w:rPr>
          <w:t>John Henry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_Toc413146580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E5910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3F0A698" w14:textId="77777777" w:rsidR="00146FD8" w:rsidRDefault="00146FD8">
      <w:pPr>
        <w:pStyle w:val="TOC1"/>
        <w:tabs>
          <w:tab w:val="left" w:pos="440"/>
          <w:tab w:val="right" w:leader="dot" w:pos="9854"/>
        </w:tabs>
        <w:rPr>
          <w:rFonts w:asciiTheme="minorHAnsi" w:hAnsiTheme="minorHAnsi"/>
          <w:noProof/>
          <w:lang w:val="el-GR" w:eastAsia="el-GR" w:bidi="ar-SA"/>
        </w:rPr>
      </w:pPr>
      <w:hyperlink w:anchor="_Toc413146581" w:history="1">
        <w:r w:rsidRPr="006E5E37">
          <w:rPr>
            <w:rStyle w:val="Hyperlink"/>
            <w:noProof/>
          </w:rPr>
          <w:t>4.</w:t>
        </w:r>
        <w:r>
          <w:rPr>
            <w:rFonts w:asciiTheme="minorHAnsi" w:hAnsiTheme="minorHAnsi"/>
            <w:noProof/>
            <w:lang w:val="el-GR" w:eastAsia="el-GR" w:bidi="ar-SA"/>
          </w:rPr>
          <w:tab/>
        </w:r>
        <w:r w:rsidRPr="006E5E37">
          <w:rPr>
            <w:rStyle w:val="Hyperlink"/>
            <w:noProof/>
          </w:rPr>
          <w:t>Joe Magarac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_Toc413146581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E5910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233D2CF" w14:textId="77777777" w:rsidR="00146FD8" w:rsidRDefault="00146FD8">
      <w:pPr>
        <w:pStyle w:val="TOC1"/>
        <w:tabs>
          <w:tab w:val="left" w:pos="440"/>
          <w:tab w:val="right" w:leader="dot" w:pos="9854"/>
        </w:tabs>
        <w:rPr>
          <w:rFonts w:asciiTheme="minorHAnsi" w:hAnsiTheme="minorHAnsi"/>
          <w:noProof/>
          <w:lang w:val="el-GR" w:eastAsia="el-GR" w:bidi="ar-SA"/>
        </w:rPr>
      </w:pPr>
      <w:hyperlink w:anchor="_Toc413146582" w:history="1">
        <w:r w:rsidRPr="006E5E37">
          <w:rPr>
            <w:rStyle w:val="Hyperlink"/>
            <w:noProof/>
          </w:rPr>
          <w:t>5.</w:t>
        </w:r>
        <w:r>
          <w:rPr>
            <w:rFonts w:asciiTheme="minorHAnsi" w:hAnsiTheme="minorHAnsi"/>
            <w:noProof/>
            <w:lang w:val="el-GR" w:eastAsia="el-GR" w:bidi="ar-SA"/>
          </w:rPr>
          <w:tab/>
        </w:r>
        <w:r w:rsidRPr="006E5E37">
          <w:rPr>
            <w:rStyle w:val="Hyperlink"/>
            <w:noProof/>
          </w:rPr>
          <w:t>Casey Jones (a.k.a John Luther)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_Toc413146582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E5910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92B34E0" w14:textId="77777777" w:rsidR="00146FD8" w:rsidRDefault="00146FD8">
      <w:pPr>
        <w:pStyle w:val="TOC2"/>
        <w:tabs>
          <w:tab w:val="left" w:pos="880"/>
          <w:tab w:val="right" w:leader="dot" w:pos="9854"/>
        </w:tabs>
        <w:rPr>
          <w:noProof/>
        </w:rPr>
      </w:pPr>
      <w:hyperlink w:anchor="_Toc413146583" w:history="1">
        <w:r w:rsidRPr="006E5E37">
          <w:rPr>
            <w:rStyle w:val="Hyperlink"/>
            <w:noProof/>
            <w:lang w:val="en-US"/>
          </w:rPr>
          <w:t>5.1</w:t>
        </w:r>
        <w:r>
          <w:rPr>
            <w:noProof/>
          </w:rPr>
          <w:tab/>
        </w:r>
        <w:r w:rsidRPr="006E5E37">
          <w:rPr>
            <w:rStyle w:val="Hyperlink"/>
            <w:noProof/>
            <w:lang w:val="en-US"/>
          </w:rPr>
          <w:t>Henry David Thoreau “Technology Apotheosized”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_Toc413146583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E5910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99861DE" w14:textId="77777777" w:rsidR="00146FD8" w:rsidRDefault="00146FD8">
      <w:pPr>
        <w:pStyle w:val="TOC2"/>
        <w:tabs>
          <w:tab w:val="left" w:pos="880"/>
          <w:tab w:val="right" w:leader="dot" w:pos="9854"/>
        </w:tabs>
        <w:rPr>
          <w:noProof/>
        </w:rPr>
      </w:pPr>
      <w:hyperlink w:anchor="_Toc413146584" w:history="1">
        <w:r w:rsidRPr="006E5E37">
          <w:rPr>
            <w:rStyle w:val="Hyperlink"/>
            <w:noProof/>
            <w:lang w:val="en-US"/>
          </w:rPr>
          <w:t>5.2</w:t>
        </w:r>
        <w:r>
          <w:rPr>
            <w:noProof/>
          </w:rPr>
          <w:tab/>
        </w:r>
        <w:r w:rsidRPr="006E5E37">
          <w:rPr>
            <w:rStyle w:val="Hyperlink"/>
            <w:noProof/>
            <w:lang w:val="en-US"/>
          </w:rPr>
          <w:t>Henry Adam, “The Dynamo”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_Toc413146584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E5910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D7A2702" w14:textId="77777777" w:rsidR="00E74B63" w:rsidRDefault="00E74B63" w:rsidP="00E74B63">
      <w:r>
        <w:fldChar w:fldCharType="end"/>
      </w:r>
    </w:p>
    <w:p w14:paraId="3D7A2703" w14:textId="77777777" w:rsidR="00E74B63" w:rsidRDefault="00E74B63" w:rsidP="00E74B63"/>
    <w:p w14:paraId="3D7A2704" w14:textId="77777777" w:rsidR="003419A7" w:rsidRDefault="003419A7" w:rsidP="00E74B63">
      <w:pPr>
        <w:sectPr w:rsidR="003419A7" w:rsidSect="00207A08">
          <w:footerReference w:type="default" r:id="rId10"/>
          <w:pgSz w:w="11906" w:h="16838" w:code="9"/>
          <w:pgMar w:top="1134" w:right="1021" w:bottom="1134" w:left="1021" w:header="709" w:footer="709" w:gutter="0"/>
          <w:cols w:space="708"/>
          <w:titlePg/>
          <w:docGrid w:linePitch="360"/>
        </w:sectPr>
      </w:pPr>
    </w:p>
    <w:p w14:paraId="3D7A2705" w14:textId="58853C5D" w:rsidR="004207F9" w:rsidRDefault="004207F9">
      <w:r>
        <w:lastRenderedPageBreak/>
        <w:br w:type="page"/>
      </w:r>
    </w:p>
    <w:p w14:paraId="0A6997F3" w14:textId="77777777" w:rsidR="003419A7" w:rsidRDefault="003419A7" w:rsidP="00E74B63"/>
    <w:p w14:paraId="188D7BE7" w14:textId="77777777" w:rsidR="004207F9" w:rsidRPr="004207F9" w:rsidRDefault="004207F9" w:rsidP="00C23DFB">
      <w:pPr>
        <w:pStyle w:val="Heading1"/>
        <w:rPr>
          <w:lang w:val="en-US"/>
        </w:rPr>
      </w:pPr>
      <w:bookmarkStart w:id="0" w:name="_Toc413146578"/>
      <w:r w:rsidRPr="004207F9">
        <w:rPr>
          <w:lang w:val="en-US"/>
        </w:rPr>
        <w:t>Men of Steel/Stealing Men</w:t>
      </w:r>
      <w:bookmarkEnd w:id="0"/>
    </w:p>
    <w:p w14:paraId="7929C470" w14:textId="3C328218" w:rsidR="004207F9" w:rsidRPr="004207F9" w:rsidRDefault="004207F9" w:rsidP="00C23DFB">
      <w:pPr>
        <w:rPr>
          <w:lang w:val="en-US"/>
        </w:rPr>
      </w:pPr>
      <w:r w:rsidRPr="004207F9">
        <w:rPr>
          <w:lang w:val="en-US"/>
        </w:rPr>
        <w:t xml:space="preserve">America as “the astral and the primitive” (Jean </w:t>
      </w:r>
      <w:proofErr w:type="spellStart"/>
      <w:r w:rsidRPr="004207F9">
        <w:rPr>
          <w:lang w:val="en-US"/>
        </w:rPr>
        <w:t>Baudrillard</w:t>
      </w:r>
      <w:proofErr w:type="spellEnd"/>
      <w:r w:rsidRPr="004207F9">
        <w:rPr>
          <w:lang w:val="en-US"/>
        </w:rPr>
        <w:t xml:space="preserve">, </w:t>
      </w:r>
      <w:r w:rsidRPr="00C23DFB">
        <w:rPr>
          <w:i/>
          <w:lang w:val="en-US"/>
        </w:rPr>
        <w:t>America</w:t>
      </w:r>
      <w:r w:rsidRPr="004207F9">
        <w:rPr>
          <w:lang w:val="en-US"/>
        </w:rPr>
        <w:t>)</w:t>
      </w:r>
      <w:r w:rsidR="00C23DFB">
        <w:rPr>
          <w:lang w:val="en-US"/>
        </w:rPr>
        <w:t xml:space="preserve"> </w:t>
      </w:r>
      <w:r w:rsidR="00C23DFB">
        <w:rPr>
          <w:lang w:val="en-US"/>
        </w:rPr>
        <w:br/>
      </w:r>
      <w:proofErr w:type="gramStart"/>
      <w:r w:rsidRPr="004207F9">
        <w:rPr>
          <w:lang w:val="en-US"/>
        </w:rPr>
        <w:t>The</w:t>
      </w:r>
      <w:proofErr w:type="gramEnd"/>
      <w:r w:rsidRPr="004207F9">
        <w:rPr>
          <w:lang w:val="en-US"/>
        </w:rPr>
        <w:t xml:space="preserve"> importance of technology</w:t>
      </w:r>
      <w:r w:rsidR="00C23DFB">
        <w:rPr>
          <w:lang w:val="en-US"/>
        </w:rPr>
        <w:br/>
      </w:r>
      <w:r w:rsidRPr="004207F9">
        <w:rPr>
          <w:lang w:val="en-US"/>
        </w:rPr>
        <w:t>Cult of the (youthful) body</w:t>
      </w:r>
    </w:p>
    <w:p w14:paraId="5261FAA4" w14:textId="77777777" w:rsidR="004207F9" w:rsidRPr="004207F9" w:rsidRDefault="004207F9" w:rsidP="00C23DFB">
      <w:pPr>
        <w:pStyle w:val="Heading1"/>
        <w:rPr>
          <w:lang w:val="en-US"/>
        </w:rPr>
      </w:pPr>
      <w:bookmarkStart w:id="1" w:name="_Toc413146579"/>
      <w:r w:rsidRPr="004207F9">
        <w:rPr>
          <w:lang w:val="en-US"/>
        </w:rPr>
        <w:t xml:space="preserve">The </w:t>
      </w:r>
      <w:proofErr w:type="spellStart"/>
      <w:r w:rsidRPr="004207F9">
        <w:rPr>
          <w:lang w:val="en-US"/>
        </w:rPr>
        <w:t>Tommyknockers</w:t>
      </w:r>
      <w:bookmarkEnd w:id="1"/>
      <w:proofErr w:type="spellEnd"/>
    </w:p>
    <w:p w14:paraId="13D957FF" w14:textId="77777777" w:rsidR="004207F9" w:rsidRPr="00C23DFB" w:rsidRDefault="004207F9" w:rsidP="00C23DFB">
      <w:pPr>
        <w:pStyle w:val="ListParagraph"/>
        <w:numPr>
          <w:ilvl w:val="0"/>
          <w:numId w:val="39"/>
        </w:numPr>
        <w:rPr>
          <w:lang w:val="en-US"/>
        </w:rPr>
      </w:pPr>
      <w:r w:rsidRPr="00C23DFB">
        <w:rPr>
          <w:lang w:val="en-US"/>
        </w:rPr>
        <w:t xml:space="preserve">C/c the </w:t>
      </w:r>
      <w:proofErr w:type="spellStart"/>
      <w:r w:rsidRPr="00C23DFB">
        <w:rPr>
          <w:lang w:val="en-US"/>
        </w:rPr>
        <w:t>Niebelungen</w:t>
      </w:r>
      <w:proofErr w:type="spellEnd"/>
      <w:r w:rsidRPr="00C23DFB">
        <w:rPr>
          <w:lang w:val="en-US"/>
        </w:rPr>
        <w:t>, Snow White’s 7 dwarves</w:t>
      </w:r>
      <w:r w:rsidRPr="004207F9">
        <w:t></w:t>
      </w:r>
      <w:r w:rsidRPr="00C23DFB">
        <w:rPr>
          <w:lang w:val="en-US"/>
        </w:rPr>
        <w:t xml:space="preserve"> Stephen King novel</w:t>
      </w:r>
    </w:p>
    <w:p w14:paraId="14119321" w14:textId="77777777" w:rsidR="004207F9" w:rsidRPr="00C23DFB" w:rsidRDefault="004207F9" w:rsidP="00C23DFB">
      <w:pPr>
        <w:pStyle w:val="ListParagraph"/>
        <w:numPr>
          <w:ilvl w:val="0"/>
          <w:numId w:val="39"/>
        </w:numPr>
        <w:rPr>
          <w:lang w:val="en-US"/>
        </w:rPr>
      </w:pPr>
      <w:r w:rsidRPr="00C23DFB">
        <w:rPr>
          <w:lang w:val="en-US"/>
        </w:rPr>
        <w:t>Miner (prospector) camps (the Gold Rush)</w:t>
      </w:r>
    </w:p>
    <w:p w14:paraId="01460307" w14:textId="77777777" w:rsidR="004207F9" w:rsidRPr="00C23DFB" w:rsidRDefault="004207F9" w:rsidP="00C23DFB">
      <w:pPr>
        <w:pStyle w:val="ListParagraph"/>
        <w:numPr>
          <w:ilvl w:val="0"/>
          <w:numId w:val="39"/>
        </w:numPr>
        <w:rPr>
          <w:lang w:val="en-US"/>
        </w:rPr>
      </w:pPr>
      <w:r w:rsidRPr="00C23DFB">
        <w:rPr>
          <w:lang w:val="en-US"/>
        </w:rPr>
        <w:t xml:space="preserve">Perkin Basset as rampant capitalist, haunted by: </w:t>
      </w:r>
    </w:p>
    <w:p w14:paraId="75EED332" w14:textId="77777777" w:rsidR="004207F9" w:rsidRPr="00C23DFB" w:rsidRDefault="004207F9" w:rsidP="00C23DFB">
      <w:pPr>
        <w:pStyle w:val="ListParagraph"/>
        <w:numPr>
          <w:ilvl w:val="1"/>
          <w:numId w:val="39"/>
        </w:numPr>
        <w:rPr>
          <w:lang w:val="en-US"/>
        </w:rPr>
      </w:pPr>
      <w:r w:rsidRPr="00C23DFB">
        <w:rPr>
          <w:lang w:val="en-US"/>
        </w:rPr>
        <w:t>friend’s debt</w:t>
      </w:r>
    </w:p>
    <w:p w14:paraId="66291315" w14:textId="77777777" w:rsidR="004207F9" w:rsidRPr="00C23DFB" w:rsidRDefault="004207F9" w:rsidP="00C23DFB">
      <w:pPr>
        <w:pStyle w:val="ListParagraph"/>
        <w:numPr>
          <w:ilvl w:val="1"/>
          <w:numId w:val="39"/>
        </w:numPr>
        <w:rPr>
          <w:lang w:val="en-US"/>
        </w:rPr>
      </w:pPr>
      <w:r w:rsidRPr="00C23DFB">
        <w:rPr>
          <w:lang w:val="en-US"/>
        </w:rPr>
        <w:t xml:space="preserve">grudge over prostitute </w:t>
      </w:r>
    </w:p>
    <w:p w14:paraId="50CE03FD" w14:textId="77777777" w:rsidR="004207F9" w:rsidRPr="00C23DFB" w:rsidRDefault="004207F9" w:rsidP="00C23DFB">
      <w:pPr>
        <w:pStyle w:val="ListParagraph"/>
        <w:numPr>
          <w:ilvl w:val="1"/>
          <w:numId w:val="39"/>
        </w:numPr>
        <w:rPr>
          <w:lang w:val="en-US"/>
        </w:rPr>
      </w:pPr>
      <w:r w:rsidRPr="00C23DFB">
        <w:rPr>
          <w:lang w:val="en-US"/>
        </w:rPr>
        <w:t>family dissolution (wife + child)</w:t>
      </w:r>
    </w:p>
    <w:p w14:paraId="0A7BE851" w14:textId="77777777" w:rsidR="004207F9" w:rsidRPr="00C23DFB" w:rsidRDefault="004207F9" w:rsidP="00C23DFB">
      <w:pPr>
        <w:pStyle w:val="ListParagraph"/>
        <w:numPr>
          <w:ilvl w:val="0"/>
          <w:numId w:val="39"/>
        </w:numPr>
        <w:rPr>
          <w:lang w:val="en-US"/>
        </w:rPr>
      </w:pPr>
      <w:r w:rsidRPr="00C23DFB">
        <w:rPr>
          <w:lang w:val="en-US"/>
        </w:rPr>
        <w:t xml:space="preserve">Appeased by return to communal virtues: family, homemaking, civility, </w:t>
      </w:r>
      <w:proofErr w:type="spellStart"/>
      <w:r w:rsidRPr="00C23DFB">
        <w:rPr>
          <w:lang w:val="en-US"/>
        </w:rPr>
        <w:t>frienship</w:t>
      </w:r>
      <w:proofErr w:type="spellEnd"/>
    </w:p>
    <w:p w14:paraId="4E8C1203" w14:textId="77777777" w:rsidR="004207F9" w:rsidRPr="00C23DFB" w:rsidRDefault="004207F9" w:rsidP="00C23DFB">
      <w:pPr>
        <w:pStyle w:val="ListParagraph"/>
        <w:numPr>
          <w:ilvl w:val="0"/>
          <w:numId w:val="39"/>
        </w:numPr>
        <w:rPr>
          <w:lang w:val="en-US"/>
        </w:rPr>
      </w:pPr>
      <w:r w:rsidRPr="00C23DFB">
        <w:rPr>
          <w:lang w:val="en-US"/>
        </w:rPr>
        <w:t>Basset as a liminal hero between life and death (mine metaphor)</w:t>
      </w:r>
    </w:p>
    <w:p w14:paraId="6E9BEBD5" w14:textId="03740222" w:rsidR="004207F9" w:rsidRPr="004207F9" w:rsidRDefault="00C23DFB" w:rsidP="00C23DFB">
      <w:pPr>
        <w:pStyle w:val="Heading1"/>
        <w:rPr>
          <w:lang w:val="en-US"/>
        </w:rPr>
      </w:pPr>
      <w:bookmarkStart w:id="2" w:name="_Toc413146580"/>
      <w:r>
        <w:rPr>
          <w:lang w:val="en-US"/>
        </w:rPr>
        <w:t>John Henry</w:t>
      </w:r>
      <w:bookmarkEnd w:id="2"/>
      <w:r w:rsidR="004207F9" w:rsidRPr="004207F9">
        <w:rPr>
          <w:lang w:val="en-US"/>
        </w:rPr>
        <w:t xml:space="preserve"> </w:t>
      </w:r>
    </w:p>
    <w:p w14:paraId="6EB3360C" w14:textId="77777777" w:rsidR="004207F9" w:rsidRPr="00C23DFB" w:rsidRDefault="004207F9" w:rsidP="00C23DFB">
      <w:pPr>
        <w:pStyle w:val="ListParagraph"/>
        <w:numPr>
          <w:ilvl w:val="0"/>
          <w:numId w:val="39"/>
        </w:numPr>
        <w:rPr>
          <w:lang w:val="en-US"/>
        </w:rPr>
      </w:pPr>
      <w:r w:rsidRPr="00C23DFB">
        <w:rPr>
          <w:lang w:val="en-US"/>
        </w:rPr>
        <w:t xml:space="preserve">Afro-American lore: </w:t>
      </w:r>
      <w:proofErr w:type="spellStart"/>
      <w:r w:rsidRPr="00C23DFB">
        <w:rPr>
          <w:lang w:val="en-US"/>
        </w:rPr>
        <w:t>Br’er</w:t>
      </w:r>
      <w:proofErr w:type="spellEnd"/>
      <w:r w:rsidRPr="00C23DFB">
        <w:rPr>
          <w:lang w:val="en-US"/>
        </w:rPr>
        <w:t xml:space="preserve"> Rabbit/Fox/etc. stories, Aunt Nancy (</w:t>
      </w:r>
      <w:proofErr w:type="spellStart"/>
      <w:r w:rsidRPr="00C23DFB">
        <w:rPr>
          <w:lang w:val="en-US"/>
        </w:rPr>
        <w:t>Ananse</w:t>
      </w:r>
      <w:proofErr w:type="spellEnd"/>
      <w:r w:rsidRPr="00C23DFB">
        <w:rPr>
          <w:lang w:val="en-US"/>
        </w:rPr>
        <w:t>), Tar Baby, the blues</w:t>
      </w:r>
    </w:p>
    <w:p w14:paraId="6C2D6B4F" w14:textId="77777777" w:rsidR="004207F9" w:rsidRPr="00C23DFB" w:rsidRDefault="004207F9" w:rsidP="00C23DFB">
      <w:pPr>
        <w:pStyle w:val="ListParagraph"/>
        <w:numPr>
          <w:ilvl w:val="0"/>
          <w:numId w:val="39"/>
        </w:numPr>
        <w:rPr>
          <w:lang w:val="en-US"/>
        </w:rPr>
      </w:pPr>
      <w:r w:rsidRPr="00C23DFB">
        <w:rPr>
          <w:lang w:val="en-US"/>
        </w:rPr>
        <w:t>black body fetish: Black Adonis, Black Venus as racist rationalization</w:t>
      </w:r>
    </w:p>
    <w:p w14:paraId="257AA6C5" w14:textId="77777777" w:rsidR="004207F9" w:rsidRPr="00C23DFB" w:rsidRDefault="004207F9" w:rsidP="00C23DFB">
      <w:pPr>
        <w:pStyle w:val="ListParagraph"/>
        <w:numPr>
          <w:ilvl w:val="0"/>
          <w:numId w:val="39"/>
        </w:numPr>
        <w:rPr>
          <w:lang w:val="en-US"/>
        </w:rPr>
      </w:pPr>
      <w:r w:rsidRPr="00C23DFB">
        <w:rPr>
          <w:lang w:val="en-US"/>
        </w:rPr>
        <w:t>black pride: “Africa in him” as JH’s strength</w:t>
      </w:r>
    </w:p>
    <w:p w14:paraId="6D5C8AC9" w14:textId="77777777" w:rsidR="004207F9" w:rsidRPr="00C23DFB" w:rsidRDefault="004207F9" w:rsidP="00C23DFB">
      <w:pPr>
        <w:pStyle w:val="ListParagraph"/>
        <w:numPr>
          <w:ilvl w:val="1"/>
          <w:numId w:val="39"/>
        </w:numPr>
        <w:rPr>
          <w:lang w:val="en-US"/>
        </w:rPr>
      </w:pPr>
      <w:r w:rsidRPr="00C23DFB">
        <w:rPr>
          <w:lang w:val="en-US"/>
        </w:rPr>
        <w:t>ballad as “call-and-response” oral storytelling pattern</w:t>
      </w:r>
    </w:p>
    <w:p w14:paraId="0523620C" w14:textId="0A57FCCF" w:rsidR="004207F9" w:rsidRPr="00C23DFB" w:rsidRDefault="004207F9" w:rsidP="004207F9">
      <w:pPr>
        <w:pStyle w:val="ListParagraph"/>
        <w:numPr>
          <w:ilvl w:val="1"/>
          <w:numId w:val="39"/>
        </w:numPr>
        <w:rPr>
          <w:lang w:val="en-US"/>
        </w:rPr>
      </w:pPr>
      <w:r w:rsidRPr="00C23DFB">
        <w:rPr>
          <w:i/>
          <w:lang w:val="en-US"/>
        </w:rPr>
        <w:t>Steel</w:t>
      </w:r>
      <w:r w:rsidRPr="00C23DFB">
        <w:rPr>
          <w:lang w:val="en-US"/>
        </w:rPr>
        <w:t xml:space="preserve"> (Superman comic, film with Shaquille O’Neal)</w:t>
      </w:r>
    </w:p>
    <w:p w14:paraId="397520F4" w14:textId="77777777" w:rsidR="004207F9" w:rsidRPr="004207F9" w:rsidRDefault="004207F9" w:rsidP="004207F9">
      <w:pPr>
        <w:rPr>
          <w:lang w:val="en-US"/>
        </w:rPr>
      </w:pPr>
      <w:r w:rsidRPr="004207F9">
        <w:rPr>
          <w:lang w:val="en-US"/>
        </w:rPr>
        <w:t xml:space="preserve">Big Bend Tunnel of C&amp;O: </w:t>
      </w:r>
    </w:p>
    <w:p w14:paraId="5D7E0C20" w14:textId="77777777" w:rsidR="004207F9" w:rsidRPr="00C23DFB" w:rsidRDefault="004207F9" w:rsidP="00C23DFB">
      <w:pPr>
        <w:pStyle w:val="ListParagraph"/>
        <w:numPr>
          <w:ilvl w:val="0"/>
          <w:numId w:val="42"/>
        </w:numPr>
        <w:rPr>
          <w:lang w:val="en-US"/>
        </w:rPr>
      </w:pPr>
      <w:r w:rsidRPr="00C23DFB">
        <w:rPr>
          <w:lang w:val="en-US"/>
        </w:rPr>
        <w:t>steel-driver pride: tough job, built America BEFORE machines</w:t>
      </w:r>
    </w:p>
    <w:p w14:paraId="47A41F83" w14:textId="77777777" w:rsidR="004207F9" w:rsidRPr="00C23DFB" w:rsidRDefault="004207F9" w:rsidP="00C23DFB">
      <w:pPr>
        <w:pStyle w:val="ListParagraph"/>
        <w:numPr>
          <w:ilvl w:val="0"/>
          <w:numId w:val="42"/>
        </w:numPr>
        <w:rPr>
          <w:lang w:val="en-US"/>
        </w:rPr>
      </w:pPr>
      <w:r w:rsidRPr="00C23DFB">
        <w:rPr>
          <w:lang w:val="en-US"/>
        </w:rPr>
        <w:t>black labor obliquely acknowledged (community role)</w:t>
      </w:r>
    </w:p>
    <w:p w14:paraId="7E59B00A" w14:textId="77777777" w:rsidR="004207F9" w:rsidRPr="00C23DFB" w:rsidRDefault="004207F9" w:rsidP="00C23DFB">
      <w:pPr>
        <w:pStyle w:val="ListParagraph"/>
        <w:numPr>
          <w:ilvl w:val="0"/>
          <w:numId w:val="42"/>
        </w:numPr>
        <w:rPr>
          <w:lang w:val="en-US"/>
        </w:rPr>
      </w:pPr>
      <w:r w:rsidRPr="00C23DFB">
        <w:rPr>
          <w:lang w:val="en-US"/>
        </w:rPr>
        <w:t>human sacrifice motif (C/c Arta Bridge)</w:t>
      </w:r>
    </w:p>
    <w:p w14:paraId="51C36C76" w14:textId="77777777" w:rsidR="004207F9" w:rsidRPr="00C23DFB" w:rsidRDefault="004207F9" w:rsidP="00C23DFB">
      <w:pPr>
        <w:pStyle w:val="ListParagraph"/>
        <w:numPr>
          <w:ilvl w:val="0"/>
          <w:numId w:val="42"/>
        </w:numPr>
        <w:rPr>
          <w:lang w:val="en-US"/>
        </w:rPr>
      </w:pPr>
      <w:r w:rsidRPr="00C23DFB">
        <w:rPr>
          <w:lang w:val="en-US"/>
        </w:rPr>
        <w:t>humanity (predicts death, sweats, weeps, falls sick, dies) VS heroism (mythical origin, appetite, physique)</w:t>
      </w:r>
    </w:p>
    <w:p w14:paraId="5124DC62" w14:textId="251BA7C2" w:rsidR="004207F9" w:rsidRPr="00C23DFB" w:rsidRDefault="004207F9" w:rsidP="00C23DFB">
      <w:pPr>
        <w:pStyle w:val="ListParagraph"/>
        <w:numPr>
          <w:ilvl w:val="0"/>
          <w:numId w:val="42"/>
        </w:numPr>
        <w:rPr>
          <w:lang w:val="en-US"/>
        </w:rPr>
      </w:pPr>
      <w:proofErr w:type="gramStart"/>
      <w:r w:rsidRPr="00C23DFB">
        <w:rPr>
          <w:lang w:val="en-US"/>
        </w:rPr>
        <w:t>man</w:t>
      </w:r>
      <w:proofErr w:type="gramEnd"/>
      <w:r w:rsidRPr="00C23DFB">
        <w:rPr>
          <w:lang w:val="en-US"/>
        </w:rPr>
        <w:t xml:space="preserve"> vs machine (who wins?)</w:t>
      </w:r>
    </w:p>
    <w:p w14:paraId="0E277C90" w14:textId="100A71CC" w:rsidR="004207F9" w:rsidRPr="004207F9" w:rsidRDefault="004207F9" w:rsidP="00C23DFB">
      <w:pPr>
        <w:pStyle w:val="Heading1"/>
        <w:rPr>
          <w:lang w:val="en-US"/>
        </w:rPr>
      </w:pPr>
      <w:bookmarkStart w:id="3" w:name="_Toc413146581"/>
      <w:r w:rsidRPr="004207F9">
        <w:rPr>
          <w:lang w:val="en-US"/>
        </w:rPr>
        <w:t xml:space="preserve">Joe </w:t>
      </w:r>
      <w:proofErr w:type="spellStart"/>
      <w:r w:rsidRPr="004207F9">
        <w:rPr>
          <w:lang w:val="en-US"/>
        </w:rPr>
        <w:t>Magarac</w:t>
      </w:r>
      <w:bookmarkEnd w:id="3"/>
      <w:proofErr w:type="spellEnd"/>
    </w:p>
    <w:p w14:paraId="1BE25570" w14:textId="77777777" w:rsidR="004207F9" w:rsidRPr="00C23DFB" w:rsidRDefault="004207F9" w:rsidP="00C23DFB">
      <w:pPr>
        <w:pStyle w:val="ListParagraph"/>
        <w:numPr>
          <w:ilvl w:val="0"/>
          <w:numId w:val="43"/>
        </w:numPr>
        <w:rPr>
          <w:lang w:val="en-US"/>
        </w:rPr>
      </w:pPr>
      <w:r w:rsidRPr="00C23DFB">
        <w:rPr>
          <w:lang w:val="en-US"/>
        </w:rPr>
        <w:t>immigrant ambivalence: jackass and contribution to industry</w:t>
      </w:r>
    </w:p>
    <w:p w14:paraId="54F47B35" w14:textId="77777777" w:rsidR="004207F9" w:rsidRPr="00C23DFB" w:rsidRDefault="004207F9" w:rsidP="00C23DFB">
      <w:pPr>
        <w:pStyle w:val="ListParagraph"/>
        <w:numPr>
          <w:ilvl w:val="0"/>
          <w:numId w:val="43"/>
        </w:numPr>
        <w:rPr>
          <w:lang w:val="en-US"/>
        </w:rPr>
      </w:pPr>
      <w:r w:rsidRPr="00C23DFB">
        <w:rPr>
          <w:lang w:val="en-US"/>
        </w:rPr>
        <w:t>literal “man of steel”</w:t>
      </w:r>
    </w:p>
    <w:p w14:paraId="42279212" w14:textId="77777777" w:rsidR="004207F9" w:rsidRPr="00C23DFB" w:rsidRDefault="004207F9" w:rsidP="00C23DFB">
      <w:pPr>
        <w:pStyle w:val="ListParagraph"/>
        <w:numPr>
          <w:ilvl w:val="0"/>
          <w:numId w:val="43"/>
        </w:numPr>
        <w:rPr>
          <w:lang w:val="en-US"/>
        </w:rPr>
      </w:pPr>
      <w:r w:rsidRPr="00C23DFB">
        <w:rPr>
          <w:lang w:val="en-US"/>
        </w:rPr>
        <w:t>the “melting pot” assimilation VS threat of closing down mills/ replacing workers with machines</w:t>
      </w:r>
    </w:p>
    <w:p w14:paraId="031B9303" w14:textId="77777777" w:rsidR="004207F9" w:rsidRPr="00C23DFB" w:rsidRDefault="004207F9" w:rsidP="00C23DFB">
      <w:pPr>
        <w:pStyle w:val="ListParagraph"/>
        <w:numPr>
          <w:ilvl w:val="0"/>
          <w:numId w:val="43"/>
        </w:numPr>
        <w:rPr>
          <w:lang w:val="en-US"/>
        </w:rPr>
      </w:pPr>
      <w:r w:rsidRPr="00C23DFB">
        <w:rPr>
          <w:lang w:val="en-US"/>
        </w:rPr>
        <w:t>suicide as eternal life</w:t>
      </w:r>
    </w:p>
    <w:p w14:paraId="53E37EBB" w14:textId="1432C036" w:rsidR="004207F9" w:rsidRPr="004207F9" w:rsidRDefault="004207F9" w:rsidP="00C23DFB">
      <w:pPr>
        <w:pStyle w:val="Heading1"/>
        <w:rPr>
          <w:lang w:val="en-US"/>
        </w:rPr>
      </w:pPr>
      <w:bookmarkStart w:id="4" w:name="_Toc413146582"/>
      <w:r w:rsidRPr="004207F9">
        <w:rPr>
          <w:lang w:val="en-US"/>
        </w:rPr>
        <w:t>Casey Jones (</w:t>
      </w:r>
      <w:proofErr w:type="spellStart"/>
      <w:r w:rsidRPr="004207F9">
        <w:rPr>
          <w:lang w:val="en-US"/>
        </w:rPr>
        <w:t>a.k.a</w:t>
      </w:r>
      <w:proofErr w:type="spellEnd"/>
      <w:r w:rsidRPr="004207F9">
        <w:rPr>
          <w:lang w:val="en-US"/>
        </w:rPr>
        <w:t xml:space="preserve"> John Luther)</w:t>
      </w:r>
      <w:bookmarkEnd w:id="4"/>
    </w:p>
    <w:p w14:paraId="59819EF5" w14:textId="77777777" w:rsidR="004207F9" w:rsidRPr="00C23DFB" w:rsidRDefault="004207F9" w:rsidP="00C23DFB">
      <w:pPr>
        <w:pStyle w:val="ListParagraph"/>
        <w:numPr>
          <w:ilvl w:val="0"/>
          <w:numId w:val="44"/>
        </w:numPr>
        <w:rPr>
          <w:lang w:val="en-US"/>
        </w:rPr>
      </w:pPr>
      <w:r w:rsidRPr="00C23DFB">
        <w:rPr>
          <w:lang w:val="en-US"/>
        </w:rPr>
        <w:t>1900s as time of engine, speed and complexity (might and danger)</w:t>
      </w:r>
    </w:p>
    <w:p w14:paraId="5CBBF15F" w14:textId="77777777" w:rsidR="004207F9" w:rsidRPr="00C23DFB" w:rsidRDefault="004207F9" w:rsidP="00C23DFB">
      <w:pPr>
        <w:pStyle w:val="ListParagraph"/>
        <w:numPr>
          <w:ilvl w:val="0"/>
          <w:numId w:val="44"/>
        </w:numPr>
        <w:rPr>
          <w:lang w:val="en-US"/>
        </w:rPr>
      </w:pPr>
      <w:r w:rsidRPr="00C23DFB">
        <w:rPr>
          <w:lang w:val="en-US"/>
        </w:rPr>
        <w:t>from Puritan work ethic to job pride</w:t>
      </w:r>
    </w:p>
    <w:p w14:paraId="3127B795" w14:textId="77777777" w:rsidR="004207F9" w:rsidRPr="00C23DFB" w:rsidRDefault="004207F9" w:rsidP="00C23DFB">
      <w:pPr>
        <w:pStyle w:val="ListParagraph"/>
        <w:numPr>
          <w:ilvl w:val="0"/>
          <w:numId w:val="44"/>
        </w:numPr>
        <w:rPr>
          <w:lang w:val="en-US"/>
        </w:rPr>
      </w:pPr>
      <w:r w:rsidRPr="00C23DFB">
        <w:rPr>
          <w:lang w:val="en-US"/>
        </w:rPr>
        <w:t>fetish of “getting the job done”</w:t>
      </w:r>
    </w:p>
    <w:p w14:paraId="5BBAA273" w14:textId="77777777" w:rsidR="004207F9" w:rsidRPr="00C23DFB" w:rsidRDefault="004207F9" w:rsidP="00C23DFB">
      <w:pPr>
        <w:pStyle w:val="ListParagraph"/>
        <w:numPr>
          <w:ilvl w:val="0"/>
          <w:numId w:val="44"/>
        </w:numPr>
        <w:rPr>
          <w:lang w:val="en-US"/>
        </w:rPr>
      </w:pPr>
      <w:r w:rsidRPr="00C23DFB">
        <w:rPr>
          <w:lang w:val="en-US"/>
        </w:rPr>
        <w:lastRenderedPageBreak/>
        <w:t>progress as hubris</w:t>
      </w:r>
    </w:p>
    <w:p w14:paraId="5F21BB06" w14:textId="742221A5" w:rsidR="004207F9" w:rsidRPr="00C23DFB" w:rsidRDefault="004207F9" w:rsidP="004207F9">
      <w:pPr>
        <w:pStyle w:val="ListParagraph"/>
        <w:numPr>
          <w:ilvl w:val="0"/>
          <w:numId w:val="44"/>
        </w:numPr>
        <w:rPr>
          <w:lang w:val="en-US"/>
        </w:rPr>
      </w:pPr>
      <w:proofErr w:type="spellStart"/>
      <w:r w:rsidRPr="00C23DFB">
        <w:rPr>
          <w:lang w:val="en-US"/>
        </w:rPr>
        <w:t>liminality</w:t>
      </w:r>
      <w:proofErr w:type="spellEnd"/>
      <w:r w:rsidRPr="00C23DFB">
        <w:rPr>
          <w:lang w:val="en-US"/>
        </w:rPr>
        <w:t xml:space="preserve"> as metaphor</w:t>
      </w:r>
    </w:p>
    <w:p w14:paraId="2C10CD71" w14:textId="5672BE30" w:rsidR="004207F9" w:rsidRPr="004207F9" w:rsidRDefault="004207F9" w:rsidP="00C23DFB">
      <w:pPr>
        <w:pStyle w:val="Heading2"/>
        <w:rPr>
          <w:lang w:val="en-US"/>
        </w:rPr>
      </w:pPr>
      <w:bookmarkStart w:id="5" w:name="_Toc413146583"/>
      <w:r w:rsidRPr="004207F9">
        <w:rPr>
          <w:lang w:val="en-US"/>
        </w:rPr>
        <w:t>Henry David Thoreau “Technology Apotheosized”</w:t>
      </w:r>
      <w:bookmarkEnd w:id="5"/>
    </w:p>
    <w:p w14:paraId="1BA62FFC" w14:textId="77777777" w:rsidR="004207F9" w:rsidRPr="00C23DFB" w:rsidRDefault="004207F9" w:rsidP="00C23DFB">
      <w:pPr>
        <w:pStyle w:val="ListParagraph"/>
        <w:numPr>
          <w:ilvl w:val="0"/>
          <w:numId w:val="45"/>
        </w:numPr>
        <w:rPr>
          <w:lang w:val="en-US"/>
        </w:rPr>
      </w:pPr>
      <w:r w:rsidRPr="00C23DFB">
        <w:rPr>
          <w:lang w:val="en-US"/>
        </w:rPr>
        <w:t>disciple of R. W. Emerson, transcendentalism, intuitive individualism and love of Nature (especially American)</w:t>
      </w:r>
    </w:p>
    <w:p w14:paraId="518B9868" w14:textId="77777777" w:rsidR="004207F9" w:rsidRPr="00C23DFB" w:rsidRDefault="004207F9" w:rsidP="00C23DFB">
      <w:pPr>
        <w:pStyle w:val="ListParagraph"/>
        <w:numPr>
          <w:ilvl w:val="0"/>
          <w:numId w:val="45"/>
        </w:numPr>
        <w:rPr>
          <w:lang w:val="en-US"/>
        </w:rPr>
      </w:pPr>
      <w:r w:rsidRPr="00C23DFB">
        <w:rPr>
          <w:lang w:val="en-US"/>
        </w:rPr>
        <w:t>train a stallion, dragon, American monster (awe fulfils U.S. hegemony VS fear inevitable future/ Atropos)</w:t>
      </w:r>
    </w:p>
    <w:p w14:paraId="7362C105" w14:textId="77777777" w:rsidR="004207F9" w:rsidRPr="00C23DFB" w:rsidRDefault="004207F9" w:rsidP="00C23DFB">
      <w:pPr>
        <w:pStyle w:val="ListParagraph"/>
        <w:numPr>
          <w:ilvl w:val="1"/>
          <w:numId w:val="45"/>
        </w:numPr>
        <w:rPr>
          <w:lang w:val="en-US"/>
        </w:rPr>
      </w:pPr>
      <w:r w:rsidRPr="00C23DFB">
        <w:rPr>
          <w:lang w:val="en-US"/>
        </w:rPr>
        <w:t>has more character than its human “master”</w:t>
      </w:r>
    </w:p>
    <w:p w14:paraId="75E9C4B8" w14:textId="65D66719" w:rsidR="004207F9" w:rsidRPr="004207F9" w:rsidRDefault="004207F9" w:rsidP="00C23DFB">
      <w:pPr>
        <w:pStyle w:val="Heading2"/>
        <w:rPr>
          <w:lang w:val="en-US"/>
        </w:rPr>
      </w:pPr>
      <w:bookmarkStart w:id="6" w:name="_Toc413146584"/>
      <w:r w:rsidRPr="004207F9">
        <w:rPr>
          <w:lang w:val="en-US"/>
        </w:rPr>
        <w:t>Henry Adam, “The Dynamo”</w:t>
      </w:r>
      <w:bookmarkEnd w:id="6"/>
    </w:p>
    <w:p w14:paraId="242CCE51" w14:textId="77777777" w:rsidR="004207F9" w:rsidRPr="00C23DFB" w:rsidRDefault="004207F9" w:rsidP="00C23DFB">
      <w:pPr>
        <w:pStyle w:val="ListParagraph"/>
        <w:numPr>
          <w:ilvl w:val="0"/>
          <w:numId w:val="46"/>
        </w:numPr>
        <w:rPr>
          <w:lang w:val="en-US"/>
        </w:rPr>
      </w:pPr>
      <w:r w:rsidRPr="00C23DFB">
        <w:rPr>
          <w:lang w:val="en-US"/>
        </w:rPr>
        <w:t xml:space="preserve">scholar, historian, author of </w:t>
      </w:r>
      <w:r w:rsidRPr="00C23DFB">
        <w:rPr>
          <w:i/>
          <w:lang w:val="en-US"/>
        </w:rPr>
        <w:t>The Education of Henry Adams</w:t>
      </w:r>
      <w:r w:rsidRPr="00C23DFB">
        <w:rPr>
          <w:lang w:val="en-US"/>
        </w:rPr>
        <w:t xml:space="preserve"> on American character</w:t>
      </w:r>
    </w:p>
    <w:p w14:paraId="65F3BC7C" w14:textId="77777777" w:rsidR="004207F9" w:rsidRPr="00C23DFB" w:rsidRDefault="004207F9" w:rsidP="00C23DFB">
      <w:pPr>
        <w:pStyle w:val="ListParagraph"/>
        <w:numPr>
          <w:ilvl w:val="0"/>
          <w:numId w:val="46"/>
        </w:numPr>
        <w:rPr>
          <w:lang w:val="en-US"/>
        </w:rPr>
      </w:pPr>
      <w:r w:rsidRPr="00C23DFB">
        <w:rPr>
          <w:lang w:val="en-US"/>
        </w:rPr>
        <w:t xml:space="preserve">the dynamo as symbolic of: </w:t>
      </w:r>
    </w:p>
    <w:p w14:paraId="5292D0B0" w14:textId="77777777" w:rsidR="004207F9" w:rsidRPr="00C23DFB" w:rsidRDefault="004207F9" w:rsidP="00C23DFB">
      <w:pPr>
        <w:pStyle w:val="ListParagraph"/>
        <w:numPr>
          <w:ilvl w:val="1"/>
          <w:numId w:val="46"/>
        </w:numPr>
        <w:rPr>
          <w:lang w:val="en-US"/>
        </w:rPr>
      </w:pPr>
      <w:r w:rsidRPr="00C23DFB">
        <w:rPr>
          <w:lang w:val="en-US"/>
        </w:rPr>
        <w:t>new religion (mystery and power)</w:t>
      </w:r>
    </w:p>
    <w:p w14:paraId="655CE280" w14:textId="77777777" w:rsidR="004207F9" w:rsidRPr="00C23DFB" w:rsidRDefault="004207F9" w:rsidP="00C23DFB">
      <w:pPr>
        <w:pStyle w:val="ListParagraph"/>
        <w:numPr>
          <w:ilvl w:val="1"/>
          <w:numId w:val="46"/>
        </w:numPr>
        <w:rPr>
          <w:lang w:val="en-US"/>
        </w:rPr>
      </w:pPr>
      <w:r w:rsidRPr="00C23DFB">
        <w:rPr>
          <w:lang w:val="en-US"/>
        </w:rPr>
        <w:t>energy</w:t>
      </w:r>
    </w:p>
    <w:p w14:paraId="376A3E4A" w14:textId="77777777" w:rsidR="004207F9" w:rsidRPr="00C23DFB" w:rsidRDefault="004207F9" w:rsidP="00C23DFB">
      <w:pPr>
        <w:pStyle w:val="ListParagraph"/>
        <w:numPr>
          <w:ilvl w:val="1"/>
          <w:numId w:val="46"/>
        </w:numPr>
        <w:rPr>
          <w:lang w:val="en-US"/>
        </w:rPr>
      </w:pPr>
      <w:r w:rsidRPr="00C23DFB">
        <w:rPr>
          <w:lang w:val="en-US"/>
        </w:rPr>
        <w:t>infinite cosmos</w:t>
      </w:r>
    </w:p>
    <w:p w14:paraId="01E4650B" w14:textId="77777777" w:rsidR="004207F9" w:rsidRPr="00C23DFB" w:rsidRDefault="004207F9" w:rsidP="00C23DFB">
      <w:pPr>
        <w:pStyle w:val="ListParagraph"/>
        <w:numPr>
          <w:ilvl w:val="1"/>
          <w:numId w:val="46"/>
        </w:numPr>
        <w:rPr>
          <w:lang w:val="en-US"/>
        </w:rPr>
      </w:pPr>
      <w:r w:rsidRPr="00C23DFB">
        <w:rPr>
          <w:lang w:val="en-US"/>
        </w:rPr>
        <w:t>virtual America (futuristic land)</w:t>
      </w:r>
    </w:p>
    <w:p w14:paraId="32050767" w14:textId="77777777" w:rsidR="004207F9" w:rsidRPr="00C23DFB" w:rsidRDefault="004207F9" w:rsidP="00C23DFB">
      <w:pPr>
        <w:pStyle w:val="ListParagraph"/>
        <w:numPr>
          <w:ilvl w:val="0"/>
          <w:numId w:val="46"/>
        </w:numPr>
        <w:rPr>
          <w:lang w:val="en-US"/>
        </w:rPr>
      </w:pPr>
      <w:r w:rsidRPr="00C23DFB">
        <w:rPr>
          <w:lang w:val="en-US"/>
        </w:rPr>
        <w:t>Americans now “afraid” (worship new idols, blasphemy)</w:t>
      </w:r>
    </w:p>
    <w:p w14:paraId="3D7A2826" w14:textId="05F9BAF0" w:rsidR="008F3DAA" w:rsidRPr="00C23DFB" w:rsidRDefault="004207F9" w:rsidP="00C23DFB">
      <w:pPr>
        <w:pStyle w:val="ListParagraph"/>
        <w:numPr>
          <w:ilvl w:val="1"/>
          <w:numId w:val="46"/>
        </w:numPr>
        <w:rPr>
          <w:lang w:val="fr-FR"/>
        </w:rPr>
      </w:pPr>
      <w:r w:rsidRPr="00C23DFB">
        <w:rPr>
          <w:lang w:val="en-US"/>
        </w:rPr>
        <w:t xml:space="preserve">C/c Allen Ginsberg’s </w:t>
      </w:r>
      <w:r w:rsidRPr="00C23DFB">
        <w:rPr>
          <w:i/>
          <w:lang w:val="en-US"/>
        </w:rPr>
        <w:t>Howl</w:t>
      </w:r>
      <w:r w:rsidRPr="00C23DFB">
        <w:rPr>
          <w:lang w:val="en-US"/>
        </w:rPr>
        <w:t xml:space="preserve"> (“Moloch”)</w:t>
      </w:r>
      <w:r w:rsidR="00E74B63" w:rsidRPr="00C23DFB">
        <w:rPr>
          <w:lang w:val="fr-FR"/>
        </w:rPr>
        <w:t xml:space="preserve"> </w:t>
      </w:r>
    </w:p>
    <w:p w14:paraId="4D273545" w14:textId="77777777" w:rsidR="008F3DAA" w:rsidRDefault="008F3DAA">
      <w:pPr>
        <w:rPr>
          <w:lang w:val="fr-FR"/>
        </w:rPr>
      </w:pPr>
      <w:r>
        <w:rPr>
          <w:lang w:val="fr-FR"/>
        </w:rPr>
        <w:br w:type="page"/>
      </w:r>
    </w:p>
    <w:p w14:paraId="3D7A282D" w14:textId="77777777" w:rsidR="000613E6" w:rsidRPr="00FD47AB" w:rsidRDefault="000613E6" w:rsidP="00FD47AB">
      <w:pPr>
        <w:rPr>
          <w:rFonts w:ascii="Arial" w:eastAsia="Times New Roman" w:hAnsi="Arial" w:cs="Times New Roman"/>
          <w:b/>
          <w:sz w:val="32"/>
          <w:szCs w:val="32"/>
          <w:lang w:eastAsia="en-US" w:bidi="en-US"/>
        </w:rPr>
      </w:pPr>
      <w:r w:rsidRPr="00FD47AB">
        <w:rPr>
          <w:rFonts w:ascii="Arial" w:eastAsia="Times New Roman" w:hAnsi="Arial" w:cs="Times New Roman"/>
          <w:b/>
          <w:sz w:val="32"/>
          <w:szCs w:val="32"/>
          <w:lang w:eastAsia="en-US" w:bidi="en-US"/>
        </w:rPr>
        <w:lastRenderedPageBreak/>
        <w:t>Σημειώματα</w:t>
      </w:r>
    </w:p>
    <w:p w14:paraId="3D7A282E" w14:textId="090A7E82" w:rsidR="000613E6" w:rsidRPr="00FD47AB" w:rsidRDefault="00FD47AB" w:rsidP="00FD47AB">
      <w:pPr>
        <w:rPr>
          <w:rFonts w:ascii="Arial" w:eastAsia="Times New Roman" w:hAnsi="Arial" w:cs="Times New Roman"/>
          <w:b/>
          <w:sz w:val="24"/>
          <w:szCs w:val="32"/>
          <w:lang w:eastAsia="en-US" w:bidi="en-US"/>
        </w:rPr>
      </w:pPr>
      <w:r w:rsidRPr="00FD47AB">
        <w:rPr>
          <w:rFonts w:ascii="Arial" w:eastAsia="Times New Roman" w:hAnsi="Arial" w:cs="Times New Roman"/>
          <w:b/>
          <w:sz w:val="24"/>
          <w:szCs w:val="32"/>
          <w:lang w:eastAsia="en-US" w:bidi="en-US"/>
        </w:rPr>
        <w:t>Σημείωμα Ιστορικού Εκδόσεων</w:t>
      </w:r>
      <w:r w:rsidR="003A723D" w:rsidRPr="008F3DAA">
        <w:rPr>
          <w:rFonts w:ascii="Arial" w:eastAsia="Times New Roman" w:hAnsi="Arial" w:cs="Times New Roman"/>
          <w:b/>
          <w:sz w:val="24"/>
          <w:szCs w:val="32"/>
          <w:lang w:eastAsia="en-US" w:bidi="en-US"/>
        </w:rPr>
        <w:t xml:space="preserve"> </w:t>
      </w:r>
      <w:r w:rsidR="000613E6" w:rsidRPr="00FD47AB">
        <w:rPr>
          <w:rFonts w:ascii="Arial" w:eastAsia="Times New Roman" w:hAnsi="Arial" w:cs="Times New Roman"/>
          <w:b/>
          <w:sz w:val="24"/>
          <w:szCs w:val="32"/>
          <w:lang w:eastAsia="en-US" w:bidi="en-US"/>
        </w:rPr>
        <w:t>Έργου</w:t>
      </w:r>
    </w:p>
    <w:p w14:paraId="7F14F948" w14:textId="77777777" w:rsidR="00F839EA" w:rsidRPr="00F779A8" w:rsidRDefault="00F839EA" w:rsidP="00F839EA">
      <w:r w:rsidRPr="001C3B3B">
        <w:t xml:space="preserve">Το παρόν έργο αποτελεί την </w:t>
      </w:r>
      <w:r w:rsidRPr="00F779A8">
        <w:t xml:space="preserve">έκδοση 1.0.  </w:t>
      </w:r>
    </w:p>
    <w:p w14:paraId="3D7A2834" w14:textId="77777777" w:rsidR="00FD47AB" w:rsidRDefault="00FD47AB" w:rsidP="00146FD8">
      <w:pPr>
        <w:spacing w:after="0"/>
        <w:rPr>
          <w:rFonts w:ascii="Arial" w:eastAsia="Times New Roman" w:hAnsi="Arial" w:cs="Times New Roman"/>
          <w:b/>
          <w:sz w:val="24"/>
          <w:szCs w:val="32"/>
          <w:lang w:eastAsia="en-US" w:bidi="en-US"/>
        </w:rPr>
      </w:pPr>
    </w:p>
    <w:p w14:paraId="3D7A2835" w14:textId="77777777" w:rsidR="000613E6" w:rsidRPr="00FD47AB" w:rsidRDefault="000613E6" w:rsidP="00FD47AB">
      <w:pPr>
        <w:rPr>
          <w:rFonts w:ascii="Arial" w:eastAsia="Times New Roman" w:hAnsi="Arial" w:cs="Times New Roman"/>
          <w:b/>
          <w:sz w:val="24"/>
          <w:szCs w:val="32"/>
          <w:lang w:eastAsia="en-US" w:bidi="en-US"/>
        </w:rPr>
      </w:pPr>
      <w:r w:rsidRPr="00FD47AB">
        <w:rPr>
          <w:rFonts w:ascii="Arial" w:eastAsia="Times New Roman" w:hAnsi="Arial" w:cs="Times New Roman"/>
          <w:b/>
          <w:sz w:val="24"/>
          <w:szCs w:val="32"/>
          <w:lang w:eastAsia="en-US" w:bidi="en-US"/>
        </w:rPr>
        <w:t>Σημείωμα Αναφοράς</w:t>
      </w:r>
    </w:p>
    <w:p w14:paraId="71CD9A4A" w14:textId="02C7FE6E" w:rsidR="00F839EA" w:rsidRPr="00F779A8" w:rsidRDefault="00F839EA" w:rsidP="00F839EA">
      <w:proofErr w:type="spellStart"/>
      <w:r w:rsidRPr="00F779A8">
        <w:t>Copyright</w:t>
      </w:r>
      <w:proofErr w:type="spellEnd"/>
      <w:r w:rsidRPr="00F779A8">
        <w:t xml:space="preserve"> Εθνικόν και Καποδιστριακόν </w:t>
      </w:r>
      <w:proofErr w:type="spellStart"/>
      <w:r w:rsidRPr="00F779A8">
        <w:t>Πανεπιστήμιον</w:t>
      </w:r>
      <w:proofErr w:type="spellEnd"/>
      <w:r w:rsidRPr="00F779A8">
        <w:t xml:space="preserve"> Αθηνών, Χριστίνα </w:t>
      </w:r>
      <w:proofErr w:type="spellStart"/>
      <w:r w:rsidRPr="00F779A8">
        <w:t>Ντόκου</w:t>
      </w:r>
      <w:proofErr w:type="spellEnd"/>
      <w:r w:rsidRPr="00F779A8">
        <w:t>, 2014. Χριστίνα</w:t>
      </w:r>
      <w:r w:rsidRPr="00966C9C">
        <w:rPr>
          <w:lang w:val="en-US"/>
        </w:rPr>
        <w:t xml:space="preserve"> </w:t>
      </w:r>
      <w:proofErr w:type="spellStart"/>
      <w:r w:rsidRPr="00F779A8">
        <w:t>Ντόκου</w:t>
      </w:r>
      <w:proofErr w:type="spellEnd"/>
      <w:r w:rsidRPr="00966C9C">
        <w:rPr>
          <w:lang w:val="en-US"/>
        </w:rPr>
        <w:t xml:space="preserve"> «American Legends, </w:t>
      </w:r>
      <w:r w:rsidR="004207F9" w:rsidRPr="00966C9C">
        <w:rPr>
          <w:lang w:val="en-US"/>
        </w:rPr>
        <w:t>Men of Steel/Stealing Men</w:t>
      </w:r>
      <w:r w:rsidRPr="00966C9C">
        <w:rPr>
          <w:lang w:val="en-US"/>
        </w:rPr>
        <w:t xml:space="preserve">». </w:t>
      </w:r>
      <w:r w:rsidRPr="00F779A8">
        <w:t>Έκδοση</w:t>
      </w:r>
      <w:r w:rsidRPr="00966C9C">
        <w:rPr>
          <w:lang w:val="en-US"/>
        </w:rPr>
        <w:t xml:space="preserve">: 1.0. </w:t>
      </w:r>
      <w:r w:rsidRPr="00F779A8">
        <w:t xml:space="preserve">Αθήνα 2014. Διαθέσιμο από τη </w:t>
      </w:r>
      <w:proofErr w:type="spellStart"/>
      <w:r w:rsidRPr="00F779A8">
        <w:t>δι-κτυακή</w:t>
      </w:r>
      <w:proofErr w:type="spellEnd"/>
      <w:r w:rsidRPr="00F779A8">
        <w:t xml:space="preserve"> διεύθυνση: </w:t>
      </w:r>
      <w:hyperlink r:id="rId11" w:history="1">
        <w:r w:rsidRPr="00055452">
          <w:rPr>
            <w:rStyle w:val="Hyperlink"/>
          </w:rPr>
          <w:t>http://opencourses.uoa.gr/courses/ENL1/</w:t>
        </w:r>
      </w:hyperlink>
      <w:r w:rsidRPr="00F779A8">
        <w:t xml:space="preserve">. </w:t>
      </w:r>
    </w:p>
    <w:p w14:paraId="3D7A2837" w14:textId="77777777" w:rsidR="00FD47AB" w:rsidRDefault="00FD47AB" w:rsidP="00146FD8">
      <w:pPr>
        <w:spacing w:after="0"/>
        <w:rPr>
          <w:rFonts w:ascii="Arial" w:eastAsia="Times New Roman" w:hAnsi="Arial" w:cs="Times New Roman"/>
          <w:b/>
          <w:sz w:val="24"/>
          <w:szCs w:val="32"/>
          <w:lang w:eastAsia="en-US" w:bidi="en-US"/>
        </w:rPr>
      </w:pPr>
    </w:p>
    <w:p w14:paraId="3D7A2838" w14:textId="77777777" w:rsidR="000613E6" w:rsidRPr="00FD47AB" w:rsidRDefault="000613E6" w:rsidP="00FD47AB">
      <w:pPr>
        <w:rPr>
          <w:rFonts w:ascii="Arial" w:eastAsia="Times New Roman" w:hAnsi="Arial" w:cs="Times New Roman"/>
          <w:b/>
          <w:sz w:val="24"/>
          <w:szCs w:val="32"/>
          <w:lang w:eastAsia="en-US" w:bidi="en-US"/>
        </w:rPr>
      </w:pPr>
      <w:r w:rsidRPr="00FD47AB">
        <w:rPr>
          <w:rFonts w:ascii="Arial" w:eastAsia="Times New Roman" w:hAnsi="Arial" w:cs="Times New Roman"/>
          <w:b/>
          <w:sz w:val="24"/>
          <w:szCs w:val="32"/>
          <w:lang w:eastAsia="en-US" w:bidi="en-US"/>
        </w:rPr>
        <w:t xml:space="preserve">Σημείωμα </w:t>
      </w:r>
      <w:proofErr w:type="spellStart"/>
      <w:r w:rsidRPr="00FD47AB">
        <w:rPr>
          <w:rFonts w:ascii="Arial" w:eastAsia="Times New Roman" w:hAnsi="Arial" w:cs="Times New Roman"/>
          <w:b/>
          <w:sz w:val="24"/>
          <w:szCs w:val="32"/>
          <w:lang w:eastAsia="en-US" w:bidi="en-US"/>
        </w:rPr>
        <w:t>Αδειοδότησης</w:t>
      </w:r>
      <w:proofErr w:type="spellEnd"/>
    </w:p>
    <w:p w14:paraId="3D7A2839" w14:textId="77777777" w:rsidR="000613E6" w:rsidRPr="000613E6" w:rsidRDefault="000613E6" w:rsidP="000613E6">
      <w:r w:rsidRPr="000613E6">
        <w:t xml:space="preserve">Το παρόν υλικό διατίθεται με τους όρους της άδειας χρήσης </w:t>
      </w:r>
      <w:proofErr w:type="spellStart"/>
      <w:r w:rsidRPr="000613E6">
        <w:t>Creative</w:t>
      </w:r>
      <w:proofErr w:type="spellEnd"/>
      <w:r w:rsidRPr="000613E6">
        <w:t xml:space="preserve"> </w:t>
      </w:r>
      <w:proofErr w:type="spellStart"/>
      <w:r w:rsidRPr="000613E6">
        <w:t>Commons</w:t>
      </w:r>
      <w:proofErr w:type="spellEnd"/>
      <w:r w:rsidRPr="000613E6">
        <w:t xml:space="preserve"> Αναφορά, Μη Εμπορική Χρήση Παρόμοια Διανομή 4.0 [1] ή μεταγενέστερη, Διεθνής Έκδοση.   Εξαιρούνται τα αυτοτελή έργα τρίτων π.χ. φωτογραφίες, διαγράμματα </w:t>
      </w:r>
      <w:proofErr w:type="spellStart"/>
      <w:r w:rsidRPr="000613E6">
        <w:t>κ.λ.π</w:t>
      </w:r>
      <w:proofErr w:type="spellEnd"/>
      <w:r w:rsidRPr="000613E6">
        <w:t>.,  τα οποία εμπεριέχονται σε αυτό και τα οποία αναφέρονται μαζί με τους όρους χρήσης τους στο «Σημείωμα Χρήσης Έργων Τρίτων».</w:t>
      </w:r>
    </w:p>
    <w:p w14:paraId="3D7A283A" w14:textId="77777777" w:rsidR="000613E6" w:rsidRPr="000613E6" w:rsidRDefault="000613E6" w:rsidP="000613E6">
      <w:r w:rsidRPr="000613E6">
        <w:tab/>
      </w:r>
      <w:r w:rsidRPr="000613E6">
        <w:tab/>
      </w:r>
      <w:r w:rsidRPr="000613E6">
        <w:tab/>
        <w:t xml:space="preserve">                           </w:t>
      </w:r>
      <w:r w:rsidR="00FD47AB" w:rsidRPr="000613E6">
        <w:rPr>
          <w:noProof/>
        </w:rPr>
        <w:drawing>
          <wp:inline distT="0" distB="0" distL="0" distR="0" wp14:anchorId="3D7A2869" wp14:editId="7819BF32">
            <wp:extent cx="1648800" cy="576000"/>
            <wp:effectExtent l="0" t="0" r="8890" b="0"/>
            <wp:docPr id="2056" name="Picture 22" descr="Λογότυπο για Άδειες χρήσης Creative Commons BY-NC-SA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22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800" cy="576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0613E6">
        <w:t xml:space="preserve">           </w:t>
      </w:r>
    </w:p>
    <w:p w14:paraId="3D7A283B" w14:textId="77777777" w:rsidR="000613E6" w:rsidRDefault="000613E6" w:rsidP="000613E6">
      <w:r w:rsidRPr="000613E6">
        <w:t xml:space="preserve">[1] http://creativecommons.org/licenses/by-nc-sa/4.0/ </w:t>
      </w:r>
    </w:p>
    <w:p w14:paraId="3D7A283C" w14:textId="77777777" w:rsidR="000613E6" w:rsidRPr="000613E6" w:rsidRDefault="000613E6" w:rsidP="000613E6"/>
    <w:p w14:paraId="3D7A283D" w14:textId="77777777" w:rsidR="000613E6" w:rsidRPr="000613E6" w:rsidRDefault="000613E6" w:rsidP="000613E6">
      <w:r w:rsidRPr="000613E6">
        <w:t xml:space="preserve">Ως </w:t>
      </w:r>
      <w:r w:rsidRPr="000613E6">
        <w:rPr>
          <w:b/>
          <w:bCs/>
        </w:rPr>
        <w:t>Μη Εμπορική</w:t>
      </w:r>
      <w:r w:rsidRPr="000613E6">
        <w:t xml:space="preserve"> ορίζεται η χρήση:</w:t>
      </w:r>
    </w:p>
    <w:p w14:paraId="118621FB" w14:textId="77777777" w:rsidR="00101D73" w:rsidRPr="006F00D2" w:rsidRDefault="00A7430B" w:rsidP="002D2893">
      <w:pPr>
        <w:pStyle w:val="ListParagraph"/>
        <w:numPr>
          <w:ilvl w:val="0"/>
          <w:numId w:val="29"/>
        </w:numPr>
      </w:pPr>
      <w:r w:rsidRPr="006F00D2">
        <w:t xml:space="preserve">που δεν περιλαμβάνει άμεσο ή έμμεσο οικονομικό όφελος από την χρήση του έργου, για το διανομέα του έργου και </w:t>
      </w:r>
      <w:proofErr w:type="spellStart"/>
      <w:r w:rsidRPr="006F00D2">
        <w:t>αδειοδόχο</w:t>
      </w:r>
      <w:proofErr w:type="spellEnd"/>
    </w:p>
    <w:p w14:paraId="61D254DA" w14:textId="2897C33C" w:rsidR="00101D73" w:rsidRPr="006F00D2" w:rsidRDefault="00A7430B" w:rsidP="002D2893">
      <w:pPr>
        <w:pStyle w:val="ListParagraph"/>
        <w:numPr>
          <w:ilvl w:val="0"/>
          <w:numId w:val="29"/>
        </w:numPr>
      </w:pPr>
      <w:r w:rsidRPr="006F00D2">
        <w:t>που</w:t>
      </w:r>
      <w:r w:rsidR="003A723D">
        <w:t xml:space="preserve"> </w:t>
      </w:r>
      <w:r w:rsidRPr="006F00D2">
        <w:t>δεν περιλαμβάνει οικονομική συναλλαγή ως προϋπόθεση για τη χρήση ή πρόσβαση στο έργο</w:t>
      </w:r>
    </w:p>
    <w:p w14:paraId="5D0E11A6" w14:textId="13AA584F" w:rsidR="00101D73" w:rsidRPr="006F00D2" w:rsidRDefault="00A7430B" w:rsidP="002D2893">
      <w:pPr>
        <w:pStyle w:val="ListParagraph"/>
        <w:numPr>
          <w:ilvl w:val="0"/>
          <w:numId w:val="29"/>
        </w:numPr>
      </w:pPr>
      <w:r w:rsidRPr="006F00D2">
        <w:t>που</w:t>
      </w:r>
      <w:r w:rsidR="003A723D">
        <w:t xml:space="preserve"> </w:t>
      </w:r>
      <w:r w:rsidRPr="006F00D2">
        <w:t>δεν προσπορίζει στο διανομέα του έργου και</w:t>
      </w:r>
      <w:r w:rsidR="003A723D" w:rsidRPr="003A723D">
        <w:t xml:space="preserve"> </w:t>
      </w:r>
      <w:proofErr w:type="spellStart"/>
      <w:r w:rsidRPr="006F00D2">
        <w:t>αδειοδόχο</w:t>
      </w:r>
      <w:proofErr w:type="spellEnd"/>
      <w:r w:rsidR="003A723D" w:rsidRPr="003A723D">
        <w:t xml:space="preserve"> </w:t>
      </w:r>
      <w:r w:rsidRPr="006F00D2">
        <w:t>έμμεσο οικονομικό όφελος (π.χ. διαφημίσεις) από την προβολή του έργου σε διαδικτυακό τόπο</w:t>
      </w:r>
    </w:p>
    <w:p w14:paraId="3D7A2842" w14:textId="77777777" w:rsidR="000613E6" w:rsidRDefault="000613E6" w:rsidP="000613E6">
      <w:r w:rsidRPr="000613E6">
        <w:t xml:space="preserve">Ο δικαιούχος μπορεί να παρέχει στον </w:t>
      </w:r>
      <w:proofErr w:type="spellStart"/>
      <w:r w:rsidRPr="000613E6">
        <w:t>αδειοδόχο</w:t>
      </w:r>
      <w:proofErr w:type="spellEnd"/>
      <w:r w:rsidRPr="000613E6">
        <w:t xml:space="preserve"> ξεχωριστή άδεια να χρησιμοποιεί το έργο για εμπορική χρήση, εφόσον αυτό του ζητηθεί.</w:t>
      </w:r>
    </w:p>
    <w:p w14:paraId="31BD1C71" w14:textId="77777777" w:rsidR="00966C9C" w:rsidRPr="00146FD8" w:rsidRDefault="00966C9C" w:rsidP="00146FD8">
      <w:pPr>
        <w:spacing w:after="0"/>
        <w:rPr>
          <w:rFonts w:ascii="Arial" w:eastAsia="Times New Roman" w:hAnsi="Arial" w:cs="Times New Roman"/>
          <w:b/>
          <w:sz w:val="24"/>
          <w:szCs w:val="32"/>
          <w:lang w:eastAsia="en-US" w:bidi="en-US"/>
        </w:rPr>
      </w:pPr>
    </w:p>
    <w:p w14:paraId="3D7A2843" w14:textId="77777777" w:rsidR="000613E6" w:rsidRPr="00FD47AB" w:rsidRDefault="000613E6" w:rsidP="000613E6">
      <w:pPr>
        <w:rPr>
          <w:rFonts w:ascii="Arial" w:eastAsia="Times New Roman" w:hAnsi="Arial" w:cs="Times New Roman"/>
          <w:b/>
          <w:sz w:val="24"/>
          <w:szCs w:val="32"/>
          <w:lang w:eastAsia="en-US" w:bidi="en-US"/>
        </w:rPr>
      </w:pPr>
      <w:r w:rsidRPr="00FD47AB">
        <w:rPr>
          <w:rFonts w:ascii="Arial" w:eastAsia="Times New Roman" w:hAnsi="Arial" w:cs="Times New Roman"/>
          <w:b/>
          <w:sz w:val="24"/>
          <w:szCs w:val="32"/>
          <w:lang w:eastAsia="en-US" w:bidi="en-US"/>
        </w:rPr>
        <w:t>Διατήρηση Σημειωμάτων</w:t>
      </w:r>
    </w:p>
    <w:p w14:paraId="3D7A2844" w14:textId="77777777" w:rsidR="000613E6" w:rsidRPr="000613E6" w:rsidRDefault="000613E6" w:rsidP="00FD47AB">
      <w:pPr>
        <w:pStyle w:val="ListParagraph"/>
        <w:numPr>
          <w:ilvl w:val="0"/>
          <w:numId w:val="29"/>
        </w:numPr>
      </w:pPr>
      <w:r w:rsidRPr="000613E6">
        <w:t>Οποιαδήποτε αναπαραγωγή ή διασκευή του υλικού θα πρέπει να συμπεριλαμβάνει:</w:t>
      </w:r>
    </w:p>
    <w:p w14:paraId="3D7A2845" w14:textId="77777777" w:rsidR="000613E6" w:rsidRPr="000613E6" w:rsidRDefault="000613E6" w:rsidP="00FD47AB">
      <w:pPr>
        <w:pStyle w:val="ListParagraph"/>
        <w:numPr>
          <w:ilvl w:val="0"/>
          <w:numId w:val="29"/>
        </w:numPr>
      </w:pPr>
      <w:r w:rsidRPr="000613E6">
        <w:t>το Σημείωμα Αναφοράς</w:t>
      </w:r>
    </w:p>
    <w:p w14:paraId="3D7A2846" w14:textId="77777777" w:rsidR="000613E6" w:rsidRPr="000613E6" w:rsidRDefault="000613E6" w:rsidP="00FD47AB">
      <w:pPr>
        <w:pStyle w:val="ListParagraph"/>
        <w:numPr>
          <w:ilvl w:val="0"/>
          <w:numId w:val="29"/>
        </w:numPr>
      </w:pPr>
      <w:r w:rsidRPr="000613E6">
        <w:t xml:space="preserve">το Σημείωμα </w:t>
      </w:r>
      <w:proofErr w:type="spellStart"/>
      <w:r w:rsidRPr="000613E6">
        <w:t>Αδειοδότησης</w:t>
      </w:r>
      <w:proofErr w:type="spellEnd"/>
    </w:p>
    <w:p w14:paraId="3D7A2847" w14:textId="77777777" w:rsidR="000613E6" w:rsidRPr="000613E6" w:rsidRDefault="000613E6" w:rsidP="00FD47AB">
      <w:pPr>
        <w:pStyle w:val="ListParagraph"/>
        <w:numPr>
          <w:ilvl w:val="0"/>
          <w:numId w:val="29"/>
        </w:numPr>
      </w:pPr>
      <w:r w:rsidRPr="000613E6">
        <w:t>τη δήλωση Διατήρησης Σημειωμάτων</w:t>
      </w:r>
      <w:r w:rsidR="00FD47AB">
        <w:rPr>
          <w:lang w:val="en-US"/>
        </w:rPr>
        <w:t xml:space="preserve"> </w:t>
      </w:r>
    </w:p>
    <w:p w14:paraId="3D7A2848" w14:textId="77777777" w:rsidR="000613E6" w:rsidRPr="000613E6" w:rsidRDefault="000613E6" w:rsidP="00FD47AB">
      <w:pPr>
        <w:pStyle w:val="ListParagraph"/>
        <w:numPr>
          <w:ilvl w:val="0"/>
          <w:numId w:val="29"/>
        </w:numPr>
      </w:pPr>
      <w:r w:rsidRPr="000613E6">
        <w:t>το Σημείωμα Χρήσης Έργων Τρίτων (εφόσον υπάρχει)</w:t>
      </w:r>
    </w:p>
    <w:p w14:paraId="3D7A285C" w14:textId="28504E72" w:rsidR="00FD47AB" w:rsidRDefault="000613E6">
      <w:pPr>
        <w:rPr>
          <w:rFonts w:ascii="Arial" w:eastAsia="Times New Roman" w:hAnsi="Arial" w:cs="Times New Roman"/>
          <w:lang w:eastAsia="en-US" w:bidi="en-US"/>
        </w:rPr>
      </w:pPr>
      <w:r w:rsidRPr="000613E6">
        <w:t xml:space="preserve">μαζί με τους συνοδευόμενους </w:t>
      </w:r>
      <w:proofErr w:type="spellStart"/>
      <w:r w:rsidRPr="000613E6">
        <w:t>υπερσυνδέσμους</w:t>
      </w:r>
      <w:proofErr w:type="spellEnd"/>
      <w:r w:rsidRPr="000613E6">
        <w:t>.</w:t>
      </w:r>
      <w:bookmarkStart w:id="7" w:name="_GoBack"/>
      <w:bookmarkEnd w:id="7"/>
      <w:r w:rsidR="00FD47AB">
        <w:rPr>
          <w:rFonts w:ascii="Arial" w:eastAsia="Times New Roman" w:hAnsi="Arial" w:cs="Times New Roman"/>
          <w:lang w:eastAsia="en-US" w:bidi="en-US"/>
        </w:rPr>
        <w:br w:type="page"/>
      </w:r>
    </w:p>
    <w:p w14:paraId="3D7A285D" w14:textId="77777777" w:rsidR="00FD47AB" w:rsidRPr="00E74B63" w:rsidRDefault="00FD47AB" w:rsidP="00FD47AB">
      <w:pPr>
        <w:jc w:val="center"/>
        <w:rPr>
          <w:rFonts w:ascii="Arial" w:eastAsia="Times New Roman" w:hAnsi="Arial" w:cs="Times New Roman"/>
          <w:lang w:eastAsia="en-US" w:bidi="en-US"/>
        </w:rPr>
      </w:pPr>
    </w:p>
    <w:p w14:paraId="3D7A285E" w14:textId="77777777" w:rsidR="00FD47AB" w:rsidRPr="00E74B63" w:rsidRDefault="00FD47AB" w:rsidP="00FD47AB">
      <w:pPr>
        <w:rPr>
          <w:rFonts w:ascii="Arial" w:eastAsia="Times New Roman" w:hAnsi="Arial" w:cs="Times New Roman"/>
          <w:b/>
          <w:sz w:val="32"/>
          <w:szCs w:val="32"/>
          <w:lang w:eastAsia="en-US" w:bidi="en-US"/>
        </w:rPr>
      </w:pPr>
      <w:r w:rsidRPr="00E74B63">
        <w:rPr>
          <w:rFonts w:ascii="Arial" w:eastAsia="Times New Roman" w:hAnsi="Arial" w:cs="Times New Roman"/>
          <w:b/>
          <w:sz w:val="32"/>
          <w:szCs w:val="32"/>
          <w:lang w:eastAsia="en-US" w:bidi="en-US"/>
        </w:rPr>
        <w:t>Χρημα</w:t>
      </w:r>
      <w:r w:rsidRPr="004207F9">
        <w:rPr>
          <w:rFonts w:ascii="Arial" w:eastAsia="Times New Roman" w:hAnsi="Arial" w:cs="Times New Roman"/>
          <w:b/>
          <w:sz w:val="32"/>
          <w:szCs w:val="32"/>
          <w:lang w:eastAsia="en-US" w:bidi="en-US"/>
        </w:rPr>
        <w:t>τοδότηση</w:t>
      </w:r>
    </w:p>
    <w:p w14:paraId="3D7A285F" w14:textId="77777777" w:rsidR="00FD47AB" w:rsidRPr="00E74B63" w:rsidRDefault="00FD47AB" w:rsidP="00FD47AB">
      <w:pPr>
        <w:rPr>
          <w:rFonts w:ascii="Arial" w:eastAsia="Times New Roman" w:hAnsi="Arial" w:cs="Arial"/>
          <w:lang w:eastAsia="en-US" w:bidi="en-US"/>
        </w:rPr>
      </w:pPr>
    </w:p>
    <w:p w14:paraId="3D7A2860" w14:textId="6078086C" w:rsidR="00FD47AB" w:rsidRPr="00E74B63" w:rsidRDefault="00FD47AB" w:rsidP="00FD47AB">
      <w:pPr>
        <w:numPr>
          <w:ilvl w:val="0"/>
          <w:numId w:val="28"/>
        </w:numPr>
        <w:rPr>
          <w:rFonts w:ascii="Arial" w:eastAsia="Times New Roman" w:hAnsi="Arial" w:cs="Arial"/>
          <w:lang w:eastAsia="en-US" w:bidi="en-US"/>
        </w:rPr>
      </w:pPr>
      <w:r w:rsidRPr="00E74B63">
        <w:rPr>
          <w:rFonts w:ascii="Arial" w:eastAsia="Times New Roman" w:hAnsi="Arial" w:cs="Arial"/>
          <w:lang w:eastAsia="en-US" w:bidi="en-US"/>
        </w:rPr>
        <w:t>Το παρόν εκπαιδ</w:t>
      </w:r>
      <w:r>
        <w:rPr>
          <w:rFonts w:ascii="Arial" w:eastAsia="Times New Roman" w:hAnsi="Arial" w:cs="Arial"/>
          <w:lang w:eastAsia="en-US" w:bidi="en-US"/>
        </w:rPr>
        <w:t>ευτικό υλικό έχει αναπτυχθεί στ</w:t>
      </w:r>
      <w:r w:rsidR="003A723D">
        <w:rPr>
          <w:rFonts w:ascii="Arial" w:eastAsia="Times New Roman" w:hAnsi="Arial" w:cs="Arial"/>
          <w:lang w:eastAsia="en-US" w:bidi="en-US"/>
        </w:rPr>
        <w:t>ο</w:t>
      </w:r>
      <w:r>
        <w:rPr>
          <w:rFonts w:ascii="Arial" w:eastAsia="Times New Roman" w:hAnsi="Arial" w:cs="Arial"/>
          <w:lang w:eastAsia="en-US" w:bidi="en-US"/>
        </w:rPr>
        <w:t xml:space="preserve"> πλαίσι</w:t>
      </w:r>
      <w:r w:rsidR="003A723D">
        <w:rPr>
          <w:rFonts w:ascii="Arial" w:eastAsia="Times New Roman" w:hAnsi="Arial" w:cs="Arial"/>
          <w:lang w:eastAsia="en-US" w:bidi="en-US"/>
        </w:rPr>
        <w:t>ο</w:t>
      </w:r>
      <w:r w:rsidRPr="00E74B63">
        <w:rPr>
          <w:rFonts w:ascii="Arial" w:eastAsia="Times New Roman" w:hAnsi="Arial" w:cs="Arial"/>
          <w:lang w:eastAsia="en-US" w:bidi="en-US"/>
        </w:rPr>
        <w:t xml:space="preserve"> του εκπαιδευτικού έργου του διδάσκοντα.</w:t>
      </w:r>
    </w:p>
    <w:p w14:paraId="3D7A2861" w14:textId="77777777" w:rsidR="00FD47AB" w:rsidRPr="00E74B63" w:rsidRDefault="00FD47AB" w:rsidP="00FD47AB">
      <w:pPr>
        <w:numPr>
          <w:ilvl w:val="0"/>
          <w:numId w:val="28"/>
        </w:numPr>
        <w:rPr>
          <w:rFonts w:ascii="Arial" w:eastAsia="Times New Roman" w:hAnsi="Arial" w:cs="Arial"/>
          <w:lang w:eastAsia="en-US" w:bidi="en-US"/>
        </w:rPr>
      </w:pPr>
      <w:r w:rsidRPr="00E74B63">
        <w:rPr>
          <w:rFonts w:ascii="Arial" w:eastAsia="Times New Roman" w:hAnsi="Arial" w:cs="Arial"/>
          <w:lang w:eastAsia="en-US" w:bidi="en-US"/>
        </w:rPr>
        <w:t>Το έργο «</w:t>
      </w:r>
      <w:r w:rsidRPr="00E74B63">
        <w:rPr>
          <w:rFonts w:ascii="Arial" w:eastAsia="Times New Roman" w:hAnsi="Arial" w:cs="Arial"/>
          <w:b/>
          <w:bCs/>
          <w:lang w:eastAsia="en-US" w:bidi="en-US"/>
        </w:rPr>
        <w:t>Ανοικτά Ακαδημαϊκά Μαθήματα στο Πανεπιστήμιο Αθηνών</w:t>
      </w:r>
      <w:r w:rsidRPr="00E74B63">
        <w:rPr>
          <w:rFonts w:ascii="Arial" w:eastAsia="Times New Roman" w:hAnsi="Arial" w:cs="Arial"/>
          <w:lang w:eastAsia="en-US" w:bidi="en-US"/>
        </w:rPr>
        <w:t xml:space="preserve">» έχει χρηματοδοτήσει μόνο τη αναδιαμόρφωση του εκπαιδευτικού υλικού. </w:t>
      </w:r>
    </w:p>
    <w:p w14:paraId="3D7A2862" w14:textId="77777777" w:rsidR="00FD47AB" w:rsidRPr="00E74B63" w:rsidRDefault="00FD47AB" w:rsidP="00FD47AB">
      <w:pPr>
        <w:numPr>
          <w:ilvl w:val="0"/>
          <w:numId w:val="28"/>
        </w:numPr>
        <w:rPr>
          <w:rFonts w:ascii="Arial" w:eastAsia="Times New Roman" w:hAnsi="Arial" w:cs="Arial"/>
          <w:lang w:eastAsia="en-US" w:bidi="en-US"/>
        </w:rPr>
      </w:pPr>
      <w:r w:rsidRPr="00E74B63">
        <w:rPr>
          <w:rFonts w:ascii="Arial" w:eastAsia="Times New Roman" w:hAnsi="Arial" w:cs="Arial"/>
          <w:lang w:eastAsia="en-US" w:bidi="en-US"/>
        </w:rPr>
        <w:t>Το έργο υλοποιείται στο πλαίσιο του Επιχειρησιακού Προγράμματος «Εκπαίδευση και Δια Βίου Μάθηση» και συγχρηματοδοτείται από την Ευρωπαϊκή Ένωση (Ευρωπαϊκό Κοινωνικό Ταμείο) και από εθνικούς πόρους.</w:t>
      </w:r>
    </w:p>
    <w:p w14:paraId="3D7A2863" w14:textId="77777777" w:rsidR="00FD47AB" w:rsidRPr="00E74B63" w:rsidRDefault="00FD47AB" w:rsidP="00FD47AB">
      <w:pPr>
        <w:jc w:val="center"/>
        <w:rPr>
          <w:rFonts w:ascii="Arial" w:eastAsia="Times New Roman" w:hAnsi="Arial" w:cs="Times New Roman"/>
          <w:lang w:eastAsia="en-US" w:bidi="en-US"/>
        </w:rPr>
      </w:pPr>
      <w:r w:rsidRPr="000613E6">
        <w:rPr>
          <w:rFonts w:ascii="Arial" w:eastAsia="Times New Roman" w:hAnsi="Arial" w:cs="Times New Roman"/>
          <w:noProof/>
        </w:rPr>
        <w:drawing>
          <wp:inline distT="0" distB="0" distL="0" distR="0" wp14:anchorId="3D7A286B" wp14:editId="3D7A286C">
            <wp:extent cx="5501640" cy="1386840"/>
            <wp:effectExtent l="0" t="0" r="3810" b="3810"/>
            <wp:docPr id="7" name="Picture 6" descr="Λογότυπο Επιχειρησιακού Προγράμματος Εκπαίδευση και Δια βίου Μάθησ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Λογότυπο Επιχειρησιακού Προγράμματος Εκπαίδευση και Δια βίου Μάθηση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A2864" w14:textId="77777777" w:rsidR="00FD47AB" w:rsidRPr="000613E6" w:rsidRDefault="00FD47AB" w:rsidP="000613E6"/>
    <w:sectPr w:rsidR="00FD47AB" w:rsidRPr="000613E6" w:rsidSect="00FD47AB">
      <w:headerReference w:type="first" r:id="rId16"/>
      <w:type w:val="continuous"/>
      <w:pgSz w:w="11906" w:h="16838" w:code="9"/>
      <w:pgMar w:top="1134" w:right="1021" w:bottom="1134" w:left="102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AC55D9" w14:textId="77777777" w:rsidR="004B2989" w:rsidRDefault="004B2989" w:rsidP="00936ACC">
      <w:pPr>
        <w:spacing w:after="0" w:line="240" w:lineRule="auto"/>
      </w:pPr>
      <w:r>
        <w:separator/>
      </w:r>
    </w:p>
  </w:endnote>
  <w:endnote w:type="continuationSeparator" w:id="0">
    <w:p w14:paraId="017576E9" w14:textId="77777777" w:rsidR="004B2989" w:rsidRDefault="004B2989" w:rsidP="00936A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7A2871" w14:textId="77777777" w:rsidR="000C09DE" w:rsidRDefault="00936ACC" w:rsidP="000613E6">
    <w:pPr>
      <w:pStyle w:val="Footer"/>
    </w:pPr>
    <w:r w:rsidRPr="006D1C8D">
      <w:rPr>
        <w:sz w:val="20"/>
        <w:szCs w:val="20"/>
      </w:rPr>
      <w:ptab w:relativeTo="margin" w:alignment="right" w:leader="none"/>
    </w:r>
    <w:r w:rsidRPr="006D1C8D">
      <w:rPr>
        <w:sz w:val="20"/>
        <w:szCs w:val="20"/>
      </w:rPr>
      <w:t xml:space="preserve">Σελίδα </w:t>
    </w:r>
    <w:r w:rsidRPr="006D1C8D">
      <w:rPr>
        <w:sz w:val="20"/>
        <w:szCs w:val="20"/>
      </w:rPr>
      <w:fldChar w:fldCharType="begin"/>
    </w:r>
    <w:r w:rsidRPr="006D1C8D">
      <w:rPr>
        <w:sz w:val="20"/>
        <w:szCs w:val="20"/>
      </w:rPr>
      <w:instrText xml:space="preserve"> PAGE   \* MERGEFORMAT </w:instrText>
    </w:r>
    <w:r w:rsidRPr="006D1C8D">
      <w:rPr>
        <w:sz w:val="20"/>
        <w:szCs w:val="20"/>
      </w:rPr>
      <w:fldChar w:fldCharType="separate"/>
    </w:r>
    <w:r w:rsidR="005E5910">
      <w:rPr>
        <w:noProof/>
        <w:sz w:val="20"/>
        <w:szCs w:val="20"/>
      </w:rPr>
      <w:t>6</w:t>
    </w:r>
    <w:r w:rsidRPr="006D1C8D">
      <w:rPr>
        <w:sz w:val="20"/>
        <w:szCs w:val="20"/>
      </w:rPr>
      <w:fldChar w:fldCharType="end"/>
    </w:r>
  </w:p>
  <w:p w14:paraId="3D7A2872" w14:textId="77777777" w:rsidR="000C09DE" w:rsidRDefault="000C09D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8218D9" w14:textId="77777777" w:rsidR="004B2989" w:rsidRDefault="004B2989" w:rsidP="00936ACC">
      <w:pPr>
        <w:spacing w:after="0" w:line="240" w:lineRule="auto"/>
      </w:pPr>
      <w:r>
        <w:separator/>
      </w:r>
    </w:p>
  </w:footnote>
  <w:footnote w:type="continuationSeparator" w:id="0">
    <w:p w14:paraId="192AE4E7" w14:textId="77777777" w:rsidR="004B2989" w:rsidRDefault="004B2989" w:rsidP="00936A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7A2873" w14:textId="77777777" w:rsidR="00207A08" w:rsidRDefault="00207A0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AD5EAE"/>
    <w:multiLevelType w:val="hybridMultilevel"/>
    <w:tmpl w:val="102E3BF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F63AEF"/>
    <w:multiLevelType w:val="hybridMultilevel"/>
    <w:tmpl w:val="2A16E99E"/>
    <w:lvl w:ilvl="0" w:tplc="7CC63400">
      <w:start w:val="1"/>
      <w:numFmt w:val="decimal"/>
      <w:lvlText w:val="4.%1"/>
      <w:lvlJc w:val="left"/>
      <w:pPr>
        <w:ind w:left="144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2B97C80"/>
    <w:multiLevelType w:val="hybridMultilevel"/>
    <w:tmpl w:val="F406387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826FC6"/>
    <w:multiLevelType w:val="hybridMultilevel"/>
    <w:tmpl w:val="B78638EE"/>
    <w:lvl w:ilvl="0" w:tplc="040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D542C3"/>
    <w:multiLevelType w:val="hybridMultilevel"/>
    <w:tmpl w:val="C6F43942"/>
    <w:lvl w:ilvl="0" w:tplc="040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AF3FCC"/>
    <w:multiLevelType w:val="hybridMultilevel"/>
    <w:tmpl w:val="8E389B76"/>
    <w:lvl w:ilvl="0" w:tplc="E05A94D8">
      <w:start w:val="1"/>
      <w:numFmt w:val="decimal"/>
      <w:lvlText w:val="3.%1."/>
      <w:lvlJc w:val="left"/>
      <w:pPr>
        <w:ind w:left="144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CA81408"/>
    <w:multiLevelType w:val="hybridMultilevel"/>
    <w:tmpl w:val="551A16AE"/>
    <w:lvl w:ilvl="0" w:tplc="E05A94D8">
      <w:start w:val="1"/>
      <w:numFmt w:val="decimal"/>
      <w:lvlText w:val="3.%1."/>
      <w:lvlJc w:val="left"/>
      <w:pPr>
        <w:ind w:left="1440" w:hanging="360"/>
      </w:pPr>
      <w:rPr>
        <w:rFonts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4DE1955"/>
    <w:multiLevelType w:val="hybridMultilevel"/>
    <w:tmpl w:val="FFB6773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FE7F67"/>
    <w:multiLevelType w:val="hybridMultilevel"/>
    <w:tmpl w:val="2270787C"/>
    <w:lvl w:ilvl="0" w:tplc="B7EAFA2A">
      <w:start w:val="1"/>
      <w:numFmt w:val="decimal"/>
      <w:lvlText w:val="2.%1."/>
      <w:lvlJc w:val="left"/>
      <w:pPr>
        <w:ind w:left="720" w:hanging="360"/>
      </w:pPr>
      <w:rPr>
        <w:rFonts w:ascii="Arial" w:hAnsi="Arial"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2C6DD6"/>
    <w:multiLevelType w:val="hybridMultilevel"/>
    <w:tmpl w:val="F6FA6300"/>
    <w:lvl w:ilvl="0" w:tplc="1EB2FBCA">
      <w:start w:val="1"/>
      <w:numFmt w:val="decimal"/>
      <w:lvlText w:val="6.%1"/>
      <w:lvlJc w:val="left"/>
      <w:pPr>
        <w:ind w:left="144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3E879F9"/>
    <w:multiLevelType w:val="multilevel"/>
    <w:tmpl w:val="58508A36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1">
    <w:nsid w:val="375E42A7"/>
    <w:multiLevelType w:val="hybridMultilevel"/>
    <w:tmpl w:val="3BAED67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5D4165"/>
    <w:multiLevelType w:val="hybridMultilevel"/>
    <w:tmpl w:val="4C167878"/>
    <w:lvl w:ilvl="0" w:tplc="E918D624">
      <w:start w:val="1"/>
      <w:numFmt w:val="decimal"/>
      <w:lvlText w:val="2.%1."/>
      <w:lvlJc w:val="left"/>
      <w:pPr>
        <w:ind w:left="144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F764839"/>
    <w:multiLevelType w:val="hybridMultilevel"/>
    <w:tmpl w:val="CB308A1C"/>
    <w:lvl w:ilvl="0" w:tplc="1EB2FBCA">
      <w:start w:val="1"/>
      <w:numFmt w:val="decimal"/>
      <w:lvlText w:val="6.%1"/>
      <w:lvlJc w:val="left"/>
      <w:pPr>
        <w:ind w:left="1440" w:hanging="360"/>
      </w:pPr>
      <w:rPr>
        <w:rFonts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41227095"/>
    <w:multiLevelType w:val="hybridMultilevel"/>
    <w:tmpl w:val="3C20E8CC"/>
    <w:lvl w:ilvl="0" w:tplc="BA76DF4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61636A"/>
    <w:multiLevelType w:val="hybridMultilevel"/>
    <w:tmpl w:val="42EA60F4"/>
    <w:lvl w:ilvl="0" w:tplc="E4982C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EC48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3EBC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5C53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A6F6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82C5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C2CD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DC56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0ED8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458D6A53"/>
    <w:multiLevelType w:val="hybridMultilevel"/>
    <w:tmpl w:val="76B8DB6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2B6B36"/>
    <w:multiLevelType w:val="hybridMultilevel"/>
    <w:tmpl w:val="70EEC83E"/>
    <w:lvl w:ilvl="0" w:tplc="B7EAFA2A">
      <w:start w:val="1"/>
      <w:numFmt w:val="decimal"/>
      <w:lvlText w:val="2.%1."/>
      <w:lvlJc w:val="left"/>
      <w:pPr>
        <w:ind w:left="1440" w:hanging="360"/>
      </w:pPr>
      <w:rPr>
        <w:rFonts w:ascii="Arial" w:hAnsi="Arial"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4BFF442F"/>
    <w:multiLevelType w:val="hybridMultilevel"/>
    <w:tmpl w:val="F6CEFE80"/>
    <w:lvl w:ilvl="0" w:tplc="3814B3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B2A7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E835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C2ED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72FD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443F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92C4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00C1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10D1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530659FB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53650A92"/>
    <w:multiLevelType w:val="hybridMultilevel"/>
    <w:tmpl w:val="4C7A471C"/>
    <w:lvl w:ilvl="0" w:tplc="492EBC1E">
      <w:start w:val="1"/>
      <w:numFmt w:val="decimal"/>
      <w:lvlText w:val="4.%1"/>
      <w:lvlJc w:val="left"/>
      <w:pPr>
        <w:ind w:left="144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53A95272"/>
    <w:multiLevelType w:val="hybridMultilevel"/>
    <w:tmpl w:val="368A94F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FD5697"/>
    <w:multiLevelType w:val="hybridMultilevel"/>
    <w:tmpl w:val="2EA00CD0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54410C7E"/>
    <w:multiLevelType w:val="hybridMultilevel"/>
    <w:tmpl w:val="BCA48AF6"/>
    <w:lvl w:ilvl="0" w:tplc="1EB2FBCA">
      <w:start w:val="1"/>
      <w:numFmt w:val="decimal"/>
      <w:lvlText w:val="6.%1"/>
      <w:lvlJc w:val="left"/>
      <w:pPr>
        <w:ind w:left="7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0B2871"/>
    <w:multiLevelType w:val="hybridMultilevel"/>
    <w:tmpl w:val="89C00C06"/>
    <w:lvl w:ilvl="0" w:tplc="E918D624">
      <w:start w:val="1"/>
      <w:numFmt w:val="decimal"/>
      <w:lvlText w:val="2.%1."/>
      <w:lvlJc w:val="left"/>
      <w:pPr>
        <w:ind w:left="1440" w:hanging="360"/>
      </w:pPr>
      <w:rPr>
        <w:rFonts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563B4D1E"/>
    <w:multiLevelType w:val="hybridMultilevel"/>
    <w:tmpl w:val="7A5A67F0"/>
    <w:lvl w:ilvl="0" w:tplc="C818EC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AC4E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5246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921B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9A25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8A80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04DA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A076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BC07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57C85485"/>
    <w:multiLevelType w:val="hybridMultilevel"/>
    <w:tmpl w:val="0D68D4C2"/>
    <w:lvl w:ilvl="0" w:tplc="410CD9F4">
      <w:start w:val="1"/>
      <w:numFmt w:val="decimal"/>
      <w:lvlText w:val="1.%1."/>
      <w:lvlJc w:val="left"/>
      <w:pPr>
        <w:ind w:left="1440" w:hanging="360"/>
      </w:pPr>
      <w:rPr>
        <w:rFonts w:ascii="Arial" w:hAnsi="Arial"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5C700D27"/>
    <w:multiLevelType w:val="hybridMultilevel"/>
    <w:tmpl w:val="9EC442D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CDD4381"/>
    <w:multiLevelType w:val="hybridMultilevel"/>
    <w:tmpl w:val="023AEBA0"/>
    <w:lvl w:ilvl="0" w:tplc="492EBC1E">
      <w:start w:val="1"/>
      <w:numFmt w:val="decimal"/>
      <w:lvlText w:val="4.%1"/>
      <w:lvlJc w:val="left"/>
      <w:pPr>
        <w:ind w:left="1440" w:hanging="360"/>
      </w:pPr>
      <w:rPr>
        <w:rFonts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62F46C2A"/>
    <w:multiLevelType w:val="hybridMultilevel"/>
    <w:tmpl w:val="5CE4EB8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BA90A5C"/>
    <w:multiLevelType w:val="hybridMultilevel"/>
    <w:tmpl w:val="386A9DD6"/>
    <w:lvl w:ilvl="0" w:tplc="A9A251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5C99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CCE5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1A24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3076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84D1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F0F3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1232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FEDB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>
    <w:nsid w:val="6D3D7F5C"/>
    <w:multiLevelType w:val="hybridMultilevel"/>
    <w:tmpl w:val="5CE2E4A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6DD490A"/>
    <w:multiLevelType w:val="hybridMultilevel"/>
    <w:tmpl w:val="71CC082C"/>
    <w:lvl w:ilvl="0" w:tplc="29BEDFDE">
      <w:start w:val="1"/>
      <w:numFmt w:val="decimal"/>
      <w:lvlText w:val="4.%1."/>
      <w:lvlJc w:val="left"/>
      <w:pPr>
        <w:ind w:left="1440" w:hanging="360"/>
      </w:pPr>
      <w:rPr>
        <w:rFonts w:ascii="Arial" w:hAnsi="Arial"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7A0C5E15"/>
    <w:multiLevelType w:val="hybridMultilevel"/>
    <w:tmpl w:val="4064B60A"/>
    <w:lvl w:ilvl="0" w:tplc="49A241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1073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DCF4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7CA3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4C20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2425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08D1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DA15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0A2E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>
    <w:nsid w:val="7BBB04B0"/>
    <w:multiLevelType w:val="hybridMultilevel"/>
    <w:tmpl w:val="E76A785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0"/>
  </w:num>
  <w:num w:numId="3">
    <w:abstractNumId w:val="10"/>
  </w:num>
  <w:num w:numId="4">
    <w:abstractNumId w:val="10"/>
  </w:num>
  <w:num w:numId="5">
    <w:abstractNumId w:val="10"/>
  </w:num>
  <w:num w:numId="6">
    <w:abstractNumId w:val="10"/>
  </w:num>
  <w:num w:numId="7">
    <w:abstractNumId w:val="10"/>
  </w:num>
  <w:num w:numId="8">
    <w:abstractNumId w:val="10"/>
  </w:num>
  <w:num w:numId="9">
    <w:abstractNumId w:val="10"/>
  </w:num>
  <w:num w:numId="10">
    <w:abstractNumId w:val="10"/>
  </w:num>
  <w:num w:numId="11">
    <w:abstractNumId w:val="26"/>
  </w:num>
  <w:num w:numId="12">
    <w:abstractNumId w:val="12"/>
  </w:num>
  <w:num w:numId="13">
    <w:abstractNumId w:val="8"/>
  </w:num>
  <w:num w:numId="14">
    <w:abstractNumId w:val="5"/>
  </w:num>
  <w:num w:numId="15">
    <w:abstractNumId w:val="1"/>
  </w:num>
  <w:num w:numId="16">
    <w:abstractNumId w:val="20"/>
  </w:num>
  <w:num w:numId="17">
    <w:abstractNumId w:val="22"/>
  </w:num>
  <w:num w:numId="18">
    <w:abstractNumId w:val="9"/>
  </w:num>
  <w:num w:numId="19">
    <w:abstractNumId w:val="24"/>
  </w:num>
  <w:num w:numId="20">
    <w:abstractNumId w:val="17"/>
  </w:num>
  <w:num w:numId="21">
    <w:abstractNumId w:val="6"/>
  </w:num>
  <w:num w:numId="22">
    <w:abstractNumId w:val="28"/>
  </w:num>
  <w:num w:numId="23">
    <w:abstractNumId w:val="32"/>
  </w:num>
  <w:num w:numId="24">
    <w:abstractNumId w:val="13"/>
  </w:num>
  <w:num w:numId="25">
    <w:abstractNumId w:val="23"/>
  </w:num>
  <w:num w:numId="26">
    <w:abstractNumId w:val="21"/>
  </w:num>
  <w:num w:numId="27">
    <w:abstractNumId w:val="18"/>
  </w:num>
  <w:num w:numId="28">
    <w:abstractNumId w:val="15"/>
  </w:num>
  <w:num w:numId="29">
    <w:abstractNumId w:val="11"/>
  </w:num>
  <w:num w:numId="30">
    <w:abstractNumId w:val="19"/>
  </w:num>
  <w:num w:numId="31">
    <w:abstractNumId w:val="7"/>
  </w:num>
  <w:num w:numId="32">
    <w:abstractNumId w:val="0"/>
  </w:num>
  <w:num w:numId="33">
    <w:abstractNumId w:val="14"/>
  </w:num>
  <w:num w:numId="34">
    <w:abstractNumId w:val="30"/>
  </w:num>
  <w:num w:numId="35">
    <w:abstractNumId w:val="33"/>
  </w:num>
  <w:num w:numId="36">
    <w:abstractNumId w:val="10"/>
  </w:num>
  <w:num w:numId="37">
    <w:abstractNumId w:val="25"/>
  </w:num>
  <w:num w:numId="38">
    <w:abstractNumId w:val="10"/>
  </w:num>
  <w:num w:numId="39">
    <w:abstractNumId w:val="29"/>
  </w:num>
  <w:num w:numId="40">
    <w:abstractNumId w:val="3"/>
  </w:num>
  <w:num w:numId="41">
    <w:abstractNumId w:val="4"/>
  </w:num>
  <w:num w:numId="42">
    <w:abstractNumId w:val="16"/>
  </w:num>
  <w:num w:numId="43">
    <w:abstractNumId w:val="34"/>
  </w:num>
  <w:num w:numId="44">
    <w:abstractNumId w:val="2"/>
  </w:num>
  <w:num w:numId="45">
    <w:abstractNumId w:val="27"/>
  </w:num>
  <w:num w:numId="46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3E6"/>
    <w:rsid w:val="00036C7D"/>
    <w:rsid w:val="000613E6"/>
    <w:rsid w:val="000C028F"/>
    <w:rsid w:val="000C09DE"/>
    <w:rsid w:val="00101D73"/>
    <w:rsid w:val="00146FD8"/>
    <w:rsid w:val="0016637D"/>
    <w:rsid w:val="001B6EB4"/>
    <w:rsid w:val="001C3B3B"/>
    <w:rsid w:val="001D2786"/>
    <w:rsid w:val="001D7C77"/>
    <w:rsid w:val="001E1A4C"/>
    <w:rsid w:val="001F5129"/>
    <w:rsid w:val="002039B2"/>
    <w:rsid w:val="00207A08"/>
    <w:rsid w:val="00224CB8"/>
    <w:rsid w:val="002373AD"/>
    <w:rsid w:val="0024676B"/>
    <w:rsid w:val="00262DF1"/>
    <w:rsid w:val="002A21E7"/>
    <w:rsid w:val="002C09C1"/>
    <w:rsid w:val="002D2893"/>
    <w:rsid w:val="002E1903"/>
    <w:rsid w:val="00306292"/>
    <w:rsid w:val="003419A7"/>
    <w:rsid w:val="00366815"/>
    <w:rsid w:val="003A723D"/>
    <w:rsid w:val="004207F9"/>
    <w:rsid w:val="00425DED"/>
    <w:rsid w:val="00447B5C"/>
    <w:rsid w:val="00455F2D"/>
    <w:rsid w:val="00487898"/>
    <w:rsid w:val="004915BA"/>
    <w:rsid w:val="004A32A0"/>
    <w:rsid w:val="004B2989"/>
    <w:rsid w:val="004D46EA"/>
    <w:rsid w:val="004E5677"/>
    <w:rsid w:val="004F1500"/>
    <w:rsid w:val="00505B91"/>
    <w:rsid w:val="005148A1"/>
    <w:rsid w:val="00523364"/>
    <w:rsid w:val="005506A7"/>
    <w:rsid w:val="00597812"/>
    <w:rsid w:val="005B369E"/>
    <w:rsid w:val="005E5910"/>
    <w:rsid w:val="005F189A"/>
    <w:rsid w:val="0062078B"/>
    <w:rsid w:val="00663791"/>
    <w:rsid w:val="006E566C"/>
    <w:rsid w:val="006E6EA2"/>
    <w:rsid w:val="006F00D2"/>
    <w:rsid w:val="006F0DE4"/>
    <w:rsid w:val="006F6CFC"/>
    <w:rsid w:val="007417F7"/>
    <w:rsid w:val="007447A7"/>
    <w:rsid w:val="00780844"/>
    <w:rsid w:val="007F1E1A"/>
    <w:rsid w:val="007F715D"/>
    <w:rsid w:val="008652EA"/>
    <w:rsid w:val="00890D31"/>
    <w:rsid w:val="008A125D"/>
    <w:rsid w:val="008D57C2"/>
    <w:rsid w:val="008F3DAA"/>
    <w:rsid w:val="00936ACC"/>
    <w:rsid w:val="00966C9C"/>
    <w:rsid w:val="009A18C7"/>
    <w:rsid w:val="009B7825"/>
    <w:rsid w:val="00A11D55"/>
    <w:rsid w:val="00A61962"/>
    <w:rsid w:val="00A7430B"/>
    <w:rsid w:val="00AC554E"/>
    <w:rsid w:val="00AD5AEF"/>
    <w:rsid w:val="00B67F68"/>
    <w:rsid w:val="00B76F05"/>
    <w:rsid w:val="00B97AF6"/>
    <w:rsid w:val="00BA0669"/>
    <w:rsid w:val="00C12C08"/>
    <w:rsid w:val="00C23DFB"/>
    <w:rsid w:val="00C6112A"/>
    <w:rsid w:val="00C75C85"/>
    <w:rsid w:val="00CA4514"/>
    <w:rsid w:val="00CB6859"/>
    <w:rsid w:val="00D55733"/>
    <w:rsid w:val="00D865F8"/>
    <w:rsid w:val="00DE7FC2"/>
    <w:rsid w:val="00E02C38"/>
    <w:rsid w:val="00E27D50"/>
    <w:rsid w:val="00E434F6"/>
    <w:rsid w:val="00E643D5"/>
    <w:rsid w:val="00E66314"/>
    <w:rsid w:val="00E7374C"/>
    <w:rsid w:val="00E74B63"/>
    <w:rsid w:val="00EC31A8"/>
    <w:rsid w:val="00ED1322"/>
    <w:rsid w:val="00EE385C"/>
    <w:rsid w:val="00F159A1"/>
    <w:rsid w:val="00F273C1"/>
    <w:rsid w:val="00F37BF4"/>
    <w:rsid w:val="00F839EA"/>
    <w:rsid w:val="00FB7077"/>
    <w:rsid w:val="00FD23F4"/>
    <w:rsid w:val="00FD47AB"/>
    <w:rsid w:val="00FE1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7A26E8"/>
  <w15:docId w15:val="{4DAADD4B-FE79-432A-9899-5E8ABA22D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3791"/>
    <w:rPr>
      <w:rFonts w:eastAsiaTheme="minorEastAsia"/>
      <w:lang w:eastAsia="el-GR"/>
    </w:rPr>
  </w:style>
  <w:style w:type="paragraph" w:styleId="Heading1">
    <w:name w:val="heading 1"/>
    <w:basedOn w:val="Normal"/>
    <w:next w:val="Normal"/>
    <w:link w:val="Heading1Char"/>
    <w:uiPriority w:val="9"/>
    <w:qFormat/>
    <w:rsid w:val="008D57C2"/>
    <w:pPr>
      <w:numPr>
        <w:numId w:val="10"/>
      </w:num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57C2"/>
    <w:pPr>
      <w:numPr>
        <w:ilvl w:val="1"/>
        <w:numId w:val="10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D57C2"/>
    <w:pPr>
      <w:numPr>
        <w:ilvl w:val="2"/>
        <w:numId w:val="10"/>
      </w:num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D57C2"/>
    <w:pPr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57C2"/>
    <w:pPr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D57C2"/>
    <w:pPr>
      <w:numPr>
        <w:ilvl w:val="5"/>
        <w:numId w:val="10"/>
      </w:num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D57C2"/>
    <w:pPr>
      <w:numPr>
        <w:ilvl w:val="6"/>
        <w:numId w:val="10"/>
      </w:num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57C2"/>
    <w:pPr>
      <w:numPr>
        <w:ilvl w:val="7"/>
        <w:numId w:val="10"/>
      </w:num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57C2"/>
    <w:pPr>
      <w:numPr>
        <w:ilvl w:val="8"/>
        <w:numId w:val="10"/>
      </w:num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D57C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D57C2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D57C2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8D57C2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57C2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D57C2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D57C2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D57C2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D57C2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663791"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b/>
      <w:spacing w:val="5"/>
      <w:sz w:val="36"/>
      <w:szCs w:val="52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663791"/>
    <w:rPr>
      <w:rFonts w:asciiTheme="majorHAnsi" w:eastAsiaTheme="majorEastAsia" w:hAnsiTheme="majorHAnsi" w:cstheme="majorBidi"/>
      <w:b/>
      <w:spacing w:val="5"/>
      <w:sz w:val="3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57C2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D57C2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8D57C2"/>
    <w:rPr>
      <w:b/>
      <w:bCs/>
    </w:rPr>
  </w:style>
  <w:style w:type="character" w:styleId="Emphasis">
    <w:name w:val="Emphasis"/>
    <w:uiPriority w:val="20"/>
    <w:qFormat/>
    <w:rsid w:val="008D57C2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link w:val="NoSpacingChar"/>
    <w:uiPriority w:val="1"/>
    <w:qFormat/>
    <w:rsid w:val="00663791"/>
    <w:pPr>
      <w:spacing w:after="0" w:line="240" w:lineRule="auto"/>
    </w:pPr>
    <w:rPr>
      <w:rFonts w:eastAsiaTheme="minorHAnsi"/>
      <w:sz w:val="20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63791"/>
    <w:rPr>
      <w:sz w:val="20"/>
    </w:rPr>
  </w:style>
  <w:style w:type="paragraph" w:styleId="ListParagraph">
    <w:name w:val="List Paragraph"/>
    <w:basedOn w:val="Normal"/>
    <w:uiPriority w:val="34"/>
    <w:qFormat/>
    <w:rsid w:val="008D57C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8D57C2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8D57C2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D57C2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D57C2"/>
    <w:rPr>
      <w:b/>
      <w:bCs/>
      <w:i/>
      <w:iCs/>
    </w:rPr>
  </w:style>
  <w:style w:type="character" w:styleId="SubtleEmphasis">
    <w:name w:val="Subtle Emphasis"/>
    <w:uiPriority w:val="19"/>
    <w:qFormat/>
    <w:rsid w:val="008D57C2"/>
    <w:rPr>
      <w:i/>
      <w:iCs/>
    </w:rPr>
  </w:style>
  <w:style w:type="character" w:styleId="IntenseEmphasis">
    <w:name w:val="Intense Emphasis"/>
    <w:uiPriority w:val="21"/>
    <w:qFormat/>
    <w:rsid w:val="008D57C2"/>
    <w:rPr>
      <w:b/>
      <w:bCs/>
    </w:rPr>
  </w:style>
  <w:style w:type="character" w:styleId="SubtleReference">
    <w:name w:val="Subtle Reference"/>
    <w:uiPriority w:val="31"/>
    <w:qFormat/>
    <w:rsid w:val="008D57C2"/>
    <w:rPr>
      <w:smallCaps/>
    </w:rPr>
  </w:style>
  <w:style w:type="character" w:styleId="IntenseReference">
    <w:name w:val="Intense Reference"/>
    <w:uiPriority w:val="32"/>
    <w:qFormat/>
    <w:rsid w:val="008D57C2"/>
    <w:rPr>
      <w:smallCaps/>
      <w:spacing w:val="5"/>
      <w:u w:val="single"/>
    </w:rPr>
  </w:style>
  <w:style w:type="character" w:styleId="BookTitle">
    <w:name w:val="Book Title"/>
    <w:uiPriority w:val="33"/>
    <w:qFormat/>
    <w:rsid w:val="008D57C2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D57C2"/>
    <w:pPr>
      <w:numPr>
        <w:numId w:val="0"/>
      </w:num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2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C38"/>
    <w:rPr>
      <w:rFonts w:ascii="Tahoma" w:eastAsiaTheme="minorEastAsia" w:hAnsi="Tahoma" w:cs="Tahoma"/>
      <w:sz w:val="16"/>
      <w:szCs w:val="16"/>
      <w:lang w:eastAsia="el-GR"/>
    </w:rPr>
  </w:style>
  <w:style w:type="table" w:styleId="TableGrid">
    <w:name w:val="Table Grid"/>
    <w:basedOn w:val="TableNormal"/>
    <w:uiPriority w:val="59"/>
    <w:rsid w:val="00936ACC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36A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6ACC"/>
    <w:rPr>
      <w:rFonts w:eastAsiaTheme="minorEastAsia"/>
      <w:lang w:eastAsia="el-GR"/>
    </w:rPr>
  </w:style>
  <w:style w:type="paragraph" w:styleId="Footer">
    <w:name w:val="footer"/>
    <w:basedOn w:val="Normal"/>
    <w:link w:val="FooterChar"/>
    <w:uiPriority w:val="99"/>
    <w:unhideWhenUsed/>
    <w:rsid w:val="00936A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6ACC"/>
    <w:rPr>
      <w:rFonts w:eastAsiaTheme="minorEastAsia"/>
      <w:lang w:eastAsia="el-GR"/>
    </w:rPr>
  </w:style>
  <w:style w:type="character" w:styleId="Hyperlink">
    <w:name w:val="Hyperlink"/>
    <w:basedOn w:val="DefaultParagraphFont"/>
    <w:uiPriority w:val="99"/>
    <w:unhideWhenUsed/>
    <w:rsid w:val="007F1E1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F1E1A"/>
    <w:rPr>
      <w:color w:val="800080" w:themeColor="followed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E74B6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E74B63"/>
    <w:pPr>
      <w:spacing w:after="100"/>
      <w:ind w:left="440"/>
    </w:pPr>
  </w:style>
  <w:style w:type="paragraph" w:styleId="TOC1">
    <w:name w:val="toc 1"/>
    <w:basedOn w:val="Normal"/>
    <w:next w:val="Normal"/>
    <w:autoRedefine/>
    <w:uiPriority w:val="39"/>
    <w:unhideWhenUsed/>
    <w:rsid w:val="00E74B63"/>
    <w:pPr>
      <w:spacing w:after="100"/>
    </w:pPr>
    <w:rPr>
      <w:rFonts w:ascii="Arial" w:hAnsi="Arial"/>
      <w:lang w:val="en-US" w:eastAsia="en-US" w:bidi="en-US"/>
    </w:rPr>
  </w:style>
  <w:style w:type="paragraph" w:styleId="TOC4">
    <w:name w:val="toc 4"/>
    <w:basedOn w:val="Normal"/>
    <w:next w:val="Normal"/>
    <w:autoRedefine/>
    <w:uiPriority w:val="39"/>
    <w:unhideWhenUsed/>
    <w:rsid w:val="00E74B63"/>
    <w:pPr>
      <w:spacing w:after="100"/>
      <w:ind w:left="660"/>
    </w:pPr>
    <w:rPr>
      <w:rFonts w:ascii="Arial" w:hAnsi="Arial"/>
      <w:lang w:val="en-US" w:eastAsia="en-US" w:bidi="en-US"/>
    </w:rPr>
  </w:style>
  <w:style w:type="paragraph" w:styleId="TOC5">
    <w:name w:val="toc 5"/>
    <w:basedOn w:val="Normal"/>
    <w:next w:val="Normal"/>
    <w:autoRedefine/>
    <w:uiPriority w:val="39"/>
    <w:unhideWhenUsed/>
    <w:rsid w:val="00E74B63"/>
    <w:pPr>
      <w:spacing w:after="100"/>
      <w:ind w:left="880"/>
    </w:pPr>
    <w:rPr>
      <w:rFonts w:ascii="Arial" w:hAnsi="Arial"/>
      <w:lang w:val="en-US" w:eastAsia="en-US" w:bidi="en-US"/>
    </w:rPr>
  </w:style>
  <w:style w:type="table" w:customStyle="1" w:styleId="1">
    <w:name w:val="Πλέγμα πίνακα1"/>
    <w:basedOn w:val="TableNormal"/>
    <w:next w:val="TableGrid"/>
    <w:uiPriority w:val="59"/>
    <w:rsid w:val="004E5677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944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13546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7930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9394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66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84248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75079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1526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8135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13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669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95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21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%5b1%5d%20http:/creativecommons.org/licenses/by-nc-sa/4.0/" TargetMode="Externa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file:///C:\Users\pantelis\Downloads\%5b1%5d%20http:\creativecommons.org\licenses\by-nc-sa\4.0\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opencourses.uoa.gr/courses/ENL1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jpg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ntelis\Desktop\Templates%20&#960;&#961;&#959;&#963;&#946;&#940;&#963;&#953;&#956;&#969;&#957;%20&#945;&#961;&#967;&#949;&#943;&#969;&#957;%20MS-Office%202013\Template%20&#960;&#961;&#959;&#963;&#946;&#940;&#963;&#953;&#956;&#959;&#965;%20MS-Word%202013%20-%20Ver.1.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D o c u m e n t S e t t i n g s   x m l n s : x s i = " h t t p : / / w w w . w 3 . o r g / 2 0 0 1 / X M L S c h e m a - i n s t a n c e "   x m l n s : x s d = " h t t p : / / w w w . w 3 . o r g / 2 0 0 1 / X M L S c h e m a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53767C-7A40-42F3-BF5D-5895EBB49FEF}">
  <ds:schemaRefs>
    <ds:schemaRef ds:uri="http://www.w3.org/2001/XMLSchema"/>
    <ds:schemaRef ds:uri="http://www.zhaw.ch/AccessibilityAddIn"/>
  </ds:schemaRefs>
</ds:datastoreItem>
</file>

<file path=customXml/itemProps2.xml><?xml version="1.0" encoding="utf-8"?>
<ds:datastoreItem xmlns:ds="http://schemas.openxmlformats.org/officeDocument/2006/customXml" ds:itemID="{43F1C292-9D48-40FE-A8BF-26532F9908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προσβάσιμου MS-Word 2013 - Ver.1.1</Template>
  <TotalTime>0</TotalTime>
  <Pages>6</Pages>
  <Words>822</Words>
  <Characters>4441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Template MS-Word 2013</vt:lpstr>
      <vt:lpstr>Template MS-Word 2013</vt:lpstr>
    </vt:vector>
  </TitlesOfParts>
  <Company/>
  <LinksUpToDate>false</LinksUpToDate>
  <CharactersWithSpaces>5253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MS-Word 2013</dc:title>
  <dc:creator>pantelis</dc:creator>
  <cp:lastModifiedBy>Uoa</cp:lastModifiedBy>
  <cp:revision>2</cp:revision>
  <cp:lastPrinted>2015-03-03T09:48:00Z</cp:lastPrinted>
  <dcterms:created xsi:type="dcterms:W3CDTF">2015-03-03T09:48:00Z</dcterms:created>
  <dcterms:modified xsi:type="dcterms:W3CDTF">2015-03-03T09:48:00Z</dcterms:modified>
</cp:coreProperties>
</file>