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574BFEB4" w:rsidR="0035374E" w:rsidRPr="00CA1A90" w:rsidRDefault="001466AC" w:rsidP="001466AC">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 xml:space="preserve">Ενότητα </w:t>
      </w:r>
      <w:r w:rsidR="000956BA">
        <w:rPr>
          <w:rFonts w:ascii="Arial" w:eastAsia="Times New Roman" w:hAnsi="Arial" w:cs="Arial"/>
          <w:b/>
          <w:spacing w:val="5"/>
          <w:sz w:val="24"/>
          <w:szCs w:val="52"/>
          <w:lang w:eastAsia="en-US" w:bidi="en-US"/>
        </w:rPr>
        <w:t>Β</w:t>
      </w:r>
      <w:r>
        <w:rPr>
          <w:rFonts w:ascii="Arial" w:eastAsia="Times New Roman" w:hAnsi="Arial" w:cs="Arial"/>
          <w:b/>
          <w:spacing w:val="5"/>
          <w:sz w:val="24"/>
          <w:szCs w:val="52"/>
          <w:lang w:eastAsia="en-US" w:bidi="en-US"/>
        </w:rPr>
        <w:t>:</w:t>
      </w:r>
      <w:r w:rsidRPr="001466AC">
        <w:rPr>
          <w:rFonts w:ascii="Arial" w:eastAsia="Times New Roman" w:hAnsi="Arial" w:cs="Arial"/>
          <w:b/>
          <w:spacing w:val="5"/>
          <w:sz w:val="24"/>
          <w:szCs w:val="52"/>
          <w:lang w:eastAsia="en-US" w:bidi="en-US"/>
        </w:rPr>
        <w:t>Στοιχεία Ηλεκτρονικής Σχεδίασης VLSI Κυκλωμάτων</w:t>
      </w:r>
    </w:p>
    <w:p w14:paraId="7CAAF12C" w14:textId="05C82F93" w:rsidR="0035374E" w:rsidRPr="001F54DB" w:rsidRDefault="001466AC" w:rsidP="000956BA">
      <w:pPr>
        <w:pStyle w:val="12"/>
        <w:rPr>
          <w:lang w:val="el-GR"/>
        </w:rPr>
      </w:pPr>
      <w:r w:rsidRPr="001F54DB">
        <w:rPr>
          <w:b/>
          <w:bCs/>
          <w:lang w:val="el-GR"/>
        </w:rPr>
        <w:t>Κεφάλαιο</w:t>
      </w:r>
      <w:r w:rsidR="0035374E" w:rsidRPr="001F54DB">
        <w:rPr>
          <w:b/>
          <w:bCs/>
          <w:lang w:val="el-GR"/>
        </w:rPr>
        <w:t xml:space="preserve"> </w:t>
      </w:r>
      <w:r w:rsidR="000956BA" w:rsidRPr="001F54DB">
        <w:rPr>
          <w:b/>
          <w:bCs/>
          <w:lang w:val="el-GR"/>
        </w:rPr>
        <w:t>2</w:t>
      </w:r>
      <w:r w:rsidR="0035374E" w:rsidRPr="001F54DB">
        <w:rPr>
          <w:b/>
          <w:bCs/>
          <w:lang w:val="el-GR"/>
        </w:rPr>
        <w:t xml:space="preserve">: </w:t>
      </w:r>
      <w:r w:rsidR="000956BA" w:rsidRPr="001F54DB">
        <w:rPr>
          <w:lang w:val="el-GR"/>
        </w:rPr>
        <w:t xml:space="preserve">Ψηφιακά Ο.Κ. </w:t>
      </w:r>
      <w:r w:rsidR="000956BA">
        <w:t>MOS</w:t>
      </w:r>
      <w:r w:rsidR="0035374E" w:rsidRPr="001F54DB">
        <w:rPr>
          <w:lang w:val="el-GR"/>
        </w:rPr>
        <w:t xml:space="preserve"> </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5DF7B907" w14:textId="77777777" w:rsidR="0093309F"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929878" w:history="1">
        <w:r w:rsidR="0093309F" w:rsidRPr="00B01378">
          <w:rPr>
            <w:rStyle w:val="-"/>
            <w:noProof/>
          </w:rPr>
          <w:t>1.</w:t>
        </w:r>
        <w:r w:rsidR="0093309F">
          <w:rPr>
            <w:rFonts w:asciiTheme="minorHAnsi" w:hAnsiTheme="minorHAnsi"/>
            <w:noProof/>
            <w:lang w:val="el-GR" w:eastAsia="el-GR" w:bidi="ar-SA"/>
          </w:rPr>
          <w:tab/>
        </w:r>
        <w:r w:rsidR="0093309F" w:rsidRPr="00B01378">
          <w:rPr>
            <w:rStyle w:val="-"/>
            <w:noProof/>
          </w:rPr>
          <w:t>Δομικές βαθμίδες των ψηφιακών Ο.Κ. MOS.</w:t>
        </w:r>
        <w:r w:rsidR="0093309F">
          <w:rPr>
            <w:noProof/>
            <w:webHidden/>
          </w:rPr>
          <w:tab/>
        </w:r>
        <w:r w:rsidR="0093309F">
          <w:rPr>
            <w:noProof/>
            <w:webHidden/>
          </w:rPr>
          <w:fldChar w:fldCharType="begin"/>
        </w:r>
        <w:r w:rsidR="0093309F">
          <w:rPr>
            <w:noProof/>
            <w:webHidden/>
          </w:rPr>
          <w:instrText xml:space="preserve"> PAGEREF _Toc410929878 \h </w:instrText>
        </w:r>
        <w:r w:rsidR="0093309F">
          <w:rPr>
            <w:noProof/>
            <w:webHidden/>
          </w:rPr>
        </w:r>
        <w:r w:rsidR="0093309F">
          <w:rPr>
            <w:noProof/>
            <w:webHidden/>
          </w:rPr>
          <w:fldChar w:fldCharType="separate"/>
        </w:r>
        <w:r w:rsidR="00CD3B11">
          <w:rPr>
            <w:noProof/>
            <w:webHidden/>
          </w:rPr>
          <w:t>4</w:t>
        </w:r>
        <w:r w:rsidR="0093309F">
          <w:rPr>
            <w:noProof/>
            <w:webHidden/>
          </w:rPr>
          <w:fldChar w:fldCharType="end"/>
        </w:r>
      </w:hyperlink>
    </w:p>
    <w:p w14:paraId="038236E2"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79" w:history="1">
        <w:r w:rsidR="0093309F" w:rsidRPr="00B01378">
          <w:rPr>
            <w:rStyle w:val="-"/>
            <w:noProof/>
          </w:rPr>
          <w:t>2.</w:t>
        </w:r>
        <w:r w:rsidR="0093309F">
          <w:rPr>
            <w:rFonts w:asciiTheme="minorHAnsi" w:hAnsiTheme="minorHAnsi"/>
            <w:noProof/>
            <w:lang w:val="el-GR" w:eastAsia="el-GR" w:bidi="ar-SA"/>
          </w:rPr>
          <w:tab/>
        </w:r>
        <w:r w:rsidR="0093309F" w:rsidRPr="00B01378">
          <w:rPr>
            <w:rStyle w:val="-"/>
            <w:noProof/>
          </w:rPr>
          <w:t>DC ανάλυση του αναστροφέα.</w:t>
        </w:r>
        <w:r w:rsidR="0093309F">
          <w:rPr>
            <w:noProof/>
            <w:webHidden/>
          </w:rPr>
          <w:tab/>
        </w:r>
        <w:r w:rsidR="0093309F">
          <w:rPr>
            <w:noProof/>
            <w:webHidden/>
          </w:rPr>
          <w:fldChar w:fldCharType="begin"/>
        </w:r>
        <w:r w:rsidR="0093309F">
          <w:rPr>
            <w:noProof/>
            <w:webHidden/>
          </w:rPr>
          <w:instrText xml:space="preserve"> PAGEREF _Toc410929879 \h </w:instrText>
        </w:r>
        <w:r w:rsidR="0093309F">
          <w:rPr>
            <w:noProof/>
            <w:webHidden/>
          </w:rPr>
        </w:r>
        <w:r w:rsidR="0093309F">
          <w:rPr>
            <w:noProof/>
            <w:webHidden/>
          </w:rPr>
          <w:fldChar w:fldCharType="separate"/>
        </w:r>
        <w:r w:rsidR="00CD3B11">
          <w:rPr>
            <w:noProof/>
            <w:webHidden/>
          </w:rPr>
          <w:t>5</w:t>
        </w:r>
        <w:r w:rsidR="0093309F">
          <w:rPr>
            <w:noProof/>
            <w:webHidden/>
          </w:rPr>
          <w:fldChar w:fldCharType="end"/>
        </w:r>
      </w:hyperlink>
    </w:p>
    <w:p w14:paraId="358040D0"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80" w:history="1">
        <w:r w:rsidR="0093309F" w:rsidRPr="00B01378">
          <w:rPr>
            <w:rStyle w:val="-"/>
            <w:noProof/>
          </w:rPr>
          <w:t>3.</w:t>
        </w:r>
        <w:r w:rsidR="0093309F">
          <w:rPr>
            <w:rFonts w:asciiTheme="minorHAnsi" w:hAnsiTheme="minorHAnsi"/>
            <w:noProof/>
            <w:lang w:val="el-GR" w:eastAsia="el-GR" w:bidi="ar-SA"/>
          </w:rPr>
          <w:tab/>
        </w:r>
        <w:r w:rsidR="0093309F" w:rsidRPr="00B01378">
          <w:rPr>
            <w:rStyle w:val="-"/>
            <w:noProof/>
          </w:rPr>
          <w:t>Περιθώριο θορύβου</w:t>
        </w:r>
        <w:r w:rsidR="0093309F">
          <w:rPr>
            <w:noProof/>
            <w:webHidden/>
          </w:rPr>
          <w:tab/>
        </w:r>
        <w:r w:rsidR="0093309F">
          <w:rPr>
            <w:noProof/>
            <w:webHidden/>
          </w:rPr>
          <w:fldChar w:fldCharType="begin"/>
        </w:r>
        <w:r w:rsidR="0093309F">
          <w:rPr>
            <w:noProof/>
            <w:webHidden/>
          </w:rPr>
          <w:instrText xml:space="preserve"> PAGEREF _Toc410929880 \h </w:instrText>
        </w:r>
        <w:r w:rsidR="0093309F">
          <w:rPr>
            <w:noProof/>
            <w:webHidden/>
          </w:rPr>
        </w:r>
        <w:r w:rsidR="0093309F">
          <w:rPr>
            <w:noProof/>
            <w:webHidden/>
          </w:rPr>
          <w:fldChar w:fldCharType="separate"/>
        </w:r>
        <w:r w:rsidR="00CD3B11">
          <w:rPr>
            <w:noProof/>
            <w:webHidden/>
          </w:rPr>
          <w:t>11</w:t>
        </w:r>
        <w:r w:rsidR="0093309F">
          <w:rPr>
            <w:noProof/>
            <w:webHidden/>
          </w:rPr>
          <w:fldChar w:fldCharType="end"/>
        </w:r>
      </w:hyperlink>
    </w:p>
    <w:p w14:paraId="144334B2"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81" w:history="1">
        <w:r w:rsidR="0093309F" w:rsidRPr="00B01378">
          <w:rPr>
            <w:rStyle w:val="-"/>
            <w:noProof/>
          </w:rPr>
          <w:t>4.</w:t>
        </w:r>
        <w:r w:rsidR="0093309F">
          <w:rPr>
            <w:rFonts w:asciiTheme="minorHAnsi" w:hAnsiTheme="minorHAnsi"/>
            <w:noProof/>
            <w:lang w:val="el-GR" w:eastAsia="el-GR" w:bidi="ar-SA"/>
          </w:rPr>
          <w:tab/>
        </w:r>
        <w:r w:rsidR="0093309F" w:rsidRPr="00B01378">
          <w:rPr>
            <w:rStyle w:val="-"/>
            <w:noProof/>
          </w:rPr>
          <w:t>Μεταβατική απόκριση του αναστροφέα</w:t>
        </w:r>
        <w:r w:rsidR="0093309F">
          <w:rPr>
            <w:noProof/>
            <w:webHidden/>
          </w:rPr>
          <w:tab/>
        </w:r>
        <w:r w:rsidR="0093309F">
          <w:rPr>
            <w:noProof/>
            <w:webHidden/>
          </w:rPr>
          <w:fldChar w:fldCharType="begin"/>
        </w:r>
        <w:r w:rsidR="0093309F">
          <w:rPr>
            <w:noProof/>
            <w:webHidden/>
          </w:rPr>
          <w:instrText xml:space="preserve"> PAGEREF _Toc410929881 \h </w:instrText>
        </w:r>
        <w:r w:rsidR="0093309F">
          <w:rPr>
            <w:noProof/>
            <w:webHidden/>
          </w:rPr>
        </w:r>
        <w:r w:rsidR="0093309F">
          <w:rPr>
            <w:noProof/>
            <w:webHidden/>
          </w:rPr>
          <w:fldChar w:fldCharType="separate"/>
        </w:r>
        <w:r w:rsidR="00CD3B11">
          <w:rPr>
            <w:noProof/>
            <w:webHidden/>
          </w:rPr>
          <w:t>12</w:t>
        </w:r>
        <w:r w:rsidR="0093309F">
          <w:rPr>
            <w:noProof/>
            <w:webHidden/>
          </w:rPr>
          <w:fldChar w:fldCharType="end"/>
        </w:r>
      </w:hyperlink>
    </w:p>
    <w:p w14:paraId="71494EED"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82" w:history="1">
        <w:r w:rsidR="0093309F" w:rsidRPr="00B01378">
          <w:rPr>
            <w:rStyle w:val="-"/>
            <w:noProof/>
          </w:rPr>
          <w:t>5.</w:t>
        </w:r>
        <w:r w:rsidR="0093309F">
          <w:rPr>
            <w:rFonts w:asciiTheme="minorHAnsi" w:hAnsiTheme="minorHAnsi"/>
            <w:noProof/>
            <w:lang w:val="el-GR" w:eastAsia="el-GR" w:bidi="ar-SA"/>
          </w:rPr>
          <w:tab/>
        </w:r>
        <w:r w:rsidR="0093309F" w:rsidRPr="00B01378">
          <w:rPr>
            <w:rStyle w:val="-"/>
            <w:noProof/>
          </w:rPr>
          <w:t>Το τρανζίστορ MOS διέλευσης</w:t>
        </w:r>
        <w:r w:rsidR="0093309F">
          <w:rPr>
            <w:noProof/>
            <w:webHidden/>
          </w:rPr>
          <w:tab/>
        </w:r>
        <w:r w:rsidR="0093309F">
          <w:rPr>
            <w:noProof/>
            <w:webHidden/>
          </w:rPr>
          <w:fldChar w:fldCharType="begin"/>
        </w:r>
        <w:r w:rsidR="0093309F">
          <w:rPr>
            <w:noProof/>
            <w:webHidden/>
          </w:rPr>
          <w:instrText xml:space="preserve"> PAGEREF _Toc410929882 \h </w:instrText>
        </w:r>
        <w:r w:rsidR="0093309F">
          <w:rPr>
            <w:noProof/>
            <w:webHidden/>
          </w:rPr>
        </w:r>
        <w:r w:rsidR="0093309F">
          <w:rPr>
            <w:noProof/>
            <w:webHidden/>
          </w:rPr>
          <w:fldChar w:fldCharType="separate"/>
        </w:r>
        <w:r w:rsidR="00CD3B11">
          <w:rPr>
            <w:noProof/>
            <w:webHidden/>
          </w:rPr>
          <w:t>14</w:t>
        </w:r>
        <w:r w:rsidR="0093309F">
          <w:rPr>
            <w:noProof/>
            <w:webHidden/>
          </w:rPr>
          <w:fldChar w:fldCharType="end"/>
        </w:r>
      </w:hyperlink>
    </w:p>
    <w:p w14:paraId="2465D821"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83" w:history="1">
        <w:r w:rsidR="0093309F" w:rsidRPr="00B01378">
          <w:rPr>
            <w:rStyle w:val="-"/>
            <w:noProof/>
          </w:rPr>
          <w:t>6.</w:t>
        </w:r>
        <w:r w:rsidR="0093309F">
          <w:rPr>
            <w:rFonts w:asciiTheme="minorHAnsi" w:hAnsiTheme="minorHAnsi"/>
            <w:noProof/>
            <w:lang w:val="el-GR" w:eastAsia="el-GR" w:bidi="ar-SA"/>
          </w:rPr>
          <w:tab/>
        </w:r>
        <w:r w:rsidR="0093309F" w:rsidRPr="00B01378">
          <w:rPr>
            <w:rStyle w:val="-"/>
            <w:noProof/>
          </w:rPr>
          <w:t>Λογικά κυκλώματα MOS.</w:t>
        </w:r>
        <w:r w:rsidR="0093309F">
          <w:rPr>
            <w:noProof/>
            <w:webHidden/>
          </w:rPr>
          <w:tab/>
        </w:r>
        <w:r w:rsidR="0093309F">
          <w:rPr>
            <w:noProof/>
            <w:webHidden/>
          </w:rPr>
          <w:fldChar w:fldCharType="begin"/>
        </w:r>
        <w:r w:rsidR="0093309F">
          <w:rPr>
            <w:noProof/>
            <w:webHidden/>
          </w:rPr>
          <w:instrText xml:space="preserve"> PAGEREF _Toc410929883 \h </w:instrText>
        </w:r>
        <w:r w:rsidR="0093309F">
          <w:rPr>
            <w:noProof/>
            <w:webHidden/>
          </w:rPr>
        </w:r>
        <w:r w:rsidR="0093309F">
          <w:rPr>
            <w:noProof/>
            <w:webHidden/>
          </w:rPr>
          <w:fldChar w:fldCharType="separate"/>
        </w:r>
        <w:r w:rsidR="00CD3B11">
          <w:rPr>
            <w:noProof/>
            <w:webHidden/>
          </w:rPr>
          <w:t>17</w:t>
        </w:r>
        <w:r w:rsidR="0093309F">
          <w:rPr>
            <w:noProof/>
            <w:webHidden/>
          </w:rPr>
          <w:fldChar w:fldCharType="end"/>
        </w:r>
      </w:hyperlink>
    </w:p>
    <w:p w14:paraId="7221318B" w14:textId="77777777" w:rsidR="0093309F" w:rsidRDefault="005D64D3">
      <w:pPr>
        <w:pStyle w:val="20"/>
        <w:tabs>
          <w:tab w:val="left" w:pos="880"/>
          <w:tab w:val="right" w:leader="dot" w:pos="9854"/>
        </w:tabs>
        <w:rPr>
          <w:noProof/>
        </w:rPr>
      </w:pPr>
      <w:hyperlink w:anchor="_Toc410929884" w:history="1">
        <w:r w:rsidR="0093309F" w:rsidRPr="00B01378">
          <w:rPr>
            <w:rStyle w:val="-"/>
            <w:noProof/>
          </w:rPr>
          <w:t>6.1</w:t>
        </w:r>
        <w:r w:rsidR="0093309F">
          <w:rPr>
            <w:noProof/>
          </w:rPr>
          <w:tab/>
        </w:r>
        <w:r w:rsidR="0093309F" w:rsidRPr="00B01378">
          <w:rPr>
            <w:rStyle w:val="-"/>
            <w:noProof/>
          </w:rPr>
          <w:t>Συνδυασμένες συναρτήσεις AND-OR.</w:t>
        </w:r>
        <w:r w:rsidR="0093309F">
          <w:rPr>
            <w:noProof/>
            <w:webHidden/>
          </w:rPr>
          <w:tab/>
        </w:r>
        <w:r w:rsidR="0093309F">
          <w:rPr>
            <w:noProof/>
            <w:webHidden/>
          </w:rPr>
          <w:fldChar w:fldCharType="begin"/>
        </w:r>
        <w:r w:rsidR="0093309F">
          <w:rPr>
            <w:noProof/>
            <w:webHidden/>
          </w:rPr>
          <w:instrText xml:space="preserve"> PAGEREF _Toc410929884 \h </w:instrText>
        </w:r>
        <w:r w:rsidR="0093309F">
          <w:rPr>
            <w:noProof/>
            <w:webHidden/>
          </w:rPr>
        </w:r>
        <w:r w:rsidR="0093309F">
          <w:rPr>
            <w:noProof/>
            <w:webHidden/>
          </w:rPr>
          <w:fldChar w:fldCharType="separate"/>
        </w:r>
        <w:r w:rsidR="00CD3B11">
          <w:rPr>
            <w:noProof/>
            <w:webHidden/>
          </w:rPr>
          <w:t>17</w:t>
        </w:r>
        <w:r w:rsidR="0093309F">
          <w:rPr>
            <w:noProof/>
            <w:webHidden/>
          </w:rPr>
          <w:fldChar w:fldCharType="end"/>
        </w:r>
      </w:hyperlink>
    </w:p>
    <w:p w14:paraId="7E768D3D" w14:textId="77777777" w:rsidR="0093309F" w:rsidRDefault="005D64D3">
      <w:pPr>
        <w:pStyle w:val="20"/>
        <w:tabs>
          <w:tab w:val="left" w:pos="880"/>
          <w:tab w:val="right" w:leader="dot" w:pos="9854"/>
        </w:tabs>
        <w:rPr>
          <w:noProof/>
        </w:rPr>
      </w:pPr>
      <w:hyperlink w:anchor="_Toc410929885" w:history="1">
        <w:r w:rsidR="0093309F" w:rsidRPr="00B01378">
          <w:rPr>
            <w:rStyle w:val="-"/>
            <w:noProof/>
          </w:rPr>
          <w:t>6.2</w:t>
        </w:r>
        <w:r w:rsidR="0093309F">
          <w:rPr>
            <w:noProof/>
          </w:rPr>
          <w:tab/>
        </w:r>
        <w:r w:rsidR="0093309F" w:rsidRPr="00B01378">
          <w:rPr>
            <w:rStyle w:val="-"/>
            <w:noProof/>
          </w:rPr>
          <w:t>RS Flip-Flops</w:t>
        </w:r>
        <w:r w:rsidR="0093309F">
          <w:rPr>
            <w:noProof/>
            <w:webHidden/>
          </w:rPr>
          <w:tab/>
        </w:r>
        <w:r w:rsidR="0093309F">
          <w:rPr>
            <w:noProof/>
            <w:webHidden/>
          </w:rPr>
          <w:fldChar w:fldCharType="begin"/>
        </w:r>
        <w:r w:rsidR="0093309F">
          <w:rPr>
            <w:noProof/>
            <w:webHidden/>
          </w:rPr>
          <w:instrText xml:space="preserve"> PAGEREF _Toc410929885 \h </w:instrText>
        </w:r>
        <w:r w:rsidR="0093309F">
          <w:rPr>
            <w:noProof/>
            <w:webHidden/>
          </w:rPr>
        </w:r>
        <w:r w:rsidR="0093309F">
          <w:rPr>
            <w:noProof/>
            <w:webHidden/>
          </w:rPr>
          <w:fldChar w:fldCharType="separate"/>
        </w:r>
        <w:r w:rsidR="00CD3B11">
          <w:rPr>
            <w:noProof/>
            <w:webHidden/>
          </w:rPr>
          <w:t>18</w:t>
        </w:r>
        <w:r w:rsidR="0093309F">
          <w:rPr>
            <w:noProof/>
            <w:webHidden/>
          </w:rPr>
          <w:fldChar w:fldCharType="end"/>
        </w:r>
      </w:hyperlink>
    </w:p>
    <w:p w14:paraId="25156528" w14:textId="77777777" w:rsidR="0093309F" w:rsidRDefault="005D64D3">
      <w:pPr>
        <w:pStyle w:val="20"/>
        <w:tabs>
          <w:tab w:val="left" w:pos="880"/>
          <w:tab w:val="right" w:leader="dot" w:pos="9854"/>
        </w:tabs>
        <w:rPr>
          <w:noProof/>
        </w:rPr>
      </w:pPr>
      <w:hyperlink w:anchor="_Toc410929886" w:history="1">
        <w:r w:rsidR="0093309F" w:rsidRPr="00B01378">
          <w:rPr>
            <w:rStyle w:val="-"/>
            <w:noProof/>
          </w:rPr>
          <w:t>6.3</w:t>
        </w:r>
        <w:r w:rsidR="0093309F">
          <w:rPr>
            <w:noProof/>
          </w:rPr>
          <w:tab/>
        </w:r>
        <w:r w:rsidR="0093309F" w:rsidRPr="00B01378">
          <w:rPr>
            <w:rStyle w:val="-"/>
            <w:noProof/>
          </w:rPr>
          <w:t>Latches</w:t>
        </w:r>
        <w:r w:rsidR="0093309F">
          <w:rPr>
            <w:noProof/>
            <w:webHidden/>
          </w:rPr>
          <w:tab/>
        </w:r>
        <w:r w:rsidR="0093309F">
          <w:rPr>
            <w:noProof/>
            <w:webHidden/>
          </w:rPr>
          <w:fldChar w:fldCharType="begin"/>
        </w:r>
        <w:r w:rsidR="0093309F">
          <w:rPr>
            <w:noProof/>
            <w:webHidden/>
          </w:rPr>
          <w:instrText xml:space="preserve"> PAGEREF _Toc410929886 \h </w:instrText>
        </w:r>
        <w:r w:rsidR="0093309F">
          <w:rPr>
            <w:noProof/>
            <w:webHidden/>
          </w:rPr>
        </w:r>
        <w:r w:rsidR="0093309F">
          <w:rPr>
            <w:noProof/>
            <w:webHidden/>
          </w:rPr>
          <w:fldChar w:fldCharType="separate"/>
        </w:r>
        <w:r w:rsidR="00CD3B11">
          <w:rPr>
            <w:noProof/>
            <w:webHidden/>
          </w:rPr>
          <w:t>18</w:t>
        </w:r>
        <w:r w:rsidR="0093309F">
          <w:rPr>
            <w:noProof/>
            <w:webHidden/>
          </w:rPr>
          <w:fldChar w:fldCharType="end"/>
        </w:r>
      </w:hyperlink>
    </w:p>
    <w:p w14:paraId="40D67D15" w14:textId="77777777" w:rsidR="0093309F" w:rsidRDefault="005D64D3">
      <w:pPr>
        <w:pStyle w:val="20"/>
        <w:tabs>
          <w:tab w:val="left" w:pos="880"/>
          <w:tab w:val="right" w:leader="dot" w:pos="9854"/>
        </w:tabs>
        <w:rPr>
          <w:noProof/>
        </w:rPr>
      </w:pPr>
      <w:hyperlink w:anchor="_Toc410929887" w:history="1">
        <w:r w:rsidR="0093309F" w:rsidRPr="00B01378">
          <w:rPr>
            <w:rStyle w:val="-"/>
            <w:noProof/>
          </w:rPr>
          <w:t>6.4</w:t>
        </w:r>
        <w:r w:rsidR="0093309F">
          <w:rPr>
            <w:noProof/>
          </w:rPr>
          <w:tab/>
        </w:r>
        <w:r w:rsidR="0093309F" w:rsidRPr="00B01378">
          <w:rPr>
            <w:rStyle w:val="-"/>
            <w:noProof/>
          </w:rPr>
          <w:t>D Flip Flops και καταχωρητές ολίσθησης (shift registers)</w:t>
        </w:r>
        <w:r w:rsidR="0093309F">
          <w:rPr>
            <w:noProof/>
            <w:webHidden/>
          </w:rPr>
          <w:tab/>
        </w:r>
        <w:r w:rsidR="0093309F">
          <w:rPr>
            <w:noProof/>
            <w:webHidden/>
          </w:rPr>
          <w:fldChar w:fldCharType="begin"/>
        </w:r>
        <w:r w:rsidR="0093309F">
          <w:rPr>
            <w:noProof/>
            <w:webHidden/>
          </w:rPr>
          <w:instrText xml:space="preserve"> PAGEREF _Toc410929887 \h </w:instrText>
        </w:r>
        <w:r w:rsidR="0093309F">
          <w:rPr>
            <w:noProof/>
            <w:webHidden/>
          </w:rPr>
        </w:r>
        <w:r w:rsidR="0093309F">
          <w:rPr>
            <w:noProof/>
            <w:webHidden/>
          </w:rPr>
          <w:fldChar w:fldCharType="separate"/>
        </w:r>
        <w:r w:rsidR="00CD3B11">
          <w:rPr>
            <w:noProof/>
            <w:webHidden/>
          </w:rPr>
          <w:t>19</w:t>
        </w:r>
        <w:r w:rsidR="0093309F">
          <w:rPr>
            <w:noProof/>
            <w:webHidden/>
          </w:rPr>
          <w:fldChar w:fldCharType="end"/>
        </w:r>
      </w:hyperlink>
    </w:p>
    <w:p w14:paraId="7F896864" w14:textId="77777777" w:rsidR="0093309F" w:rsidRDefault="005D64D3">
      <w:pPr>
        <w:pStyle w:val="20"/>
        <w:tabs>
          <w:tab w:val="left" w:pos="880"/>
          <w:tab w:val="right" w:leader="dot" w:pos="9854"/>
        </w:tabs>
        <w:rPr>
          <w:noProof/>
        </w:rPr>
      </w:pPr>
      <w:hyperlink w:anchor="_Toc410929888" w:history="1">
        <w:r w:rsidR="0093309F" w:rsidRPr="00B01378">
          <w:rPr>
            <w:rStyle w:val="-"/>
            <w:noProof/>
          </w:rPr>
          <w:t>6.5</w:t>
        </w:r>
        <w:r w:rsidR="0093309F">
          <w:rPr>
            <w:noProof/>
          </w:rPr>
          <w:tab/>
        </w:r>
        <w:r w:rsidR="0093309F" w:rsidRPr="00B01378">
          <w:rPr>
            <w:rStyle w:val="-"/>
            <w:noProof/>
          </w:rPr>
          <w:t>Αποκλειστικό Η (Exclusive OR)</w:t>
        </w:r>
        <w:r w:rsidR="0093309F">
          <w:rPr>
            <w:noProof/>
            <w:webHidden/>
          </w:rPr>
          <w:tab/>
        </w:r>
        <w:r w:rsidR="0093309F">
          <w:rPr>
            <w:noProof/>
            <w:webHidden/>
          </w:rPr>
          <w:fldChar w:fldCharType="begin"/>
        </w:r>
        <w:r w:rsidR="0093309F">
          <w:rPr>
            <w:noProof/>
            <w:webHidden/>
          </w:rPr>
          <w:instrText xml:space="preserve"> PAGEREF _Toc410929888 \h </w:instrText>
        </w:r>
        <w:r w:rsidR="0093309F">
          <w:rPr>
            <w:noProof/>
            <w:webHidden/>
          </w:rPr>
        </w:r>
        <w:r w:rsidR="0093309F">
          <w:rPr>
            <w:noProof/>
            <w:webHidden/>
          </w:rPr>
          <w:fldChar w:fldCharType="separate"/>
        </w:r>
        <w:r w:rsidR="00CD3B11">
          <w:rPr>
            <w:noProof/>
            <w:webHidden/>
          </w:rPr>
          <w:t>20</w:t>
        </w:r>
        <w:r w:rsidR="0093309F">
          <w:rPr>
            <w:noProof/>
            <w:webHidden/>
          </w:rPr>
          <w:fldChar w:fldCharType="end"/>
        </w:r>
      </w:hyperlink>
    </w:p>
    <w:p w14:paraId="5576B565" w14:textId="77777777" w:rsidR="0093309F" w:rsidRDefault="005D64D3">
      <w:pPr>
        <w:pStyle w:val="10"/>
        <w:tabs>
          <w:tab w:val="left" w:pos="440"/>
          <w:tab w:val="right" w:leader="dot" w:pos="9854"/>
        </w:tabs>
        <w:rPr>
          <w:rFonts w:asciiTheme="minorHAnsi" w:hAnsiTheme="minorHAnsi"/>
          <w:noProof/>
          <w:lang w:val="el-GR" w:eastAsia="el-GR" w:bidi="ar-SA"/>
        </w:rPr>
      </w:pPr>
      <w:hyperlink w:anchor="_Toc410929889" w:history="1">
        <w:r w:rsidR="0093309F" w:rsidRPr="00B01378">
          <w:rPr>
            <w:rStyle w:val="-"/>
            <w:noProof/>
          </w:rPr>
          <w:t>7.</w:t>
        </w:r>
        <w:r w:rsidR="0093309F">
          <w:rPr>
            <w:rFonts w:asciiTheme="minorHAnsi" w:hAnsiTheme="minorHAnsi"/>
            <w:noProof/>
            <w:lang w:val="el-GR" w:eastAsia="el-GR" w:bidi="ar-SA"/>
          </w:rPr>
          <w:tab/>
        </w:r>
        <w:r w:rsidR="0093309F" w:rsidRPr="00B01378">
          <w:rPr>
            <w:rStyle w:val="-"/>
            <w:noProof/>
          </w:rPr>
          <w:t>Κυκλώματα Μνημών</w:t>
        </w:r>
        <w:r w:rsidR="0093309F">
          <w:rPr>
            <w:noProof/>
            <w:webHidden/>
          </w:rPr>
          <w:tab/>
        </w:r>
        <w:r w:rsidR="0093309F">
          <w:rPr>
            <w:noProof/>
            <w:webHidden/>
          </w:rPr>
          <w:fldChar w:fldCharType="begin"/>
        </w:r>
        <w:r w:rsidR="0093309F">
          <w:rPr>
            <w:noProof/>
            <w:webHidden/>
          </w:rPr>
          <w:instrText xml:space="preserve"> PAGEREF _Toc410929889 \h </w:instrText>
        </w:r>
        <w:r w:rsidR="0093309F">
          <w:rPr>
            <w:noProof/>
            <w:webHidden/>
          </w:rPr>
        </w:r>
        <w:r w:rsidR="0093309F">
          <w:rPr>
            <w:noProof/>
            <w:webHidden/>
          </w:rPr>
          <w:fldChar w:fldCharType="separate"/>
        </w:r>
        <w:r w:rsidR="00CD3B11">
          <w:rPr>
            <w:noProof/>
            <w:webHidden/>
          </w:rPr>
          <w:t>20</w:t>
        </w:r>
        <w:r w:rsidR="0093309F">
          <w:rPr>
            <w:noProof/>
            <w:webHidden/>
          </w:rPr>
          <w:fldChar w:fldCharType="end"/>
        </w:r>
      </w:hyperlink>
    </w:p>
    <w:p w14:paraId="4619C147" w14:textId="77777777" w:rsidR="0093309F" w:rsidRDefault="005D64D3">
      <w:pPr>
        <w:pStyle w:val="20"/>
        <w:tabs>
          <w:tab w:val="left" w:pos="880"/>
          <w:tab w:val="right" w:leader="dot" w:pos="9854"/>
        </w:tabs>
        <w:rPr>
          <w:noProof/>
        </w:rPr>
      </w:pPr>
      <w:hyperlink w:anchor="_Toc410929890" w:history="1">
        <w:r w:rsidR="0093309F" w:rsidRPr="00B01378">
          <w:rPr>
            <w:rStyle w:val="-"/>
            <w:noProof/>
          </w:rPr>
          <w:t>7.1</w:t>
        </w:r>
        <w:r w:rsidR="0093309F">
          <w:rPr>
            <w:noProof/>
          </w:rPr>
          <w:tab/>
        </w:r>
        <w:r w:rsidR="0093309F" w:rsidRPr="00B01378">
          <w:rPr>
            <w:rStyle w:val="-"/>
            <w:noProof/>
          </w:rPr>
          <w:t>Στατική RAM</w:t>
        </w:r>
        <w:r w:rsidR="0093309F">
          <w:rPr>
            <w:noProof/>
            <w:webHidden/>
          </w:rPr>
          <w:tab/>
        </w:r>
        <w:r w:rsidR="0093309F">
          <w:rPr>
            <w:noProof/>
            <w:webHidden/>
          </w:rPr>
          <w:fldChar w:fldCharType="begin"/>
        </w:r>
        <w:r w:rsidR="0093309F">
          <w:rPr>
            <w:noProof/>
            <w:webHidden/>
          </w:rPr>
          <w:instrText xml:space="preserve"> PAGEREF _Toc410929890 \h </w:instrText>
        </w:r>
        <w:r w:rsidR="0093309F">
          <w:rPr>
            <w:noProof/>
            <w:webHidden/>
          </w:rPr>
        </w:r>
        <w:r w:rsidR="0093309F">
          <w:rPr>
            <w:noProof/>
            <w:webHidden/>
          </w:rPr>
          <w:fldChar w:fldCharType="separate"/>
        </w:r>
        <w:r w:rsidR="00CD3B11">
          <w:rPr>
            <w:noProof/>
            <w:webHidden/>
          </w:rPr>
          <w:t>21</w:t>
        </w:r>
        <w:r w:rsidR="0093309F">
          <w:rPr>
            <w:noProof/>
            <w:webHidden/>
          </w:rPr>
          <w:fldChar w:fldCharType="end"/>
        </w:r>
      </w:hyperlink>
    </w:p>
    <w:p w14:paraId="6518959C" w14:textId="77777777" w:rsidR="0093309F" w:rsidRDefault="005D64D3">
      <w:pPr>
        <w:pStyle w:val="20"/>
        <w:tabs>
          <w:tab w:val="left" w:pos="880"/>
          <w:tab w:val="right" w:leader="dot" w:pos="9854"/>
        </w:tabs>
        <w:rPr>
          <w:noProof/>
        </w:rPr>
      </w:pPr>
      <w:hyperlink w:anchor="_Toc410929891" w:history="1">
        <w:r w:rsidR="0093309F" w:rsidRPr="00B01378">
          <w:rPr>
            <w:rStyle w:val="-"/>
            <w:noProof/>
          </w:rPr>
          <w:t>7.2</w:t>
        </w:r>
        <w:r w:rsidR="0093309F">
          <w:rPr>
            <w:noProof/>
          </w:rPr>
          <w:tab/>
        </w:r>
        <w:r w:rsidR="0093309F" w:rsidRPr="00B01378">
          <w:rPr>
            <w:rStyle w:val="-"/>
            <w:noProof/>
          </w:rPr>
          <w:t>Δυναμική RAM</w:t>
        </w:r>
        <w:r w:rsidR="0093309F">
          <w:rPr>
            <w:noProof/>
            <w:webHidden/>
          </w:rPr>
          <w:tab/>
        </w:r>
        <w:r w:rsidR="0093309F">
          <w:rPr>
            <w:noProof/>
            <w:webHidden/>
          </w:rPr>
          <w:fldChar w:fldCharType="begin"/>
        </w:r>
        <w:r w:rsidR="0093309F">
          <w:rPr>
            <w:noProof/>
            <w:webHidden/>
          </w:rPr>
          <w:instrText xml:space="preserve"> PAGEREF _Toc410929891 \h </w:instrText>
        </w:r>
        <w:r w:rsidR="0093309F">
          <w:rPr>
            <w:noProof/>
            <w:webHidden/>
          </w:rPr>
        </w:r>
        <w:r w:rsidR="0093309F">
          <w:rPr>
            <w:noProof/>
            <w:webHidden/>
          </w:rPr>
          <w:fldChar w:fldCharType="separate"/>
        </w:r>
        <w:r w:rsidR="00CD3B11">
          <w:rPr>
            <w:noProof/>
            <w:webHidden/>
          </w:rPr>
          <w:t>23</w:t>
        </w:r>
        <w:r w:rsidR="0093309F">
          <w:rPr>
            <w:noProof/>
            <w:webHidden/>
          </w:rPr>
          <w:fldChar w:fldCharType="end"/>
        </w:r>
      </w:hyperlink>
    </w:p>
    <w:p w14:paraId="3D7A2702" w14:textId="5D6B2478" w:rsidR="00AB6A74" w:rsidRDefault="00E74B63" w:rsidP="00E74B63">
      <w:r>
        <w:fldChar w:fldCharType="end"/>
      </w:r>
    </w:p>
    <w:p w14:paraId="7262FBA3" w14:textId="77777777" w:rsidR="00AB6A74" w:rsidRDefault="00AB6A74">
      <w:r>
        <w:br w:type="page"/>
      </w:r>
    </w:p>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5F8E03DF" w14:textId="46B18485" w:rsidR="000956BA" w:rsidRPr="00004E1D" w:rsidRDefault="000956BA" w:rsidP="001F54DB">
      <w:pPr>
        <w:pStyle w:val="1"/>
      </w:pPr>
      <w:bookmarkStart w:id="1" w:name="_Toc410929878"/>
      <w:r w:rsidRPr="00004E1D">
        <w:t>Δομικές βαθμίδες των ψηφιακών Ο.Κ. MOS.</w:t>
      </w:r>
      <w:bookmarkEnd w:id="1"/>
    </w:p>
    <w:p w14:paraId="7F8945B5" w14:textId="0455F78B" w:rsidR="000956BA" w:rsidRPr="001F54DB" w:rsidRDefault="001F54DB" w:rsidP="001F54DB">
      <w:r>
        <w:rPr>
          <w:noProof/>
        </w:rPr>
        <mc:AlternateContent>
          <mc:Choice Requires="wps">
            <w:drawing>
              <wp:anchor distT="0" distB="0" distL="114300" distR="114300" simplePos="0" relativeHeight="251662336" behindDoc="0" locked="0" layoutInCell="1" allowOverlap="1" wp14:anchorId="08FAC685" wp14:editId="401302FD">
                <wp:simplePos x="0" y="0"/>
                <wp:positionH relativeFrom="column">
                  <wp:posOffset>1417320</wp:posOffset>
                </wp:positionH>
                <wp:positionV relativeFrom="paragraph">
                  <wp:posOffset>5914390</wp:posOffset>
                </wp:positionV>
                <wp:extent cx="2438400" cy="635"/>
                <wp:effectExtent l="0" t="0" r="0" b="0"/>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14:paraId="3D95F348" w14:textId="73F11F98" w:rsidR="0022528A" w:rsidRPr="001F54DB" w:rsidRDefault="0022528A" w:rsidP="001F54DB">
                            <w:pPr>
                              <w:pStyle w:val="af5"/>
                              <w:rPr>
                                <w:noProof/>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1</w:t>
                            </w:r>
                            <w:r w:rsidRPr="001F54DB">
                              <w:rPr>
                                <w:color w:val="0D0D0D" w:themeColor="text1" w:themeTint="F2"/>
                              </w:rPr>
                              <w:fldChar w:fldCharType="end"/>
                            </w:r>
                            <w:r w:rsidRPr="001F54DB">
                              <w:rPr>
                                <w:color w:val="0D0D0D" w:themeColor="text1" w:themeTint="F2"/>
                              </w:rPr>
                              <w:t>:Τρεις βασικές λογικές πύλες: αναστροφέας, NAND &amp; NOR.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FAC685" id="_x0000_t202" coordsize="21600,21600" o:spt="202" path="m,l,21600r21600,l21600,xe">
                <v:stroke joinstyle="miter"/>
                <v:path gradientshapeok="t" o:connecttype="rect"/>
              </v:shapetype>
              <v:shape id="Πλαίσιο κειμένου 1" o:spid="_x0000_s1026" type="#_x0000_t202" style="position:absolute;margin-left:111.6pt;margin-top:465.7pt;width:19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iWAIAAIIEAAAOAAAAZHJzL2Uyb0RvYy54bWysVEtu2zAQ3RfoHQjua9lOGgSC5cB14KKA&#10;kQRwiqxpirIEUByWpC2526L36AWKoIsu+kNuoFypQ0py2rSrohtqOF/OezOanNWlJDthbAEqoaPB&#10;kBKhOKSF2iT09fXi2Skl1jGVMglKJHQvLD2bPn0yqXQsxpCDTIUhmETZuNIJzZ3TcRRZnouS2QFo&#10;odCYgSmZw6vZRKlhFWYvZTQeDk+iCkyqDXBhLWrPWyOdhvxZJri7zDIrHJEJxbe5cJpwrv0ZTScs&#10;3him84J3z2D/8IqSFQqLHlKdM8fI1hR/pCoLbsBC5gYcygiyrOAi9IDdjIaPulnlTIvQC4Jj9QEm&#10;+//S8ovdlSFFitxRoliJFDUfmm/Np+b2/l3zpbkjzdfmMwrfm4/Nj+bu/j0ZedAqbWOMXWmMdvUL&#10;qH2CTm9R6bGoM1P6L3ZJ0I7w7w+Qi9oRjsrx8dHp8RBNHG0nR899jughVBvrXgooiRcSapDPADPb&#10;La1rXXsXX8mCLNJFIaW/eMNcGrJjyH2VF050yX/zksr7KvBRbcJWI8LwdFV8t21XXnL1uu5aXUO6&#10;RwQMtINlNV8UWHbJrLtiBicJO8PtcJd4ZBKqhEInUZKDefs3vfdHgtFKSYWTmVD7ZsuMoES+Uki9&#10;H+NeML2w7gW1LeeADSOd+JogYoBxshczA+UNLs3MV0ETUxxrJdT14ty1+4FLx8VsFpxwWDVzS7XS&#10;3Kfu4b2ub5jRHTkOOb2AfmZZ/Iij1jewpGdbh4AHAj2gLYpIvL/goIcR6JbSb9Kv9+D18OuY/gQA&#10;AP//AwBQSwMEFAAGAAgAAAAhADIjp/fhAAAACwEAAA8AAABkcnMvZG93bnJldi54bWxMj7FOwzAQ&#10;hnck3sE6JBZEnSYhQIhTVRUMsFSELmxufI0D8TmynTa8PYYFxvvv03/fVavZDOyIzveWBCwXCTCk&#10;1qqeOgG7t6frO2A+SFJysIQCvtDDqj4/q2Sp7Ile8diEjsUS8qUUoEMYS859q9FIv7AjUtwdrDMy&#10;xNF1XDl5iuVm4GmSFNzInuIFLUfcaGw/m8kI2ObvW301HR5f1nnmnnfTpvjoGiEuL+b1A7CAc/iD&#10;4Uc/qkMdnfZ2IuXZICBNszSiAu6zZQ4sEkVyG5P9b3IDvK74/x/qbwAAAP//AwBQSwECLQAUAAYA&#10;CAAAACEAtoM4kv4AAADhAQAAEwAAAAAAAAAAAAAAAAAAAAAAW0NvbnRlbnRfVHlwZXNdLnhtbFBL&#10;AQItABQABgAIAAAAIQA4/SH/1gAAAJQBAAALAAAAAAAAAAAAAAAAAC8BAABfcmVscy8ucmVsc1BL&#10;AQItABQABgAIAAAAIQD/5V6iWAIAAIIEAAAOAAAAAAAAAAAAAAAAAC4CAABkcnMvZTJvRG9jLnht&#10;bFBLAQItABQABgAIAAAAIQAyI6f34QAAAAsBAAAPAAAAAAAAAAAAAAAAALIEAABkcnMvZG93bnJl&#10;di54bWxQSwUGAAAAAAQABADzAAAAwAUAAAAA&#10;" stroked="f">
                <v:textbox style="mso-fit-shape-to-text:t" inset="0,0,0,0">
                  <w:txbxContent>
                    <w:p w14:paraId="3D95F348" w14:textId="73F11F98" w:rsidR="0022528A" w:rsidRPr="001F54DB" w:rsidRDefault="0022528A" w:rsidP="001F54DB">
                      <w:pPr>
                        <w:pStyle w:val="af5"/>
                        <w:rPr>
                          <w:noProof/>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1</w:t>
                      </w:r>
                      <w:r w:rsidRPr="001F54DB">
                        <w:rPr>
                          <w:color w:val="0D0D0D" w:themeColor="text1" w:themeTint="F2"/>
                        </w:rPr>
                        <w:fldChar w:fldCharType="end"/>
                      </w:r>
                      <w:r w:rsidRPr="001F54DB">
                        <w:rPr>
                          <w:color w:val="0D0D0D" w:themeColor="text1" w:themeTint="F2"/>
                        </w:rPr>
                        <w:t>:Τρεις βασικές λογικές πύλες: αναστροφέας, NAND &amp; NOR.</w:t>
                      </w:r>
                    </w:p>
                  </w:txbxContent>
                </v:textbox>
                <w10:wrap type="topAndBottom"/>
              </v:shape>
            </w:pict>
          </mc:Fallback>
        </mc:AlternateContent>
      </w:r>
      <w:r w:rsidRPr="00004E1D">
        <w:rPr>
          <w:noProof/>
          <w:sz w:val="24"/>
        </w:rPr>
        <w:drawing>
          <wp:anchor distT="0" distB="0" distL="114300" distR="114300" simplePos="0" relativeHeight="251660288" behindDoc="0" locked="0" layoutInCell="1" allowOverlap="1" wp14:anchorId="7EDCD641" wp14:editId="16CA0C37">
            <wp:simplePos x="0" y="0"/>
            <wp:positionH relativeFrom="margin">
              <wp:posOffset>1417320</wp:posOffset>
            </wp:positionH>
            <wp:positionV relativeFrom="paragraph">
              <wp:posOffset>1218565</wp:posOffset>
            </wp:positionV>
            <wp:extent cx="2438400" cy="4638675"/>
            <wp:effectExtent l="0" t="0" r="0" b="9525"/>
            <wp:wrapTopAndBottom/>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BA" w:rsidRPr="00004E1D">
        <w:t>Ένα ψηφιακό Ο.Κ. περιλαμβάνει, σαν δομικά στοιχεία, λογικές πύλες. Στην περίπτωση των ψηφιακών Ο.Κ. MOS οι λογικές πύλες συντίθενται αποκλειστικά από τρανζίστορ MOS δηλ. δεν υπάρχουν αντιστάσεις φόρτου. Αυτός είναι ένας βασικός λόγος που τα κυκλώματα MOS είναι πυκνότερα από τα διπολικά, δεδομένου ότι οι αντιστάσεις καταλαμβάνουν μεγαλύτερο εμβαδόν από τα ισοδύναμά τους τρανζίστορ. Στο σχ</w:t>
      </w:r>
      <w:r>
        <w:t>ήμα</w:t>
      </w:r>
      <w:r w:rsidR="000956BA" w:rsidRPr="00004E1D">
        <w:t xml:space="preserve"> 2.1 φαίνονται τρεις βασικές λογικές πύλες, το αντίστοιχο λογικό σύμβολο και ο πίνακας αληθείας της καθεμιάς.</w:t>
      </w:r>
      <w:r w:rsidRPr="001F54DB">
        <w:rPr>
          <w:noProof/>
          <w:sz w:val="24"/>
        </w:rPr>
        <w:t xml:space="preserve"> </w:t>
      </w:r>
    </w:p>
    <w:p w14:paraId="50441AA0" w14:textId="1B7380A5" w:rsidR="000956BA" w:rsidRPr="00004E1D" w:rsidRDefault="000956BA" w:rsidP="001F54DB">
      <w:r w:rsidRPr="00004E1D">
        <w:t>Ο αναστροφέας έχει πάντοτε την έξοδό του σε αντίθετη λογική στάθμη από την είσοδο. Όταν η είσοδος είναι 0 (χαμηλή στάθμη τάσης), τότε η βαθμίδα οδήγησης αποκόπτεται. Ο κόμβος εξόδου φορτίζεται σε στάθμη 1 (υψηλή τάση ή κοντά στη V</w:t>
      </w:r>
      <w:r w:rsidRPr="00004E1D">
        <w:rPr>
          <w:vertAlign w:val="subscript"/>
        </w:rPr>
        <w:t>DD</w:t>
      </w:r>
      <w:r w:rsidRPr="00004E1D">
        <w:t>), μέσω της διάταξης φόρτου. Αντίθετα, όταν η είσοδος είναι 1, η οδηγός βαθμίδα άγει και η σχετική απολαβή των δύο τρανζίστορ έχει σχεδιαστεί έτσι ώστε η δράση διαίρεσης των δύο τρανζίστορ να έχει σαν αποτέλεσμα έξοδο 0.</w:t>
      </w:r>
    </w:p>
    <w:p w14:paraId="5FBE5F4A" w14:textId="77777777" w:rsidR="000956BA" w:rsidRPr="00004E1D" w:rsidRDefault="000956BA" w:rsidP="001F54DB">
      <w:r w:rsidRPr="00004E1D">
        <w:t xml:space="preserve">Με τη βοήθεια του πίνακα αληθείας, σε συνδυασμό και με τη συνδεσμολογία του κυκλώματος, μπορεί κανείς να επαληθεύσει ότι η έξοδος της πύλης NAND θα είναι 0 μόνο αν και οι δύο είσοδοι είναι 1. Παρόμοια, η έξοδος της πύλης NOR θα είναι 0 αν οποιαδήποτε ή και οι δύο είσοδοι είναι 1. Είναι ενδιαφέρον να σημειωθεί ότι αν μία από τις δύο εισόδους της πύλης NAND είναι 0 τότε η άλλη είσοδος δεν έχει καμία επίδραση. Αυτή η είσοδος λειτουργεί λοιπόν σαν είσοδος ενεργοποίησης </w:t>
      </w:r>
      <w:r w:rsidRPr="00004E1D">
        <w:lastRenderedPageBreak/>
        <w:t>(enabling), επιτρέποντας αλλαγή της κατάστασης εξόδου μόνο όταν είναι 1. Όταν είναι ενεργοποιημένη η λογική πύλη λειτουργεί σαν αναστροφέας. Παρόμοια παρατήρηση ισχύει και για την πύλη NOR, η οποία ενεργοποιείται όμως με το 0.</w:t>
      </w:r>
    </w:p>
    <w:p w14:paraId="255A7AB1" w14:textId="77777777" w:rsidR="000956BA" w:rsidRPr="00004E1D" w:rsidRDefault="000956BA" w:rsidP="001F54DB">
      <w:r w:rsidRPr="00004E1D">
        <w:t>Σημειώνεται ότι στο σχ. 2.1 το υπόστρωμα όλων των διατάξεων είναι κοινό και γειωμένο. Έτσι, εμφανίζεται μία τάση μεταξύ πηγής και υποστρώματος στη διάταξη φόρτου όταν η έξοδος αυξάνει από το 0 προς το 1.</w:t>
      </w:r>
    </w:p>
    <w:p w14:paraId="1B21A5DB" w14:textId="77777777" w:rsidR="000956BA" w:rsidRPr="00004E1D" w:rsidRDefault="000956BA" w:rsidP="001F54DB">
      <w:r w:rsidRPr="00004E1D">
        <w:t>Η ανάλυση αυτών των τριών δομικών λογικών βαθμίδων ανάγεται, όπως είδαμε, σ’ αυτή του απλού αναστροφέα. Επομένως, αξίζει να αναλυθεί ο αναστροφέας από κοντά. Η ανάλυση αυτή μπορεί να διαιρεθεί συμβατικά σε DC ανάλυση και μεταβατική (transient) ανάλυση.</w:t>
      </w:r>
    </w:p>
    <w:p w14:paraId="74E475F5" w14:textId="77777777" w:rsidR="000956BA" w:rsidRPr="00004E1D" w:rsidRDefault="000956BA" w:rsidP="000956BA">
      <w:pPr>
        <w:spacing w:line="360" w:lineRule="auto"/>
        <w:jc w:val="both"/>
        <w:rPr>
          <w:sz w:val="24"/>
        </w:rPr>
      </w:pPr>
    </w:p>
    <w:p w14:paraId="7B8E2911" w14:textId="185B1B19" w:rsidR="000956BA" w:rsidRPr="00004E1D" w:rsidRDefault="000956BA" w:rsidP="00E325CF">
      <w:pPr>
        <w:pStyle w:val="1"/>
      </w:pPr>
      <w:bookmarkStart w:id="2" w:name="_Toc410929879"/>
      <w:r w:rsidRPr="00004E1D">
        <w:t>DC ανάλυση του αναστροφέα.</w:t>
      </w:r>
      <w:bookmarkEnd w:id="2"/>
    </w:p>
    <w:p w14:paraId="17CA7521" w14:textId="45AB6651" w:rsidR="000956BA" w:rsidRPr="00004E1D" w:rsidRDefault="000956BA" w:rsidP="001F54DB">
      <w:r w:rsidRPr="00004E1D">
        <w:t>Ένας αναστροφέας αποτελείται από μία οδηγό διάταξη και μία διάταξη φόρτου. Στο σχ</w:t>
      </w:r>
      <w:r w:rsidR="001F54DB">
        <w:t>ήμα</w:t>
      </w:r>
      <w:r w:rsidRPr="00004E1D">
        <w:t xml:space="preserve"> 2.2 φαίνονται τέσσερις τρόποι πραγματοποίησης ενός αναστροφέα, ανάλογα με τον τύπο της διάταξης φόρτου που χρησιμοποιείται. Ένας πέμπτος τύπος είναι ο αναστροφέας με CMOS, τον οποίο θα μελετήσουμε ξεχωριστά. Η πρώτη συνδεσμολογία χρησιμοποιεί σαν φόρτο ωμική αντίσταση, η δεύτερη τρανζίστορ MOS  με την πύλη συνδεδεμένη στην εκροή, η τρίτη μία διάταξη έγχυσης με την πύλη σε δυναμικό μεγαλύτερο από της εκροής και η τέταρτη μία διάταξη απογύμνωσης με την πύλη συνδεδεμένη στην πηγή.</w:t>
      </w:r>
    </w:p>
    <w:p w14:paraId="63386511" w14:textId="77777777" w:rsidR="001F54DB" w:rsidRDefault="000956BA" w:rsidP="001F54DB">
      <w:pPr>
        <w:keepNext/>
        <w:spacing w:line="360" w:lineRule="auto"/>
        <w:jc w:val="both"/>
      </w:pPr>
      <w:r w:rsidRPr="00004E1D">
        <w:rPr>
          <w:noProof/>
          <w:sz w:val="24"/>
        </w:rPr>
        <w:drawing>
          <wp:inline distT="0" distB="0" distL="0" distR="0" wp14:anchorId="0B8F487D" wp14:editId="5D79B581">
            <wp:extent cx="3276600" cy="1219200"/>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219200"/>
                    </a:xfrm>
                    <a:prstGeom prst="rect">
                      <a:avLst/>
                    </a:prstGeom>
                    <a:noFill/>
                    <a:ln>
                      <a:noFill/>
                    </a:ln>
                  </pic:spPr>
                </pic:pic>
              </a:graphicData>
            </a:graphic>
          </wp:inline>
        </w:drawing>
      </w:r>
    </w:p>
    <w:p w14:paraId="058A1D9D" w14:textId="5EC1BE0A" w:rsidR="001F54DB" w:rsidRPr="001F54DB" w:rsidRDefault="001F54DB" w:rsidP="001F54DB">
      <w:pPr>
        <w:pStyle w:val="af5"/>
        <w:rPr>
          <w:color w:val="0D0D0D" w:themeColor="text1" w:themeTint="F2"/>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2</w:t>
      </w:r>
      <w:r w:rsidRPr="001F54DB">
        <w:rPr>
          <w:color w:val="0D0D0D" w:themeColor="text1" w:themeTint="F2"/>
        </w:rPr>
        <w:fldChar w:fldCharType="end"/>
      </w:r>
      <w:r w:rsidRPr="001F54DB">
        <w:rPr>
          <w:color w:val="0D0D0D" w:themeColor="text1" w:themeTint="F2"/>
        </w:rPr>
        <w:t>:Τέσσερις τύποι αναστροφέα MOS</w:t>
      </w:r>
    </w:p>
    <w:p w14:paraId="0AA61DE7" w14:textId="77777777" w:rsidR="001F54DB" w:rsidRDefault="000956BA" w:rsidP="001F54DB">
      <w:pPr>
        <w:keepNext/>
        <w:spacing w:line="360" w:lineRule="auto"/>
        <w:jc w:val="both"/>
      </w:pPr>
      <w:r w:rsidRPr="00004E1D">
        <w:rPr>
          <w:noProof/>
          <w:sz w:val="24"/>
        </w:rPr>
        <w:drawing>
          <wp:inline distT="0" distB="0" distL="0" distR="0" wp14:anchorId="12DC9697" wp14:editId="45CBFD6B">
            <wp:extent cx="1495425" cy="1419225"/>
            <wp:effectExtent l="0" t="0" r="9525" b="9525"/>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419225"/>
                    </a:xfrm>
                    <a:prstGeom prst="rect">
                      <a:avLst/>
                    </a:prstGeom>
                    <a:noFill/>
                    <a:ln>
                      <a:noFill/>
                    </a:ln>
                  </pic:spPr>
                </pic:pic>
              </a:graphicData>
            </a:graphic>
          </wp:inline>
        </w:drawing>
      </w:r>
    </w:p>
    <w:p w14:paraId="438F469E" w14:textId="0A6E2C5F" w:rsidR="000956BA" w:rsidRPr="001F54DB" w:rsidRDefault="001F54DB" w:rsidP="001F54DB">
      <w:pPr>
        <w:pStyle w:val="af5"/>
        <w:rPr>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3</w:t>
      </w:r>
      <w:r w:rsidRPr="001F54DB">
        <w:rPr>
          <w:color w:val="0D0D0D" w:themeColor="text1" w:themeTint="F2"/>
        </w:rPr>
        <w:fldChar w:fldCharType="end"/>
      </w:r>
      <w:r w:rsidRPr="001F54DB">
        <w:rPr>
          <w:color w:val="0D0D0D" w:themeColor="text1" w:themeTint="F2"/>
        </w:rPr>
        <w:t>:Αναστροφέας με ωμική αντίσταση.</w:t>
      </w:r>
    </w:p>
    <w:p w14:paraId="6A94F05D" w14:textId="3FA8DECD" w:rsidR="000956BA" w:rsidRPr="00E325CF" w:rsidRDefault="000956BA" w:rsidP="00E325CF">
      <w:pPr>
        <w:rPr>
          <w:b/>
          <w:color w:val="0D0D0D" w:themeColor="text1" w:themeTint="F2"/>
        </w:rPr>
      </w:pPr>
      <w:r w:rsidRPr="00E325CF">
        <w:rPr>
          <w:b/>
          <w:color w:val="0D0D0D" w:themeColor="text1" w:themeTint="F2"/>
        </w:rPr>
        <w:t>Αναστροφέας με ωμική αντίσταση φόρτου.</w:t>
      </w:r>
    </w:p>
    <w:p w14:paraId="6ED61F3C" w14:textId="77777777" w:rsidR="000956BA" w:rsidRPr="00004E1D" w:rsidRDefault="000956BA" w:rsidP="001F54DB">
      <w:r w:rsidRPr="00004E1D">
        <w:t>Ο βασικός αναστροφέας με ωμική αντίσταση φόρτου φαίνεται στο σχ. 2.3. Στο σχ. 2.4 έχει γίνει υπέρθεση των ευθειών φόρτου, για διάφορες τιμές αντιστάσεων, με τις χαρακτηριστικές εξόδου της οδηγού βαθμίδας. Καθώς η τάση εισόδου μεταβάλλεται από 0 σε 1, η έξοδος V</w:t>
      </w:r>
      <w:r w:rsidRPr="00004E1D">
        <w:rPr>
          <w:vertAlign w:val="subscript"/>
        </w:rPr>
        <w:t>DS</w:t>
      </w:r>
      <w:r w:rsidRPr="00004E1D">
        <w:t xml:space="preserve"> είναι υποχρεωμένη να μεταβληθεί από το μέγιστο (εδώ V</w:t>
      </w:r>
      <w:r w:rsidRPr="00004E1D">
        <w:rPr>
          <w:vertAlign w:val="subscript"/>
        </w:rPr>
        <w:t>DD</w:t>
      </w:r>
      <w:r w:rsidRPr="00004E1D">
        <w:t xml:space="preserve">) στο ελάχιστο κατά μήκος μιας μόνο ευθείας φόρτου. Αν </w:t>
      </w:r>
      <w:r w:rsidRPr="00004E1D">
        <w:lastRenderedPageBreak/>
        <w:t>χαραχθεί η τάση εξόδου σαν συνάρτηση της τάσης εισόδου θα ληφθούν οι χαρακτηριστικές μεταφοράς του σχ. 2.5. Όταν η είσοδος είναι κάτω από την τάση κατωφλίου V</w:t>
      </w:r>
      <w:r w:rsidRPr="00004E1D">
        <w:rPr>
          <w:vertAlign w:val="subscript"/>
        </w:rPr>
        <w:t>T</w:t>
      </w:r>
      <w:r w:rsidRPr="00004E1D">
        <w:t>, η οδηγός διάταξη είναι σε αποκοπή και στην έξοδο παίρνουμε ολόκληρη την τάση τροφοδοσίας. Όταν η τάση εισόδου αυξάνει προς τη στάθμη 1, η έξοδος μειώνεται προς τη στάθμη 0. Όσο μεγαλύτερη είναι η αντίσταση φόρτου, τόσο μικρότερη θα είναι η στάθμη 0 τη</w:t>
      </w:r>
      <w:r>
        <w:t>ς</w:t>
      </w:r>
      <w:r w:rsidRPr="00004E1D">
        <w:t xml:space="preserve"> εξόδου, διότι η τάση εξόδου είναι αποτέλεσμα διαίρεσης τάσης μεταξύ της αντίστασης φόρτου και της δυναμικής αντίστασης της οδηγού διάταξης. </w:t>
      </w:r>
    </w:p>
    <w:p w14:paraId="27793FE1" w14:textId="77777777" w:rsidR="000956BA" w:rsidRPr="00004E1D" w:rsidRDefault="000956BA" w:rsidP="001F54DB">
      <w:r w:rsidRPr="00004E1D">
        <w:t>Η ευθεία φόρτου περιγράφεται από την εξίσωση:</w:t>
      </w:r>
    </w:p>
    <w:p w14:paraId="7194509C" w14:textId="01A41870" w:rsidR="000956BA" w:rsidRPr="001F54DB" w:rsidRDefault="005D64D3" w:rsidP="000956BA">
      <w:pPr>
        <w:spacing w:line="360" w:lineRule="auto"/>
        <w:ind w:left="1440" w:firstLine="720"/>
        <w:jc w:val="both"/>
      </w:pPr>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DD</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vertAlign w:val="subscript"/>
              </w:rPr>
              <m:t>DS</m:t>
            </m:r>
          </m:sub>
        </m:sSub>
        <m:sSub>
          <m:sSubPr>
            <m:ctrlPr>
              <w:rPr>
                <w:rFonts w:ascii="Cambria Math" w:hAnsi="Cambria Math"/>
                <w:i/>
                <w:sz w:val="24"/>
              </w:rPr>
            </m:ctrlPr>
          </m:sSubPr>
          <m:e>
            <m:r>
              <w:rPr>
                <w:rFonts w:ascii="Cambria Math" w:hAnsi="Cambria Math"/>
                <w:sz w:val="24"/>
              </w:rPr>
              <m:t>R</m:t>
            </m:r>
          </m:e>
          <m:sub>
            <m:r>
              <w:rPr>
                <w:rFonts w:ascii="Cambria Math" w:hAnsi="Cambria Math"/>
                <w:sz w:val="24"/>
                <w:vertAlign w:val="subscript"/>
              </w:rPr>
              <m:t>L</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DS</m:t>
            </m:r>
          </m:sub>
        </m:sSub>
      </m:oMath>
      <w:r w:rsidR="001F54DB">
        <w:rPr>
          <w:sz w:val="24"/>
        </w:rPr>
        <w:t xml:space="preserve"> </w:t>
      </w:r>
      <w:r w:rsidR="000956BA" w:rsidRPr="001F54DB">
        <w:t>(2.1)</w:t>
      </w:r>
    </w:p>
    <w:p w14:paraId="61E56183" w14:textId="77777777" w:rsidR="000956BA" w:rsidRDefault="000956BA" w:rsidP="001F54DB">
      <w:r w:rsidRPr="00004E1D">
        <w:t>Για να βρούμε τη στάθμη 0 της τάσης εξόδου για δεδομένη R</w:t>
      </w:r>
      <w:r w:rsidRPr="00004E1D">
        <w:rPr>
          <w:vertAlign w:val="subscript"/>
        </w:rPr>
        <w:t>L</w:t>
      </w:r>
      <w:r w:rsidRPr="00004E1D">
        <w:t xml:space="preserve"> θα πρέπει να χρησιμοποιήσουμε την εξίσωση:</w:t>
      </w:r>
    </w:p>
    <w:p w14:paraId="37DACDB6" w14:textId="77777777" w:rsidR="000956BA" w:rsidRPr="00004E1D" w:rsidRDefault="000956BA" w:rsidP="000956BA">
      <w:pPr>
        <w:spacing w:line="360" w:lineRule="auto"/>
        <w:jc w:val="center"/>
        <w:rPr>
          <w:sz w:val="24"/>
        </w:rPr>
      </w:pPr>
      <w:r w:rsidRPr="00AA3584">
        <w:rPr>
          <w:position w:val="-28"/>
          <w:sz w:val="24"/>
        </w:rPr>
        <w:object w:dxaOrig="3600" w:dyaOrig="680" w14:anchorId="3389D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33.7pt" o:ole="">
            <v:imagedata r:id="rId14" o:title=""/>
          </v:shape>
          <o:OLEObject Type="Embed" ProgID="Equation.3" ShapeID="_x0000_i1025" DrawAspect="Content" ObjectID="_1487172322" r:id="rId15"/>
        </w:object>
      </w:r>
      <w:r>
        <w:rPr>
          <w:sz w:val="24"/>
        </w:rPr>
        <w:t xml:space="preserve">           </w:t>
      </w:r>
      <w:r w:rsidRPr="00004E1D">
        <w:rPr>
          <w:sz w:val="24"/>
        </w:rPr>
        <w:t>(2.2)</w:t>
      </w:r>
    </w:p>
    <w:p w14:paraId="4215A1E6" w14:textId="77777777" w:rsidR="001F54DB" w:rsidRDefault="000956BA" w:rsidP="001F54DB">
      <w:pPr>
        <w:keepNext/>
        <w:framePr w:hSpace="187" w:wrap="notBeside" w:vAnchor="text" w:hAnchor="page" w:x="2535" w:y="541"/>
        <w:spacing w:line="360" w:lineRule="auto"/>
        <w:jc w:val="both"/>
      </w:pPr>
      <w:r w:rsidRPr="00004E1D">
        <w:rPr>
          <w:noProof/>
          <w:sz w:val="24"/>
        </w:rPr>
        <w:drawing>
          <wp:inline distT="0" distB="0" distL="0" distR="0" wp14:anchorId="49AFF48B" wp14:editId="7D24862D">
            <wp:extent cx="4124325" cy="5048250"/>
            <wp:effectExtent l="0" t="0" r="9525"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5048250"/>
                    </a:xfrm>
                    <a:prstGeom prst="rect">
                      <a:avLst/>
                    </a:prstGeom>
                    <a:noFill/>
                    <a:ln>
                      <a:noFill/>
                    </a:ln>
                  </pic:spPr>
                </pic:pic>
              </a:graphicData>
            </a:graphic>
          </wp:inline>
        </w:drawing>
      </w:r>
    </w:p>
    <w:p w14:paraId="601280E7" w14:textId="016ADAB2" w:rsidR="000956BA" w:rsidRPr="001F54DB" w:rsidRDefault="001F54DB" w:rsidP="001F54DB">
      <w:pPr>
        <w:pStyle w:val="af5"/>
        <w:framePr w:hSpace="187" w:wrap="notBeside" w:vAnchor="text" w:hAnchor="page" w:x="2535" w:y="541"/>
        <w:jc w:val="both"/>
        <w:rPr>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4</w:t>
      </w:r>
      <w:r w:rsidRPr="001F54DB">
        <w:rPr>
          <w:color w:val="0D0D0D" w:themeColor="text1" w:themeTint="F2"/>
        </w:rPr>
        <w:fldChar w:fldCharType="end"/>
      </w:r>
      <w:r w:rsidRPr="001F54DB">
        <w:rPr>
          <w:color w:val="0D0D0D" w:themeColor="text1" w:themeTint="F2"/>
        </w:rPr>
        <w:t>:Χαρακτηριστικές εξόδου για διάφορες αντιστάσεις φόρτου.</w:t>
      </w:r>
    </w:p>
    <w:p w14:paraId="40E80A31" w14:textId="6BB7B5E0" w:rsidR="000956BA" w:rsidRPr="00004E1D" w:rsidRDefault="000956BA" w:rsidP="000956BA">
      <w:pPr>
        <w:spacing w:line="360" w:lineRule="auto"/>
        <w:jc w:val="both"/>
        <w:rPr>
          <w:sz w:val="24"/>
        </w:rPr>
      </w:pPr>
    </w:p>
    <w:p w14:paraId="29480F4D" w14:textId="021C99CB" w:rsidR="000956BA" w:rsidRPr="00004E1D" w:rsidRDefault="000956BA" w:rsidP="000956BA">
      <w:pPr>
        <w:framePr w:hSpace="187" w:wrap="notBeside" w:vAnchor="text" w:hAnchor="page" w:x="3594" w:y="211"/>
        <w:spacing w:line="360" w:lineRule="auto"/>
        <w:jc w:val="both"/>
        <w:rPr>
          <w:sz w:val="24"/>
        </w:rPr>
      </w:pPr>
    </w:p>
    <w:p w14:paraId="5A3396DA" w14:textId="7373C432" w:rsidR="000956BA" w:rsidRPr="00004E1D" w:rsidRDefault="000956BA" w:rsidP="000956BA">
      <w:pPr>
        <w:spacing w:line="360" w:lineRule="auto"/>
        <w:jc w:val="center"/>
        <w:rPr>
          <w:sz w:val="24"/>
        </w:rPr>
      </w:pPr>
    </w:p>
    <w:p w14:paraId="3B3A9DFD" w14:textId="4A0C5F52" w:rsidR="001F54DB" w:rsidRPr="00004E1D" w:rsidRDefault="001F54DB" w:rsidP="000956BA">
      <w:pPr>
        <w:spacing w:line="360" w:lineRule="auto"/>
        <w:jc w:val="both"/>
        <w:rPr>
          <w:b/>
          <w:sz w:val="24"/>
        </w:rPr>
      </w:pPr>
      <w:r w:rsidRPr="001F54DB">
        <w:rPr>
          <w:b/>
          <w:noProof/>
        </w:rPr>
        <mc:AlternateContent>
          <mc:Choice Requires="wps">
            <w:drawing>
              <wp:anchor distT="0" distB="0" distL="114300" distR="114300" simplePos="0" relativeHeight="251666432" behindDoc="0" locked="0" layoutInCell="1" allowOverlap="1" wp14:anchorId="7E77F9A2" wp14:editId="06434A6B">
                <wp:simplePos x="0" y="0"/>
                <wp:positionH relativeFrom="column">
                  <wp:posOffset>1261745</wp:posOffset>
                </wp:positionH>
                <wp:positionV relativeFrom="paragraph">
                  <wp:posOffset>2268220</wp:posOffset>
                </wp:positionV>
                <wp:extent cx="3957320" cy="635"/>
                <wp:effectExtent l="0" t="0" r="5080" b="8255"/>
                <wp:wrapTopAndBottom/>
                <wp:docPr id="2" name="Πλαίσιο κειμένου 2"/>
                <wp:cNvGraphicFramePr/>
                <a:graphic xmlns:a="http://schemas.openxmlformats.org/drawingml/2006/main">
                  <a:graphicData uri="http://schemas.microsoft.com/office/word/2010/wordprocessingShape">
                    <wps:wsp>
                      <wps:cNvSpPr txBox="1"/>
                      <wps:spPr>
                        <a:xfrm>
                          <a:off x="0" y="0"/>
                          <a:ext cx="3957320" cy="635"/>
                        </a:xfrm>
                        <a:prstGeom prst="rect">
                          <a:avLst/>
                        </a:prstGeom>
                        <a:solidFill>
                          <a:prstClr val="white"/>
                        </a:solidFill>
                        <a:ln>
                          <a:noFill/>
                        </a:ln>
                        <a:effectLst/>
                      </wps:spPr>
                      <wps:txbx>
                        <w:txbxContent>
                          <w:p w14:paraId="783E2475" w14:textId="7C16B9A3" w:rsidR="0022528A" w:rsidRPr="001F54DB" w:rsidRDefault="0022528A" w:rsidP="001F54DB">
                            <w:pPr>
                              <w:pStyle w:val="af5"/>
                              <w:rPr>
                                <w:noProof/>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5</w:t>
                            </w:r>
                            <w:r w:rsidRPr="001F54DB">
                              <w:rPr>
                                <w:color w:val="0D0D0D" w:themeColor="text1" w:themeTint="F2"/>
                              </w:rPr>
                              <w:fldChar w:fldCharType="end"/>
                            </w:r>
                            <w:r w:rsidRPr="001F54DB">
                              <w:rPr>
                                <w:color w:val="0D0D0D" w:themeColor="text1" w:themeTint="F2"/>
                              </w:rPr>
                              <w:t>:Χαρακτηριστικές μεταφοράς για διάφορες αντιστάσεις φόρτου.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77F9A2" id="Πλαίσιο κειμένου 2" o:spid="_x0000_s1027" type="#_x0000_t202" style="position:absolute;left:0;text-align:left;margin-left:99.35pt;margin-top:178.6pt;width:311.6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HfWwIAAIkEAAAOAAAAZHJzL2Uyb0RvYy54bWysVM1u1DAQviPxDpbvbPZHLRBttlq2WoRU&#10;tZW2qGev42wiOR5jezdZroj34AUqxIEDf+obpK/E2Em2UDghLs54fj3fN5PpSV1KshPGFqASOhoM&#10;KRGKQ1qoTUJfXy2fPKPEOqZSJkGJhO6FpSezx4+mlY7FGHKQqTAEkygbVzqhuXM6jiLLc1EyOwAt&#10;FBozMCVzeDWbKDWswuyljMbD4XFUgUm1AS6sRe1pa6SzkD/LBHcXWWaFIzKh+DYXThPOtT+j2ZTF&#10;G8N0XvDuGewfXlGyQmHRQ6pT5hjZmuKPVGXBDVjI3IBDGUGWFVyEHrCb0fBBN6ucaRF6QXCsPsBk&#10;/19afr67NKRIEzqmRLESKWo+NN+aT83Hu3fNl+aWNF+bzyh8b26aH83t3Xsy9qBV2sYYu9IY7eoX&#10;UCP5vd6i0mNRZ6b0X+ySoB3h3x8gF7UjHJWT50dPJ2M0cbQdT458jug+VBvrXgooiRcSapDPADPb&#10;nVnXuvYuvpIFWaTLQkp/8YaFNGTHkPsqL5zokv/mJZX3VeCj2oStRoTh6ar4btuuvOTqdR0gO3S8&#10;hnSPQBho58tqviyw+hmz7pIZHChsEJfEXeCRSagSCp1ESQ7m7d/03h95RislFQ5oQu2bLTOCEvlK&#10;4QT4ae4F0wvrXlDbcgHY9wjXT/MgYoBxshczA+U17s7cV0ETUxxrJdT14sK1a4K7x8V8HpxwZjVz&#10;Z2qluU/do3xVXzOjO44cUnsO/eiy+AFVrW8gS8+3DnEPPHpcWxSRf3/BeQ+T0O2mX6hf78Hr/g8y&#10;+wkAAP//AwBQSwMEFAAGAAgAAAAhADnrnLPiAAAACwEAAA8AAABkcnMvZG93bnJldi54bWxMj7FO&#10;wzAQhnck3sE6JBbUOk1Km4Y4VVXBQJeKtAubG1/jQHyOYqcNb49hgfG/+/Tfd/l6NC27YO8aSwJm&#10;0wgYUmVVQ7WA4+FlkgJzXpKSrSUU8IUO1sXtTS4zZa/0hpfS1yyUkMukAO19l3HuKo1GuqntkMLu&#10;bHsjfYh9zVUvr6HctDyOogU3sqFwQcsOtxqrz3IwAvbz971+GM7Pu8086V+Pw3bxUZdC3N+Nmydg&#10;Hkf/B8OPflCHIjid7EDKsTbkVboMqIDkcRkDC0Qaz1bATr+TBHiR8/8/FN8AAAD//wMAUEsBAi0A&#10;FAAGAAgAAAAhALaDOJL+AAAA4QEAABMAAAAAAAAAAAAAAAAAAAAAAFtDb250ZW50X1R5cGVzXS54&#10;bWxQSwECLQAUAAYACAAAACEAOP0h/9YAAACUAQAACwAAAAAAAAAAAAAAAAAvAQAAX3JlbHMvLnJl&#10;bHNQSwECLQAUAAYACAAAACEAeRYR31sCAACJBAAADgAAAAAAAAAAAAAAAAAuAgAAZHJzL2Uyb0Rv&#10;Yy54bWxQSwECLQAUAAYACAAAACEAOeucs+IAAAALAQAADwAAAAAAAAAAAAAAAAC1BAAAZHJzL2Rv&#10;d25yZXYueG1sUEsFBgAAAAAEAAQA8wAAAMQFAAAAAA==&#10;" stroked="f">
                <v:textbox style="mso-fit-shape-to-text:t" inset="0,0,0,0">
                  <w:txbxContent>
                    <w:p w14:paraId="783E2475" w14:textId="7C16B9A3" w:rsidR="0022528A" w:rsidRPr="001F54DB" w:rsidRDefault="0022528A" w:rsidP="001F54DB">
                      <w:pPr>
                        <w:pStyle w:val="af5"/>
                        <w:rPr>
                          <w:noProof/>
                          <w:color w:val="0D0D0D" w:themeColor="text1" w:themeTint="F2"/>
                          <w:sz w:val="24"/>
                        </w:rPr>
                      </w:pPr>
                      <w:r w:rsidRPr="001F54DB">
                        <w:rPr>
                          <w:color w:val="0D0D0D" w:themeColor="text1" w:themeTint="F2"/>
                        </w:rPr>
                        <w:t xml:space="preserve">Σχήμα 2. </w:t>
                      </w:r>
                      <w:r w:rsidRPr="001F54DB">
                        <w:rPr>
                          <w:color w:val="0D0D0D" w:themeColor="text1" w:themeTint="F2"/>
                        </w:rPr>
                        <w:fldChar w:fldCharType="begin"/>
                      </w:r>
                      <w:r w:rsidRPr="001F54DB">
                        <w:rPr>
                          <w:color w:val="0D0D0D" w:themeColor="text1" w:themeTint="F2"/>
                        </w:rPr>
                        <w:instrText xml:space="preserve"> SEQ Σχήμα_2. \* ARABIC </w:instrText>
                      </w:r>
                      <w:r w:rsidRPr="001F54DB">
                        <w:rPr>
                          <w:color w:val="0D0D0D" w:themeColor="text1" w:themeTint="F2"/>
                        </w:rPr>
                        <w:fldChar w:fldCharType="separate"/>
                      </w:r>
                      <w:r w:rsidR="00CD3B11">
                        <w:rPr>
                          <w:noProof/>
                          <w:color w:val="0D0D0D" w:themeColor="text1" w:themeTint="F2"/>
                        </w:rPr>
                        <w:t>5</w:t>
                      </w:r>
                      <w:r w:rsidRPr="001F54DB">
                        <w:rPr>
                          <w:color w:val="0D0D0D" w:themeColor="text1" w:themeTint="F2"/>
                        </w:rPr>
                        <w:fldChar w:fldCharType="end"/>
                      </w:r>
                      <w:r w:rsidRPr="001F54DB">
                        <w:rPr>
                          <w:color w:val="0D0D0D" w:themeColor="text1" w:themeTint="F2"/>
                        </w:rPr>
                        <w:t>:Χαρακτηριστικές μεταφοράς για διάφορες αντιστάσεις φόρτου.</w:t>
                      </w:r>
                    </w:p>
                  </w:txbxContent>
                </v:textbox>
                <w10:wrap type="topAndBottom"/>
              </v:shape>
            </w:pict>
          </mc:Fallback>
        </mc:AlternateContent>
      </w:r>
      <w:r w:rsidRPr="001F54DB">
        <w:rPr>
          <w:b/>
          <w:noProof/>
        </w:rPr>
        <w:drawing>
          <wp:anchor distT="0" distB="0" distL="114300" distR="114300" simplePos="0" relativeHeight="251664384" behindDoc="0" locked="0" layoutInCell="1" allowOverlap="1" wp14:anchorId="5C2B3B59" wp14:editId="01D24074">
            <wp:simplePos x="0" y="0"/>
            <wp:positionH relativeFrom="column">
              <wp:posOffset>1774209</wp:posOffset>
            </wp:positionH>
            <wp:positionV relativeFrom="paragraph">
              <wp:posOffset>75176</wp:posOffset>
            </wp:positionV>
            <wp:extent cx="2219325" cy="2143125"/>
            <wp:effectExtent l="0" t="0" r="9525" b="9525"/>
            <wp:wrapTopAndBottom/>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BA" w:rsidRPr="001F54DB">
        <w:rPr>
          <w:b/>
        </w:rPr>
        <w:t>Αναστροφεάς με MOS έγχυσης στον κόρο</w:t>
      </w:r>
    </w:p>
    <w:p w14:paraId="11828031" w14:textId="530937F4" w:rsidR="000956BA" w:rsidRPr="00004E1D" w:rsidRDefault="0022528A" w:rsidP="001F54DB">
      <w:r>
        <w:rPr>
          <w:noProof/>
        </w:rPr>
        <mc:AlternateContent>
          <mc:Choice Requires="wps">
            <w:drawing>
              <wp:anchor distT="0" distB="0" distL="114300" distR="114300" simplePos="0" relativeHeight="251668480" behindDoc="0" locked="0" layoutInCell="1" allowOverlap="1" wp14:anchorId="4D2331A5" wp14:editId="0E046E12">
                <wp:simplePos x="0" y="0"/>
                <wp:positionH relativeFrom="column">
                  <wp:posOffset>1188720</wp:posOffset>
                </wp:positionH>
                <wp:positionV relativeFrom="paragraph">
                  <wp:posOffset>5655310</wp:posOffset>
                </wp:positionV>
                <wp:extent cx="3886200" cy="635"/>
                <wp:effectExtent l="0" t="0" r="0" b="0"/>
                <wp:wrapTopAndBottom/>
                <wp:docPr id="3" name="Πλαίσιο κειμένου 3"/>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a:effectLst/>
                      </wps:spPr>
                      <wps:txbx>
                        <w:txbxContent>
                          <w:p w14:paraId="2D028D04" w14:textId="577CEE57" w:rsidR="0022528A" w:rsidRPr="0022528A" w:rsidRDefault="0022528A" w:rsidP="0022528A">
                            <w:pPr>
                              <w:pStyle w:val="af5"/>
                              <w:rPr>
                                <w:noProof/>
                                <w:color w:val="0D0D0D" w:themeColor="text1" w:themeTint="F2"/>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6</w:t>
                            </w:r>
                            <w:r w:rsidRPr="0022528A">
                              <w:rPr>
                                <w:color w:val="0D0D0D" w:themeColor="text1" w:themeTint="F2"/>
                              </w:rPr>
                              <w:fldChar w:fldCharType="end"/>
                            </w:r>
                            <w:r w:rsidRPr="0022528A">
                              <w:rPr>
                                <w:color w:val="0D0D0D" w:themeColor="text1" w:themeTint="F2"/>
                              </w:rPr>
                              <w:t>:Χαρακτηριστικές του αναστροφέα με φόρτο MOS στον κόρο.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331A5" id="Πλαίσιο κειμένου 3" o:spid="_x0000_s1028" type="#_x0000_t202" style="position:absolute;margin-left:93.6pt;margin-top:445.3pt;width:30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JHWwIAAIkEAAAOAAAAZHJzL2Uyb0RvYy54bWysVM2O0zAQviPxDpbvNP0RVVU1XZWuipCq&#10;3ZW6aM+u4zSRHI+x3SblingPXgChPXDgT/sG2Vdi7CRdWDghLs54fj3fN5PZWVVIchDG5qBiOuj1&#10;KRGKQ5KrXUxfX6+eTSixjqmESVAipkdh6dn86ZNZqadiCBnIRBiCSZSdljqmmXN6GkWWZ6Jgtgda&#10;KDSmYArm8Gp2UWJYidkLGQ37/XFUgkm0AS6sRe15Y6TzkD9NBXeXaWqFIzKm+DYXThPOrT+j+YxN&#10;d4bpLOftM9g/vKJgucKip1TnzDGyN/kfqYqcG7CQuh6HIoI0zbkIPWA3g/6jbjYZ0yL0guBYfYLJ&#10;/r+0/OJwZUiexHREiWIFUlR/qL/Vt/Wn+3f1l/qO1F/rzyh8rz/WP+q7+/dk5EErtZ1i7EZjtKte&#10;QIXkd3qLSo9FlZrCf7FLgnaE/3iCXFSOcFSOJpMx8kgJR9t49NzniB5CtbHupYCCeCGmBvkMMLPD&#10;2rrGtXPxlSzIPFnlUvqLNyylIQeG3JdZ7kSb/DcvqbyvAh/VJGw0IgxPW8V323TlJVdtqwDZsOt4&#10;C8kRgTDQzJfVfJVj9TWz7ooZHChsEJfEXeKRSihjCq1ESQbm7d/03h95RislJQ5oTO2bPTOCEvlK&#10;4QT4ae4E0wnbTlD7YgnY9wDXT/MgYoBxshNTA8UN7s7CV0ETUxxrxdR14tI1a4K7x8ViEZxwZjVz&#10;a7XR3KfuUL6ubpjRLUcOqb2AbnTZ9BFVjW8gSy/2DnEPPHpcGxSRf3/BeQ+T0O6mX6hf78Hr4Q8y&#10;/wkAAP//AwBQSwMEFAAGAAgAAAAhABaQIwDgAAAACwEAAA8AAABkcnMvZG93bnJldi54bWxMj81O&#10;wzAQhO9IvIO1SFwQdShV/ohTVRUc4FIReuHmxm4ciNeR7bTh7Vm4wHFmP83OVOvZDuykfegdCrhb&#10;JMA0tk712AnYvz3d5sBClKjk4FAL+NIB1vXlRSVL5c74qk9N7BiFYCilABPjWHIeWqOtDAs3aqTb&#10;0XkrI0nfceXlmcLtwJdJknIre6QPRo56a3T72UxWwG71vjM30/HxZbO698/7aZt+dI0Q11fz5gFY&#10;1HP8g+GnPlWHmjod3IQqsIF0ni0JFZAXSQqMiKwoyDn8OhnwuuL/N9TfAAAA//8DAFBLAQItABQA&#10;BgAIAAAAIQC2gziS/gAAAOEBAAATAAAAAAAAAAAAAAAAAAAAAABbQ29udGVudF9UeXBlc10ueG1s&#10;UEsBAi0AFAAGAAgAAAAhADj9If/WAAAAlAEAAAsAAAAAAAAAAAAAAAAALwEAAF9yZWxzLy5yZWxz&#10;UEsBAi0AFAAGAAgAAAAhAC3NkkdbAgAAiQQAAA4AAAAAAAAAAAAAAAAALgIAAGRycy9lMm9Eb2Mu&#10;eG1sUEsBAi0AFAAGAAgAAAAhABaQIwDgAAAACwEAAA8AAAAAAAAAAAAAAAAAtQQAAGRycy9kb3du&#10;cmV2LnhtbFBLBQYAAAAABAAEAPMAAADCBQAAAAA=&#10;" stroked="f">
                <v:textbox style="mso-fit-shape-to-text:t" inset="0,0,0,0">
                  <w:txbxContent>
                    <w:p w14:paraId="2D028D04" w14:textId="577CEE57" w:rsidR="0022528A" w:rsidRPr="0022528A" w:rsidRDefault="0022528A" w:rsidP="0022528A">
                      <w:pPr>
                        <w:pStyle w:val="af5"/>
                        <w:rPr>
                          <w:noProof/>
                          <w:color w:val="0D0D0D" w:themeColor="text1" w:themeTint="F2"/>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6</w:t>
                      </w:r>
                      <w:r w:rsidRPr="0022528A">
                        <w:rPr>
                          <w:color w:val="0D0D0D" w:themeColor="text1" w:themeTint="F2"/>
                        </w:rPr>
                        <w:fldChar w:fldCharType="end"/>
                      </w:r>
                      <w:r w:rsidRPr="0022528A">
                        <w:rPr>
                          <w:color w:val="0D0D0D" w:themeColor="text1" w:themeTint="F2"/>
                        </w:rPr>
                        <w:t>:Χαρακτηριστικές του αναστροφέα με φόρτο MOS στον κόρο.</w:t>
                      </w:r>
                    </w:p>
                  </w:txbxContent>
                </v:textbox>
                <w10:wrap type="topAndBottom"/>
              </v:shape>
            </w:pict>
          </mc:Fallback>
        </mc:AlternateContent>
      </w:r>
      <w:r>
        <w:rPr>
          <w:noProof/>
        </w:rPr>
        <w:drawing>
          <wp:anchor distT="0" distB="0" distL="118745" distR="118745" simplePos="0" relativeHeight="251659264" behindDoc="0" locked="0" layoutInCell="1" allowOverlap="1" wp14:anchorId="3EC6ED7A" wp14:editId="7181258B">
            <wp:simplePos x="0" y="0"/>
            <wp:positionH relativeFrom="margin">
              <wp:align>center</wp:align>
            </wp:positionH>
            <wp:positionV relativeFrom="paragraph">
              <wp:posOffset>1179072</wp:posOffset>
            </wp:positionV>
            <wp:extent cx="3886200" cy="4419600"/>
            <wp:effectExtent l="0" t="0" r="0" b="0"/>
            <wp:wrapTopAndBottom/>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20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BA" w:rsidRPr="00004E1D">
        <w:t>Όταν χρησιμοποιείται ως φόρτος MOS έγχυσης στον κόρο, ο λόγος W/L που ρυθμίζει το ρεύμα I</w:t>
      </w:r>
      <w:r w:rsidR="000956BA" w:rsidRPr="00004E1D">
        <w:rPr>
          <w:vertAlign w:val="subscript"/>
        </w:rPr>
        <w:t>DS</w:t>
      </w:r>
      <w:r w:rsidR="000956BA" w:rsidRPr="00004E1D">
        <w:t xml:space="preserve"> της οδηγού διάταξης, διαλέγεται συνήθως 10 ως 20 φορές μεγαλύτερος από τον αντίστοιχο λόγο του φόρτου. Αυτό έχει σαν αποτέλεσμα μια χαρακτηριστική όπως του σχ</w:t>
      </w:r>
      <w:r>
        <w:t>ήμα</w:t>
      </w:r>
      <w:r w:rsidR="000956BA" w:rsidRPr="00004E1D">
        <w:t xml:space="preserve"> 2.6, όπου έχει γίνει υπέρθεση της γραμμής φόρτου. Η γραμμή φόρτου ενός τρανζίστορ MOS στον κόρο δεν είναι ευθεία αλλά αυτό δεν ενοχλεί σ’ ένα ψηφιακό κύκλωμα.</w:t>
      </w:r>
    </w:p>
    <w:p w14:paraId="28FDD857" w14:textId="2816FA45" w:rsidR="0022528A" w:rsidRDefault="0022528A" w:rsidP="0022528A">
      <w:pPr>
        <w:keepNext/>
        <w:spacing w:line="360" w:lineRule="auto"/>
        <w:jc w:val="center"/>
      </w:pPr>
      <w:r w:rsidRPr="00004E1D">
        <w:rPr>
          <w:noProof/>
          <w:sz w:val="24"/>
        </w:rPr>
        <w:lastRenderedPageBreak/>
        <w:drawing>
          <wp:inline distT="0" distB="0" distL="0" distR="0" wp14:anchorId="5A332CC7" wp14:editId="55E6032A">
            <wp:extent cx="2214492" cy="1983597"/>
            <wp:effectExtent l="0" t="0" r="0" b="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091" cy="1985029"/>
                    </a:xfrm>
                    <a:prstGeom prst="rect">
                      <a:avLst/>
                    </a:prstGeom>
                    <a:noFill/>
                    <a:ln>
                      <a:noFill/>
                    </a:ln>
                  </pic:spPr>
                </pic:pic>
              </a:graphicData>
            </a:graphic>
          </wp:inline>
        </w:drawing>
      </w:r>
    </w:p>
    <w:p w14:paraId="028A3020" w14:textId="625F4FBC" w:rsidR="0022528A" w:rsidRPr="0022528A" w:rsidRDefault="0022528A" w:rsidP="0022528A">
      <w:pPr>
        <w:pStyle w:val="af5"/>
        <w:jc w:val="center"/>
        <w:rPr>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7</w:t>
      </w:r>
      <w:r w:rsidRPr="0022528A">
        <w:rPr>
          <w:color w:val="0D0D0D" w:themeColor="text1" w:themeTint="F2"/>
        </w:rPr>
        <w:fldChar w:fldCharType="end"/>
      </w:r>
      <w:r w:rsidRPr="0022528A">
        <w:rPr>
          <w:color w:val="0D0D0D" w:themeColor="text1" w:themeTint="F2"/>
        </w:rPr>
        <w:t>:Χαρακτηριστικές μεταφοράς για διάφορες τιμές του βR.</w:t>
      </w:r>
    </w:p>
    <w:p w14:paraId="207C96EC" w14:textId="77777777" w:rsidR="000956BA" w:rsidRPr="00004E1D" w:rsidRDefault="000956BA" w:rsidP="0022528A"/>
    <w:p w14:paraId="66B6A370" w14:textId="5F7D7B5E" w:rsidR="000956BA" w:rsidRPr="00004E1D" w:rsidRDefault="000956BA" w:rsidP="0022528A">
      <w:r w:rsidRPr="00004E1D">
        <w:t>Οι χαρακτηριστικές μεταφοράς φαίνονται στο σχ</w:t>
      </w:r>
      <w:r w:rsidR="0022528A">
        <w:t>ήμα</w:t>
      </w:r>
      <w:r w:rsidRPr="00004E1D">
        <w:t xml:space="preserve"> 2.7. Διακρίνουμε εδώ ότι η έξοδος δεν φτάνει την τιμή της V</w:t>
      </w:r>
      <w:r w:rsidRPr="00004E1D">
        <w:rPr>
          <w:vertAlign w:val="subscript"/>
        </w:rPr>
        <w:t>DD</w:t>
      </w:r>
      <w:r w:rsidRPr="00004E1D">
        <w:t xml:space="preserve"> αλλά παραμένει κάτω κατά V</w:t>
      </w:r>
      <w:r w:rsidRPr="00004E1D">
        <w:rPr>
          <w:vertAlign w:val="subscript"/>
        </w:rPr>
        <w:t>T</w:t>
      </w:r>
      <w:r w:rsidRPr="00004E1D">
        <w:t>. Στην πραγματικότητα η τάση εξόδου είναι ακόμη μικρότερη λόγω της επίδρασης του υποστρώματος, που αυξάνει την V</w:t>
      </w:r>
      <w:r w:rsidRPr="00004E1D">
        <w:rPr>
          <w:vertAlign w:val="subscript"/>
        </w:rPr>
        <w:t>T</w:t>
      </w:r>
      <w:r w:rsidRPr="00004E1D">
        <w:rPr>
          <w:vertAlign w:val="subscript"/>
        </w:rPr>
        <w:softHyphen/>
      </w:r>
      <w:r w:rsidRPr="00004E1D">
        <w:t xml:space="preserve"> κατά ΔV</w:t>
      </w:r>
      <w:r w:rsidRPr="00004E1D">
        <w:rPr>
          <w:vertAlign w:val="subscript"/>
        </w:rPr>
        <w:t>T</w:t>
      </w:r>
      <w:r w:rsidRPr="00004E1D">
        <w:t>. Βλέπουμε επίσης ότι όταν αυξάνει ο λόγος β</w:t>
      </w:r>
      <w:r w:rsidRPr="00004E1D">
        <w:rPr>
          <w:vertAlign w:val="subscript"/>
        </w:rPr>
        <w:t>R</w:t>
      </w:r>
      <w:r w:rsidRPr="00004E1D">
        <w:t>=(W/L)</w:t>
      </w:r>
      <w:r w:rsidRPr="00004E1D">
        <w:rPr>
          <w:vertAlign w:val="subscript"/>
        </w:rPr>
        <w:t>οδηγού</w:t>
      </w:r>
      <w:r w:rsidRPr="00004E1D">
        <w:t>/(W/L)</w:t>
      </w:r>
      <w:r w:rsidRPr="00004E1D">
        <w:rPr>
          <w:vertAlign w:val="subscript"/>
        </w:rPr>
        <w:t>φόρτου</w:t>
      </w:r>
      <w:r w:rsidRPr="00004E1D">
        <w:t xml:space="preserve"> (2.3), η τάση εξόδου στη στάθμη 0 μειώνεται.</w:t>
      </w:r>
    </w:p>
    <w:p w14:paraId="07A8F960" w14:textId="6B8107FB" w:rsidR="000956BA" w:rsidRPr="0022528A" w:rsidRDefault="000956BA" w:rsidP="0022528A">
      <w:pPr>
        <w:rPr>
          <w:b/>
          <w:color w:val="0D0D0D" w:themeColor="text1" w:themeTint="F2"/>
        </w:rPr>
      </w:pPr>
      <w:r w:rsidRPr="0022528A">
        <w:rPr>
          <w:b/>
          <w:color w:val="0D0D0D" w:themeColor="text1" w:themeTint="F2"/>
        </w:rPr>
        <w:t>Αναστροφέας με MOS έγχυσης πριν από τον κόρο, ως φόρτο.</w:t>
      </w:r>
    </w:p>
    <w:p w14:paraId="78738AC0" w14:textId="6BAAE7F4" w:rsidR="000956BA" w:rsidRPr="00004E1D" w:rsidRDefault="000956BA" w:rsidP="0022528A">
      <w:r w:rsidRPr="00004E1D">
        <w:t>Αν η τάση πύλης της διάταξης φόρτου συνδεθεί σε πιο θετική τάση από την V</w:t>
      </w:r>
      <w:r w:rsidRPr="00004E1D">
        <w:rPr>
          <w:vertAlign w:val="subscript"/>
        </w:rPr>
        <w:t>DD</w:t>
      </w:r>
      <w:r w:rsidRPr="00004E1D">
        <w:t>, τότε αυτή υποχρεώνεται να λειτουργεί πάντοτε στην περιοχή πριν από τον κόρο. Αυτό φαίνεται στο σχ</w:t>
      </w:r>
      <w:r w:rsidR="0022528A">
        <w:t xml:space="preserve">ήμα </w:t>
      </w:r>
      <w:r w:rsidRPr="00004E1D">
        <w:t>2.8.</w:t>
      </w:r>
    </w:p>
    <w:p w14:paraId="660FE44D" w14:textId="7901F754" w:rsidR="0022528A" w:rsidRDefault="0022528A" w:rsidP="0022528A">
      <w:r>
        <w:rPr>
          <w:noProof/>
        </w:rPr>
        <mc:AlternateContent>
          <mc:Choice Requires="wps">
            <w:drawing>
              <wp:anchor distT="0" distB="0" distL="114300" distR="114300" simplePos="0" relativeHeight="251672576" behindDoc="0" locked="0" layoutInCell="1" allowOverlap="1" wp14:anchorId="451DF85F" wp14:editId="74E08131">
                <wp:simplePos x="0" y="0"/>
                <wp:positionH relativeFrom="column">
                  <wp:posOffset>3564674</wp:posOffset>
                </wp:positionH>
                <wp:positionV relativeFrom="paragraph">
                  <wp:posOffset>2316588</wp:posOffset>
                </wp:positionV>
                <wp:extent cx="2924175" cy="635"/>
                <wp:effectExtent l="0" t="0" r="0" b="0"/>
                <wp:wrapTopAndBottom/>
                <wp:docPr id="9" name="Πλαίσιο κειμένου 9"/>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a:effectLst/>
                      </wps:spPr>
                      <wps:txbx>
                        <w:txbxContent>
                          <w:p w14:paraId="2631E5D4" w14:textId="5656B803" w:rsidR="0022528A" w:rsidRPr="0022528A" w:rsidRDefault="0022528A" w:rsidP="0022528A">
                            <w:pPr>
                              <w:pStyle w:val="af5"/>
                              <w:rPr>
                                <w:noProof/>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8</w:t>
                            </w:r>
                            <w:r w:rsidRPr="0022528A">
                              <w:rPr>
                                <w:color w:val="0D0D0D" w:themeColor="text1" w:themeTint="F2"/>
                              </w:rPr>
                              <w:fldChar w:fldCharType="end"/>
                            </w:r>
                            <w:r w:rsidRPr="0022528A">
                              <w:rPr>
                                <w:color w:val="0D0D0D" w:themeColor="text1" w:themeTint="F2"/>
                              </w:rPr>
                              <w:t>: Χαρακτηριστικές μεταφοράς.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DF85F" id="Πλαίσιο κειμένου 9" o:spid="_x0000_s1029" type="#_x0000_t202" style="position:absolute;margin-left:280.7pt;margin-top:182.4pt;width:230.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G8XgIAAIkEAAAOAAAAZHJzL2Uyb0RvYy54bWysVM2O0zAQviPxDpbvNG2XXWjUdFW6KkKq&#10;dlfqoj27jtNEcjzGdpuUK+I99gUQ4sCBP+0bZF+JsdN0YeGEuDjj+fV830zGp3UpyVYYW4BK6KDX&#10;p0QoDmmh1gl9fTV/8pwS65hKmQQlEroTlp5OHj8aVzoWQ8hBpsIQTKJsXOmE5s7pOIosz0XJbA+0&#10;UGjMwJTM4dWso9SwCrOXMhr2+ydRBSbVBriwFrVnrZFOQv4sE9xdZJkVjsiE4ttcOE04V/6MJmMW&#10;rw3TecH3z2D/8IqSFQqLHlKdMcfIxhR/pCoLbsBC5nocygiyrOAi9IDdDPoPulnmTIvQC4Jj9QEm&#10;+//S8vPtpSFFmtARJYqVSFFz03xrPjUf7941X5pb0nxtPqPwvfnQ/Ghu796TkQet0jbG2KXGaFe/&#10;gBrJ7/QWlR6LOjOl/2KXBO0I/+4Auagd4agcjoZPB8+OKeFoOzk69jmi+1BtrHspoCReSKhBPgPM&#10;bLuwrnXtXHwlC7JI54WU/uINM2nIliH3VV44sU/+m5dU3leBj2oTthoRhmdfxXfbduUlV6/qANlR&#10;1/EK0h0CYaCdL6v5vMDqC2bdJTM4UNg7Lom7wCOTUCUU9hIlOZi3f9N7f+QZrZRUOKAJtW82zAhK&#10;5CuFE+CnuRNMJ6w6QW3KGWDfA1w/zYOIAcbJTswMlNe4O1NfBU1McayVUNeJM9euCe4eF9NpcMKZ&#10;1cwt1FJzn7pD+aq+ZkbvOXJI7Tl0o8viB1S1voEsPd04xD3w6HFtUUT+/QXnPUzCfjf9Qv16D173&#10;f5DJTwAAAP//AwBQSwMEFAAGAAgAAAAhALIQOZfiAAAADAEAAA8AAABkcnMvZG93bnJldi54bWxM&#10;j7FOwzAQhnck3sE6JBZEnbQhoiFOVVUwwFIRurC58TUOxOfIdtrw9rhdYLy7T/99f7maTM+O6Hxn&#10;SUA6S4AhNVZ11ArYfbzcPwLzQZKSvSUU8IMeVtX1VSkLZU/0jsc6tCyGkC+kAB3CUHDuG41G+pkd&#10;kOLtYJ2RIY6u5crJUww3PZ8nSc6N7Ch+0HLAjcbmux6NgG32udV34+H5bZ0t3Otu3ORfbS3E7c20&#10;fgIWcAp/MJz1ozpU0WlvR1Ke9QIe8jSLqIBFnsUOZyKZp0tg+8tqCbwq+f8S1S8AAAD//wMAUEsB&#10;Ai0AFAAGAAgAAAAhALaDOJL+AAAA4QEAABMAAAAAAAAAAAAAAAAAAAAAAFtDb250ZW50X1R5cGVz&#10;XS54bWxQSwECLQAUAAYACAAAACEAOP0h/9YAAACUAQAACwAAAAAAAAAAAAAAAAAvAQAAX3JlbHMv&#10;LnJlbHNQSwECLQAUAAYACAAAACEAfScxvF4CAACJBAAADgAAAAAAAAAAAAAAAAAuAgAAZHJzL2Uy&#10;b0RvYy54bWxQSwECLQAUAAYACAAAACEAshA5l+IAAAAMAQAADwAAAAAAAAAAAAAAAAC4BAAAZHJz&#10;L2Rvd25yZXYueG1sUEsFBgAAAAAEAAQA8wAAAMcFAAAAAA==&#10;" stroked="f">
                <v:textbox style="mso-fit-shape-to-text:t" inset="0,0,0,0">
                  <w:txbxContent>
                    <w:p w14:paraId="2631E5D4" w14:textId="5656B803" w:rsidR="0022528A" w:rsidRPr="0022528A" w:rsidRDefault="0022528A" w:rsidP="0022528A">
                      <w:pPr>
                        <w:pStyle w:val="af5"/>
                        <w:rPr>
                          <w:noProof/>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8</w:t>
                      </w:r>
                      <w:r w:rsidRPr="0022528A">
                        <w:rPr>
                          <w:color w:val="0D0D0D" w:themeColor="text1" w:themeTint="F2"/>
                        </w:rPr>
                        <w:fldChar w:fldCharType="end"/>
                      </w:r>
                      <w:r w:rsidRPr="0022528A">
                        <w:rPr>
                          <w:color w:val="0D0D0D" w:themeColor="text1" w:themeTint="F2"/>
                        </w:rPr>
                        <w:t>: Χαρακτηριστικές μεταφοράς.</w:t>
                      </w:r>
                    </w:p>
                  </w:txbxContent>
                </v:textbox>
                <w10:wrap type="topAndBottom"/>
              </v:shape>
            </w:pict>
          </mc:Fallback>
        </mc:AlternateContent>
      </w:r>
      <w:r>
        <w:rPr>
          <w:noProof/>
        </w:rPr>
        <mc:AlternateContent>
          <mc:Choice Requires="wps">
            <w:drawing>
              <wp:anchor distT="0" distB="0" distL="114300" distR="114300" simplePos="0" relativeHeight="251674624" behindDoc="1" locked="0" layoutInCell="1" allowOverlap="1" wp14:anchorId="372ECB53" wp14:editId="5B7A5D68">
                <wp:simplePos x="0" y="0"/>
                <wp:positionH relativeFrom="column">
                  <wp:posOffset>267934</wp:posOffset>
                </wp:positionH>
                <wp:positionV relativeFrom="paragraph">
                  <wp:posOffset>2912996</wp:posOffset>
                </wp:positionV>
                <wp:extent cx="2019300" cy="635"/>
                <wp:effectExtent l="0" t="0" r="0" b="0"/>
                <wp:wrapTight wrapText="bothSides">
                  <wp:wrapPolygon edited="0">
                    <wp:start x="0" y="0"/>
                    <wp:lineTo x="0" y="21600"/>
                    <wp:lineTo x="21600" y="21600"/>
                    <wp:lineTo x="21600" y="0"/>
                  </wp:wrapPolygon>
                </wp:wrapTight>
                <wp:docPr id="10" name="Πλαίσιο κειμένου 10"/>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14:paraId="04920E87" w14:textId="7DD92016" w:rsidR="0022528A" w:rsidRPr="0022528A" w:rsidRDefault="0022528A" w:rsidP="0022528A">
                            <w:pPr>
                              <w:pStyle w:val="af5"/>
                              <w:rPr>
                                <w:noProof/>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9</w:t>
                            </w:r>
                            <w:r w:rsidRPr="0022528A">
                              <w:rPr>
                                <w:color w:val="0D0D0D" w:themeColor="text1" w:themeTint="F2"/>
                              </w:rPr>
                              <w:fldChar w:fldCharType="end"/>
                            </w:r>
                            <w:r w:rsidRPr="0022528A">
                              <w:rPr>
                                <w:color w:val="0D0D0D" w:themeColor="text1" w:themeTint="F2"/>
                              </w:rPr>
                              <w:t>: Χαρακτηριστικές I-V.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ECB53" id="Πλαίσιο κειμένου 10" o:spid="_x0000_s1030" type="#_x0000_t202" style="position:absolute;margin-left:21.1pt;margin-top:229.35pt;width:159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8VXAIAAIsEAAAOAAAAZHJzL2Uyb0RvYy54bWysVM1u1DAQviPxDpbvNNsWKlg1Wy2tipCq&#10;tlKLevY6ThPJ8Rjbu0m5It6DF0CIAwf+1DdIX4nPzqaFwglx8Y5nxt9kvm9md/e6RrOVcr4mk/PN&#10;jQlnykgqanOZ81fnh4+ecuaDMIXQZFTOr5Tne7OHD3ZbO1VbVJEulGMAMX7a2pxXIdhplnlZqUb4&#10;DbLKIFiSa0TA1V1mhRMt0BudbU0mO1lLrrCOpPIe3oMhyGcJvyyVDCdl6VVgOuf4tpBOl85FPLPZ&#10;rpheOmGrWq4/Q/zDVzSiNih6C3UggmBLV/8B1dTSkacybEhqMirLWqrUA7rZnNzr5qwSVqVeQI63&#10;tzT5/wcrj1enjtUFtAM9RjTQqH/ff+s/9R9v3vZf+mvWf+0/w/jef+h/9Nc37xgyQVtr/RSvzyze&#10;h+45dYAY/R7OyEZXuib+ok+GOCpc3ZKuusAknOj72fYEIYnYzvaTiJHdPbXOhxeKGhaNnDsomogW&#10;qyMfhtQxJVbypOvisNY6XmJgXzu2ElC/reqg1uC/ZWkTcw3FVwPg4FFpfNZVYrdDV9EK3aJLpD0e&#10;O15QcQUiHA0T5q08rFH9SPhwKhxGCg1iTcIJjlJTm3NaW5xV5N78zR/zoTSinLUY0Zz710vhFGf6&#10;pcEMADKMhhuNxWiYZbNP6HsTC2hlMvHABT2apaPmAtszj1UQEkaiVs7DaO6HYVGwfVLN5ykJU2tF&#10;ODJnVkbokeXz7kI4u9YoQNpjGodXTO9JNeQmsex8GcB70jHyOrAI/eMFE58mYb2dcaV+vaesu/+Q&#10;2U8AAAD//wMAUEsDBBQABgAIAAAAIQBf7K0o4AAAAAoBAAAPAAAAZHJzL2Rvd25yZXYueG1sTI8x&#10;T8MwEIV3JP6DdUgsiDqkIUQhTlVVMMBSEbqwufE1DsR2ZDtt+PccXWA63XtP776rVrMZ2BF96J0V&#10;cLdIgKFtneptJ2D3/nxbAAtRWiUHZ1HANwZY1ZcXlSyVO9k3PDaxY1RiQykF6BjHkvPQajQyLNyI&#10;lryD80ZGWn3HlZcnKjcDT5Mk50b2li5oOeJGY/vVTEbANvvY6pvp8PS6zpb+ZTdt8s+uEeL6al4/&#10;Aos4x78w/OITOtTEtHeTVYENArI0pSTN++IBGAWWeULK/qwUwOuK/3+h/gEAAP//AwBQSwECLQAU&#10;AAYACAAAACEAtoM4kv4AAADhAQAAEwAAAAAAAAAAAAAAAAAAAAAAW0NvbnRlbnRfVHlwZXNdLnht&#10;bFBLAQItABQABgAIAAAAIQA4/SH/1gAAAJQBAAALAAAAAAAAAAAAAAAAAC8BAABfcmVscy8ucmVs&#10;c1BLAQItABQABgAIAAAAIQDylM8VXAIAAIsEAAAOAAAAAAAAAAAAAAAAAC4CAABkcnMvZTJvRG9j&#10;LnhtbFBLAQItABQABgAIAAAAIQBf7K0o4AAAAAoBAAAPAAAAAAAAAAAAAAAAALYEAABkcnMvZG93&#10;bnJldi54bWxQSwUGAAAAAAQABADzAAAAwwUAAAAA&#10;" stroked="f">
                <v:textbox style="mso-fit-shape-to-text:t" inset="0,0,0,0">
                  <w:txbxContent>
                    <w:p w14:paraId="04920E87" w14:textId="7DD92016" w:rsidR="0022528A" w:rsidRPr="0022528A" w:rsidRDefault="0022528A" w:rsidP="0022528A">
                      <w:pPr>
                        <w:pStyle w:val="af5"/>
                        <w:rPr>
                          <w:noProof/>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9</w:t>
                      </w:r>
                      <w:r w:rsidRPr="0022528A">
                        <w:rPr>
                          <w:color w:val="0D0D0D" w:themeColor="text1" w:themeTint="F2"/>
                        </w:rPr>
                        <w:fldChar w:fldCharType="end"/>
                      </w:r>
                      <w:r w:rsidRPr="0022528A">
                        <w:rPr>
                          <w:color w:val="0D0D0D" w:themeColor="text1" w:themeTint="F2"/>
                        </w:rPr>
                        <w:t>: Χαρακτηριστικές I-V.</w:t>
                      </w:r>
                    </w:p>
                  </w:txbxContent>
                </v:textbox>
                <w10:wrap type="tight"/>
              </v:shape>
            </w:pict>
          </mc:Fallback>
        </mc:AlternateContent>
      </w:r>
      <w:r w:rsidRPr="00004E1D">
        <w:rPr>
          <w:noProof/>
          <w:sz w:val="24"/>
        </w:rPr>
        <w:drawing>
          <wp:anchor distT="0" distB="0" distL="114300" distR="114300" simplePos="0" relativeHeight="251669504" behindDoc="1" locked="0" layoutInCell="1" allowOverlap="1" wp14:anchorId="7B90B364" wp14:editId="57938D26">
            <wp:simplePos x="0" y="0"/>
            <wp:positionH relativeFrom="column">
              <wp:posOffset>3322064</wp:posOffset>
            </wp:positionH>
            <wp:positionV relativeFrom="paragraph">
              <wp:posOffset>987017</wp:posOffset>
            </wp:positionV>
            <wp:extent cx="2019300" cy="1524000"/>
            <wp:effectExtent l="0" t="0" r="0" b="0"/>
            <wp:wrapTight wrapText="bothSides">
              <wp:wrapPolygon edited="0">
                <wp:start x="0" y="0"/>
                <wp:lineTo x="0" y="21330"/>
                <wp:lineTo x="21396" y="21330"/>
                <wp:lineTo x="21396" y="0"/>
                <wp:lineTo x="0" y="0"/>
              </wp:wrapPolygon>
            </wp:wrapTight>
            <wp:docPr id="2106" name="Εικόνα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anchor>
        </w:drawing>
      </w:r>
      <w:r w:rsidRPr="00004E1D">
        <w:rPr>
          <w:noProof/>
          <w:sz w:val="24"/>
        </w:rPr>
        <w:drawing>
          <wp:anchor distT="0" distB="0" distL="114300" distR="114300" simplePos="0" relativeHeight="251670528" behindDoc="0" locked="0" layoutInCell="1" allowOverlap="1" wp14:anchorId="392477CF" wp14:editId="73786392">
            <wp:simplePos x="0" y="0"/>
            <wp:positionH relativeFrom="margin">
              <wp:posOffset>-136477</wp:posOffset>
            </wp:positionH>
            <wp:positionV relativeFrom="paragraph">
              <wp:posOffset>890762</wp:posOffset>
            </wp:positionV>
            <wp:extent cx="2924175" cy="1990725"/>
            <wp:effectExtent l="0" t="0" r="9525" b="9525"/>
            <wp:wrapTopAndBottom/>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BA" w:rsidRPr="00004E1D">
        <w:t>Στο σχ</w:t>
      </w:r>
      <w:r>
        <w:t>ήμα</w:t>
      </w:r>
      <w:r w:rsidR="000956BA" w:rsidRPr="00004E1D">
        <w:t xml:space="preserve"> 2.9 φαίνονται οι χαρακτηριστικές μεταφοράς του αναστροφέα. Βλέπουμε εδώ ότι η έξοδος μπορεί και πάλι να φτάσει την V</w:t>
      </w:r>
      <w:r w:rsidR="000956BA" w:rsidRPr="00004E1D">
        <w:rPr>
          <w:vertAlign w:val="subscript"/>
        </w:rPr>
        <w:t>DD</w:t>
      </w:r>
      <w:r w:rsidR="000956BA" w:rsidRPr="00004E1D">
        <w:t>. Επειδή η διάταξη φόρτου έχει μικρότερη ενεργό αντίσταση, η τάση εξόδου που αντιστοιχεί στο 0 θα είναι μεγαλύτερη από ό,τι στην περίπτωση του φόρτου στον κόρο. Επομένως, χρειάζεται τώρα μεγαλύτερος λόγος β</w:t>
      </w:r>
      <w:r w:rsidR="000956BA" w:rsidRPr="00004E1D">
        <w:rPr>
          <w:vertAlign w:val="subscript"/>
        </w:rPr>
        <w:t>R</w:t>
      </w:r>
      <w:r w:rsidR="000956BA" w:rsidRPr="00004E1D">
        <w:t xml:space="preserve"> για να πετύχουμε την ίδια στάθμη εξόδου.</w:t>
      </w:r>
    </w:p>
    <w:p w14:paraId="0F42584C" w14:textId="64AAF47D" w:rsidR="000956BA" w:rsidRPr="0022528A" w:rsidRDefault="000956BA" w:rsidP="0022528A">
      <w:pPr>
        <w:keepNext/>
        <w:spacing w:line="360" w:lineRule="auto"/>
      </w:pPr>
    </w:p>
    <w:p w14:paraId="27998A84" w14:textId="02329981" w:rsidR="000956BA" w:rsidRPr="0022528A" w:rsidRDefault="000956BA" w:rsidP="0022528A">
      <w:pPr>
        <w:rPr>
          <w:b/>
        </w:rPr>
      </w:pPr>
      <w:r w:rsidRPr="0022528A">
        <w:rPr>
          <w:b/>
        </w:rPr>
        <w:t xml:space="preserve">Αναστροφέας με MOS απογύμνωσης ως φόρτο. </w:t>
      </w:r>
    </w:p>
    <w:p w14:paraId="4863A8F8" w14:textId="0160AEA2" w:rsidR="000956BA" w:rsidRPr="00004E1D" w:rsidRDefault="000956BA" w:rsidP="0022528A">
      <w:r w:rsidRPr="00004E1D">
        <w:t>Με την ανάπτυξη της εμφύτευσης ιόντων μπορούν να κατασκευαστούν διατάξεις απογύμνωσης στο ίδιο υπόστρωμα με τις διατάξεις έγχυσης. Η χαρακτηριστική μεταφοράς τέτο</w:t>
      </w:r>
      <w:r w:rsidR="00E325CF">
        <w:t xml:space="preserve">ιου αναστροφέα φαίνεται στο σχήμα </w:t>
      </w:r>
      <w:r w:rsidRPr="00004E1D">
        <w:t xml:space="preserve">2.10. </w:t>
      </w:r>
    </w:p>
    <w:p w14:paraId="325602B8" w14:textId="77777777" w:rsidR="000956BA" w:rsidRPr="00004E1D" w:rsidRDefault="000956BA" w:rsidP="0022528A">
      <w:r w:rsidRPr="00004E1D">
        <w:lastRenderedPageBreak/>
        <w:t>Σημειώνεται ότι η τάση εξόδου μπορεί να πάρει όλες τις τιμές μέχρι την V</w:t>
      </w:r>
      <w:r w:rsidRPr="00004E1D">
        <w:rPr>
          <w:vertAlign w:val="subscript"/>
        </w:rPr>
        <w:t>DD</w:t>
      </w:r>
      <w:r w:rsidRPr="00004E1D">
        <w:t xml:space="preserve"> επειδή η διάταξη φόρτου άγει πάντοτε, ακόμη και με την πύλη συνδεδεμένη στην πηγή. Ο αναστροφέας αυτός παρουσιάζει το πλεονέκτημα της μεγαλύτερης ταχύτητας απόκρισης, όπως θα δούμε σε επόμενη παράγραφο.</w:t>
      </w:r>
    </w:p>
    <w:p w14:paraId="28B31168" w14:textId="77777777" w:rsidR="000956BA" w:rsidRPr="00004E1D" w:rsidRDefault="000956BA" w:rsidP="000956BA">
      <w:pPr>
        <w:spacing w:line="360" w:lineRule="auto"/>
        <w:jc w:val="both"/>
        <w:rPr>
          <w:b/>
          <w:sz w:val="24"/>
        </w:rPr>
      </w:pPr>
    </w:p>
    <w:p w14:paraId="6193EA13" w14:textId="77777777" w:rsidR="0022528A" w:rsidRDefault="000956BA" w:rsidP="0022528A">
      <w:pPr>
        <w:keepNext/>
        <w:framePr w:hSpace="187" w:wrap="notBeside" w:vAnchor="text" w:hAnchor="page" w:x="2655" w:y="61"/>
        <w:spacing w:line="360" w:lineRule="auto"/>
        <w:jc w:val="both"/>
      </w:pPr>
      <w:r w:rsidRPr="00004E1D">
        <w:rPr>
          <w:noProof/>
          <w:sz w:val="24"/>
        </w:rPr>
        <w:drawing>
          <wp:inline distT="0" distB="0" distL="0" distR="0" wp14:anchorId="0720513B" wp14:editId="3466AFC6">
            <wp:extent cx="3219450" cy="2724150"/>
            <wp:effectExtent l="0" t="0" r="0" b="0"/>
            <wp:docPr id="2105" name="Εικόνα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9450" cy="2724150"/>
                    </a:xfrm>
                    <a:prstGeom prst="rect">
                      <a:avLst/>
                    </a:prstGeom>
                    <a:noFill/>
                    <a:ln>
                      <a:noFill/>
                    </a:ln>
                  </pic:spPr>
                </pic:pic>
              </a:graphicData>
            </a:graphic>
          </wp:inline>
        </w:drawing>
      </w:r>
    </w:p>
    <w:p w14:paraId="78AF7DF9" w14:textId="591991E6" w:rsidR="000956BA" w:rsidRPr="0022528A" w:rsidRDefault="0022528A" w:rsidP="0022528A">
      <w:pPr>
        <w:pStyle w:val="af5"/>
        <w:framePr w:hSpace="187" w:wrap="notBeside" w:vAnchor="text" w:hAnchor="page" w:x="2655" w:y="61"/>
        <w:jc w:val="both"/>
        <w:rPr>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10</w:t>
      </w:r>
      <w:r w:rsidRPr="0022528A">
        <w:rPr>
          <w:color w:val="0D0D0D" w:themeColor="text1" w:themeTint="F2"/>
        </w:rPr>
        <w:fldChar w:fldCharType="end"/>
      </w:r>
      <w:r w:rsidRPr="0022528A">
        <w:rPr>
          <w:color w:val="0D0D0D" w:themeColor="text1" w:themeTint="F2"/>
        </w:rPr>
        <w:t>:Χαρακτηριστικές μεταφοράς του αναστροφέα με MOS απογύμνωσης.</w:t>
      </w:r>
    </w:p>
    <w:p w14:paraId="72685959" w14:textId="587F8F2C" w:rsidR="000956BA" w:rsidRPr="0022528A" w:rsidRDefault="000956BA" w:rsidP="0022528A">
      <w:r w:rsidRPr="00004E1D">
        <w:t>Καθώς η είσοδος αυξάνει από 0 Volts προς την  V</w:t>
      </w:r>
      <w:r w:rsidRPr="00004E1D">
        <w:rPr>
          <w:vertAlign w:val="subscript"/>
        </w:rPr>
        <w:t>T</w:t>
      </w:r>
      <w:r w:rsidRPr="00004E1D">
        <w:t>, η οδηγός διάταξη βρίσκεται σε αποκοπή. Η έξοδος παραμένει αμετάβλητη. Όταν η είσοδος ξεπεράσει την V</w:t>
      </w:r>
      <w:r w:rsidRPr="00004E1D">
        <w:rPr>
          <w:vertAlign w:val="subscript"/>
        </w:rPr>
        <w:t>T</w:t>
      </w:r>
      <w:r w:rsidRPr="00004E1D">
        <w:t xml:space="preserve"> ο αναστροφέας μπαίνει σε γραμμική περιοχή μεγάλης απολαβής, όπου η οδηγός βαθμίδα είναι στον κόρο. Τελικά η απολαβή πέφτει γρήγορα καθώς η είσοδος αυξάνει και η οδηγός βαθμίδα μπαίνει στην περιοχή πριν από τον κόρο. Σ’ αυτό το σημείο η οδηγός βαθμίδα άγει ισχυρά και όλη η τάση τροφοδοσίας πέφτει πάνω στη διάταξη φόρτου. Το ρεύμα σ’ αυτή την περίπτωση είναι μέγιστο και καθορίζεται μόνο από τις διαστάσεις της διάταξης φόρτου.</w:t>
      </w:r>
    </w:p>
    <w:p w14:paraId="6E4C485C" w14:textId="77777777" w:rsidR="0022528A" w:rsidRDefault="000956BA" w:rsidP="0022528A">
      <w:pPr>
        <w:keepNext/>
        <w:framePr w:w="6480" w:hSpace="180" w:wrap="around" w:vAnchor="text" w:hAnchor="page" w:x="1561" w:y="515"/>
        <w:spacing w:line="360" w:lineRule="auto"/>
        <w:jc w:val="both"/>
      </w:pPr>
      <w:r w:rsidRPr="00004E1D">
        <w:rPr>
          <w:sz w:val="24"/>
        </w:rPr>
        <w:object w:dxaOrig="6473" w:dyaOrig="3564" w14:anchorId="7DD8EA32">
          <v:shape id="_x0000_i1026" type="#_x0000_t75" style="width:323.95pt;height:178.55pt" o:ole="">
            <v:imagedata r:id="rId23" o:title=""/>
          </v:shape>
          <o:OLEObject Type="Embed" ProgID="Word.Document.8" ShapeID="_x0000_i1026" DrawAspect="Content" ObjectID="_1487172323" r:id="rId24"/>
        </w:object>
      </w:r>
    </w:p>
    <w:p w14:paraId="28388D91" w14:textId="58E837EA" w:rsidR="000956BA" w:rsidRPr="0022528A" w:rsidRDefault="0022528A" w:rsidP="0022528A">
      <w:pPr>
        <w:pStyle w:val="af5"/>
        <w:framePr w:w="6480" w:hSpace="180" w:wrap="around" w:vAnchor="text" w:hAnchor="page" w:x="1561" w:y="515"/>
        <w:jc w:val="both"/>
        <w:rPr>
          <w:color w:val="0D0D0D" w:themeColor="text1" w:themeTint="F2"/>
          <w:sz w:val="24"/>
        </w:rPr>
      </w:pPr>
      <w:r w:rsidRPr="0022528A">
        <w:rPr>
          <w:color w:val="0D0D0D" w:themeColor="text1" w:themeTint="F2"/>
        </w:rPr>
        <w:t xml:space="preserve">Σχήμα 2. </w:t>
      </w:r>
      <w:r w:rsidRPr="0022528A">
        <w:rPr>
          <w:color w:val="0D0D0D" w:themeColor="text1" w:themeTint="F2"/>
        </w:rPr>
        <w:fldChar w:fldCharType="begin"/>
      </w:r>
      <w:r w:rsidRPr="0022528A">
        <w:rPr>
          <w:color w:val="0D0D0D" w:themeColor="text1" w:themeTint="F2"/>
        </w:rPr>
        <w:instrText xml:space="preserve"> SEQ Σχήμα_2. \* ARABIC </w:instrText>
      </w:r>
      <w:r w:rsidRPr="0022528A">
        <w:rPr>
          <w:color w:val="0D0D0D" w:themeColor="text1" w:themeTint="F2"/>
        </w:rPr>
        <w:fldChar w:fldCharType="separate"/>
      </w:r>
      <w:r w:rsidR="00CD3B11">
        <w:rPr>
          <w:noProof/>
          <w:color w:val="0D0D0D" w:themeColor="text1" w:themeTint="F2"/>
        </w:rPr>
        <w:t>11</w:t>
      </w:r>
      <w:r w:rsidRPr="0022528A">
        <w:rPr>
          <w:color w:val="0D0D0D" w:themeColor="text1" w:themeTint="F2"/>
        </w:rPr>
        <w:fldChar w:fldCharType="end"/>
      </w:r>
      <w:r w:rsidRPr="00E325CF">
        <w:rPr>
          <w:color w:val="0D0D0D" w:themeColor="text1" w:themeTint="F2"/>
        </w:rPr>
        <w:t xml:space="preserve">:Ο αναστροφέας </w:t>
      </w:r>
      <w:r w:rsidRPr="0022528A">
        <w:rPr>
          <w:color w:val="0D0D0D" w:themeColor="text1" w:themeTint="F2"/>
          <w:lang w:val="en-US"/>
        </w:rPr>
        <w:t>CMOS</w:t>
      </w:r>
      <w:r w:rsidRPr="00E325CF">
        <w:rPr>
          <w:color w:val="0D0D0D" w:themeColor="text1" w:themeTint="F2"/>
        </w:rPr>
        <w:t>.</w:t>
      </w:r>
    </w:p>
    <w:p w14:paraId="1C9BAC40" w14:textId="2E551D79" w:rsidR="000956BA" w:rsidRPr="0022528A" w:rsidRDefault="0022528A" w:rsidP="0022528A">
      <w:pPr>
        <w:rPr>
          <w:b/>
        </w:rPr>
      </w:pPr>
      <w:r>
        <w:rPr>
          <w:b/>
        </w:rPr>
        <w:t>Αναστροφέας CMOS</w:t>
      </w:r>
    </w:p>
    <w:p w14:paraId="1B2BCC0C" w14:textId="2C0E25FC" w:rsidR="000956BA" w:rsidRPr="00004E1D" w:rsidRDefault="005D64D3" w:rsidP="000956BA">
      <w:pPr>
        <w:spacing w:line="360" w:lineRule="auto"/>
        <w:jc w:val="both"/>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GSN</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oMath>
      </m:oMathPara>
    </w:p>
    <w:p w14:paraId="7A3FB60F" w14:textId="459DCE41" w:rsidR="000956BA" w:rsidRPr="00004E1D" w:rsidRDefault="005D64D3" w:rsidP="000956BA">
      <w:pPr>
        <w:spacing w:line="360" w:lineRule="auto"/>
        <w:jc w:val="both"/>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lang w:val="en-US"/>
                </w:rPr>
                <m:t>D</m:t>
              </m:r>
              <m:r>
                <w:rPr>
                  <w:rFonts w:ascii="Cambria Math" w:hAnsi="Cambria Math"/>
                  <w:sz w:val="24"/>
                  <w:vertAlign w:val="subscript"/>
                </w:rPr>
                <m:t>SN</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out</m:t>
              </m:r>
            </m:sub>
          </m:sSub>
        </m:oMath>
      </m:oMathPara>
    </w:p>
    <w:p w14:paraId="79384526" w14:textId="17DFDCA2" w:rsidR="000956BA" w:rsidRPr="000956BA" w:rsidRDefault="005D64D3" w:rsidP="000956BA">
      <w:pPr>
        <w:spacing w:line="360" w:lineRule="auto"/>
        <w:jc w:val="both"/>
        <w:rPr>
          <w:sz w:val="24"/>
          <w:lang w:val="en-US"/>
        </w:rPr>
      </w:pPr>
      <m:oMathPara>
        <m:oMath>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GSP</m:t>
              </m:r>
            </m:sub>
          </m:sSub>
          <m:r>
            <w:rPr>
              <w:rFonts w:ascii="Cambria Math" w:hAnsi="Cambria Math"/>
              <w:sz w:val="24"/>
              <w:lang w:val="en-US"/>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DD</m:t>
              </m:r>
            </m:sub>
          </m:sSub>
        </m:oMath>
      </m:oMathPara>
    </w:p>
    <w:p w14:paraId="66E21DD2" w14:textId="5D6C43EA" w:rsidR="000956BA" w:rsidRPr="000956BA" w:rsidRDefault="005D64D3" w:rsidP="000956BA">
      <w:pPr>
        <w:spacing w:line="360" w:lineRule="auto"/>
        <w:jc w:val="both"/>
        <w:rPr>
          <w:sz w:val="24"/>
          <w:lang w:val="en-US"/>
        </w:rPr>
      </w:pPr>
      <m:oMathPara>
        <m:oMath>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DSP</m:t>
              </m:r>
            </m:sub>
          </m:sSub>
          <m:r>
            <w:rPr>
              <w:rFonts w:ascii="Cambria Math" w:hAnsi="Cambria Math"/>
              <w:sz w:val="24"/>
              <w:lang w:val="en-US"/>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out</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DD</m:t>
              </m:r>
            </m:sub>
          </m:sSub>
        </m:oMath>
      </m:oMathPara>
    </w:p>
    <w:p w14:paraId="0B9EF582" w14:textId="77777777" w:rsidR="000956BA" w:rsidRPr="000956BA" w:rsidRDefault="000956BA" w:rsidP="000956BA">
      <w:pPr>
        <w:spacing w:line="360" w:lineRule="auto"/>
        <w:jc w:val="both"/>
        <w:rPr>
          <w:sz w:val="24"/>
          <w:lang w:val="en-US"/>
        </w:rPr>
      </w:pPr>
    </w:p>
    <w:p w14:paraId="6C3D2523" w14:textId="77777777" w:rsidR="000956BA" w:rsidRPr="000956BA" w:rsidRDefault="000956BA" w:rsidP="000956BA">
      <w:pPr>
        <w:spacing w:line="360" w:lineRule="auto"/>
        <w:jc w:val="both"/>
        <w:rPr>
          <w:sz w:val="24"/>
          <w:lang w:val="en-US"/>
        </w:rPr>
      </w:pPr>
    </w:p>
    <w:p w14:paraId="00C6904D" w14:textId="77777777" w:rsidR="000956BA" w:rsidRPr="000956BA" w:rsidRDefault="000956BA" w:rsidP="000956BA">
      <w:pPr>
        <w:spacing w:line="360" w:lineRule="auto"/>
        <w:jc w:val="both"/>
        <w:rPr>
          <w:sz w:val="24"/>
          <w:lang w:val="en-US"/>
        </w:rPr>
      </w:pPr>
    </w:p>
    <w:p w14:paraId="14A982FB" w14:textId="77777777" w:rsidR="000956BA" w:rsidRPr="00004E1D" w:rsidRDefault="000956BA" w:rsidP="000956BA">
      <w:pPr>
        <w:spacing w:line="360" w:lineRule="auto"/>
        <w:jc w:val="both"/>
        <w:rPr>
          <w:sz w:val="24"/>
        </w:rPr>
      </w:pPr>
    </w:p>
    <w:p w14:paraId="46129141" w14:textId="121216B1" w:rsidR="000956BA" w:rsidRPr="00004E1D" w:rsidRDefault="00E325CF" w:rsidP="0022528A">
      <w:r>
        <w:rPr>
          <w:noProof/>
        </w:rPr>
        <w:lastRenderedPageBreak/>
        <mc:AlternateContent>
          <mc:Choice Requires="wps">
            <w:drawing>
              <wp:anchor distT="0" distB="0" distL="114300" distR="114300" simplePos="0" relativeHeight="251677696" behindDoc="1" locked="0" layoutInCell="1" allowOverlap="1" wp14:anchorId="5AFD3860" wp14:editId="03E6A41E">
                <wp:simplePos x="0" y="0"/>
                <wp:positionH relativeFrom="column">
                  <wp:posOffset>-635</wp:posOffset>
                </wp:positionH>
                <wp:positionV relativeFrom="paragraph">
                  <wp:posOffset>3023235</wp:posOffset>
                </wp:positionV>
                <wp:extent cx="3562350" cy="635"/>
                <wp:effectExtent l="0" t="0" r="0" b="0"/>
                <wp:wrapTight wrapText="bothSides">
                  <wp:wrapPolygon edited="0">
                    <wp:start x="0" y="0"/>
                    <wp:lineTo x="0" y="21600"/>
                    <wp:lineTo x="21600" y="21600"/>
                    <wp:lineTo x="21600" y="0"/>
                  </wp:wrapPolygon>
                </wp:wrapTight>
                <wp:docPr id="12" name="Πλαίσιο κειμένου 12"/>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a:effectLst/>
                      </wps:spPr>
                      <wps:txbx>
                        <w:txbxContent>
                          <w:p w14:paraId="6AA4F598" w14:textId="1705C2A7" w:rsidR="00E325CF" w:rsidRPr="00E325CF" w:rsidRDefault="00E325CF" w:rsidP="00E325CF">
                            <w:pPr>
                              <w:pStyle w:val="af5"/>
                              <w:rPr>
                                <w:noProof/>
                                <w:color w:val="0D0D0D" w:themeColor="text1" w:themeTint="F2"/>
                                <w:sz w:val="24"/>
                              </w:rPr>
                            </w:pPr>
                            <w:r w:rsidRPr="00E325CF">
                              <w:rPr>
                                <w:color w:val="0D0D0D" w:themeColor="text1" w:themeTint="F2"/>
                              </w:rPr>
                              <w:t xml:space="preserve">Σχήμα 2. </w:t>
                            </w:r>
                            <w:r w:rsidRPr="00E325CF">
                              <w:rPr>
                                <w:color w:val="0D0D0D" w:themeColor="text1" w:themeTint="F2"/>
                              </w:rPr>
                              <w:fldChar w:fldCharType="begin"/>
                            </w:r>
                            <w:r w:rsidRPr="00E325CF">
                              <w:rPr>
                                <w:color w:val="0D0D0D" w:themeColor="text1" w:themeTint="F2"/>
                              </w:rPr>
                              <w:instrText xml:space="preserve"> SEQ Σχήμα_2. \* ARABIC </w:instrText>
                            </w:r>
                            <w:r w:rsidRPr="00E325CF">
                              <w:rPr>
                                <w:color w:val="0D0D0D" w:themeColor="text1" w:themeTint="F2"/>
                              </w:rPr>
                              <w:fldChar w:fldCharType="separate"/>
                            </w:r>
                            <w:r w:rsidR="00CD3B11">
                              <w:rPr>
                                <w:noProof/>
                                <w:color w:val="0D0D0D" w:themeColor="text1" w:themeTint="F2"/>
                              </w:rPr>
                              <w:t>12</w:t>
                            </w:r>
                            <w:r w:rsidRPr="00E325CF">
                              <w:rPr>
                                <w:color w:val="0D0D0D" w:themeColor="text1" w:themeTint="F2"/>
                              </w:rPr>
                              <w:fldChar w:fldCharType="end"/>
                            </w:r>
                            <w:r w:rsidRPr="00E325CF">
                              <w:rPr>
                                <w:color w:val="0D0D0D" w:themeColor="text1" w:themeTint="F2"/>
                              </w:rPr>
                              <w:t>:Χαρακτηριστική μεταφοράς.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D3860" id="Πλαίσιο κειμένου 12" o:spid="_x0000_s1031" type="#_x0000_t202" style="position:absolute;margin-left:-.05pt;margin-top:238.05pt;width:280.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51XAIAAIsEAAAOAAAAZHJzL2Uyb0RvYy54bWysVM2O0zAQviPxDpbvNP1RK1Q1XZWuipCq&#10;3ZV20Z5dx2kiOR5ju03KFfEevABCe+DAn/YNsq/E2ElaWDghLs54fr7xzDeT2VlVSLIXxuagYjro&#10;9SkRikOSq21MX9+snj2nxDqmEiZBiZgehKVn86dPZqWeiiFkIBNhCIIoOy11TDPn9DSKLM9EwWwP&#10;tFBoTMEUzOHVbKPEsBLRCxkN+/1JVIJJtAEurEXteWOk84CfpoK7yzS1whEZU3ybC6cJ58af0XzG&#10;plvDdJbz9hnsH15RsFxh0iPUOXOM7Ez+B1SRcwMWUtfjUESQpjkXoQasZtB/VM11xrQItWBzrD62&#10;yf4/WH6xvzIkT5C7ISWKFchR/aH+Vt/Vnx7e1V/qe1J/rT+j8L3+WP+o7x/eE/TEtpXaTjH6WmO8&#10;q15AhRCd3qLSd6NKTeG/WCdBOxJwODZdVI5wVI7Gk+FojCaOtslo7DGiU6g21r0UUBAvxNQgo6HR&#10;bL+2rnHtXHwmCzJPVrmU/uINS2nIniH7ZZY70YL/5iWV91XgoxrARiPC+LRZfLVNVV5y1aYKTQuv&#10;9ZoNJAdshIFmwqzmqxyzr5l1V8zgSGGBuCbuEo9UQhlTaCVKMjBv/6b3/sg0WikpcURjat/smBGU&#10;yFcKZ8DPcyeYTth0gtoVS8C6B7iAmgcRA4yTnZgaKG5xexY+C5qY4pgrpq4Tl65ZFNw+LhaL4IRT&#10;q5lbq2vNPXTX5ZvqlhndcuSQ2gvohpdNH1HV+Aay9GLnsO+Bx1MXkX9/wYkPk9Bup1+pX+/B6/QP&#10;mf8EAAD//wMAUEsDBBQABgAIAAAAIQCODVVl4AAAAAkBAAAPAAAAZHJzL2Rvd25yZXYueG1sTI8x&#10;T8MwEIV3JP6DdUgsqHVaQoAQp6oqGGCpCF3Y3PgaB+JzFDtt+PccLLDd3Xt6971iNblOHHEIrScF&#10;i3kCAqn2pqVGwe7taXYHIkRNRneeUMEXBliV52eFzo0/0Sseq9gIDqGQawU2xj6XMtQWnQ5z3yOx&#10;dvCD05HXoZFm0CcOd51cJkkmnW6JP1jd48Zi/VmNTsE2fd/aq/Hw+LJOr4fn3bjJPppKqcuLaf0A&#10;IuIU/8zwg8/oUDLT3o9kgugUzBZsVJDeZjywfpMl9yD2v5clyLKQ/xuU3wAAAP//AwBQSwECLQAU&#10;AAYACAAAACEAtoM4kv4AAADhAQAAEwAAAAAAAAAAAAAAAAAAAAAAW0NvbnRlbnRfVHlwZXNdLnht&#10;bFBLAQItABQABgAIAAAAIQA4/SH/1gAAAJQBAAALAAAAAAAAAAAAAAAAAC8BAABfcmVscy8ucmVs&#10;c1BLAQItABQABgAIAAAAIQAXqg51XAIAAIsEAAAOAAAAAAAAAAAAAAAAAC4CAABkcnMvZTJvRG9j&#10;LnhtbFBLAQItABQABgAIAAAAIQCODVVl4AAAAAkBAAAPAAAAAAAAAAAAAAAAALYEAABkcnMvZG93&#10;bnJldi54bWxQSwUGAAAAAAQABADzAAAAwwUAAAAA&#10;" stroked="f">
                <v:textbox style="mso-fit-shape-to-text:t" inset="0,0,0,0">
                  <w:txbxContent>
                    <w:p w14:paraId="6AA4F598" w14:textId="1705C2A7" w:rsidR="00E325CF" w:rsidRPr="00E325CF" w:rsidRDefault="00E325CF" w:rsidP="00E325CF">
                      <w:pPr>
                        <w:pStyle w:val="af5"/>
                        <w:rPr>
                          <w:noProof/>
                          <w:color w:val="0D0D0D" w:themeColor="text1" w:themeTint="F2"/>
                          <w:sz w:val="24"/>
                        </w:rPr>
                      </w:pPr>
                      <w:r w:rsidRPr="00E325CF">
                        <w:rPr>
                          <w:color w:val="0D0D0D" w:themeColor="text1" w:themeTint="F2"/>
                        </w:rPr>
                        <w:t xml:space="preserve">Σχήμα 2. </w:t>
                      </w:r>
                      <w:r w:rsidRPr="00E325CF">
                        <w:rPr>
                          <w:color w:val="0D0D0D" w:themeColor="text1" w:themeTint="F2"/>
                        </w:rPr>
                        <w:fldChar w:fldCharType="begin"/>
                      </w:r>
                      <w:r w:rsidRPr="00E325CF">
                        <w:rPr>
                          <w:color w:val="0D0D0D" w:themeColor="text1" w:themeTint="F2"/>
                        </w:rPr>
                        <w:instrText xml:space="preserve"> SEQ Σχήμα_2. \* ARABIC </w:instrText>
                      </w:r>
                      <w:r w:rsidRPr="00E325CF">
                        <w:rPr>
                          <w:color w:val="0D0D0D" w:themeColor="text1" w:themeTint="F2"/>
                        </w:rPr>
                        <w:fldChar w:fldCharType="separate"/>
                      </w:r>
                      <w:r w:rsidR="00CD3B11">
                        <w:rPr>
                          <w:noProof/>
                          <w:color w:val="0D0D0D" w:themeColor="text1" w:themeTint="F2"/>
                        </w:rPr>
                        <w:t>12</w:t>
                      </w:r>
                      <w:r w:rsidRPr="00E325CF">
                        <w:rPr>
                          <w:color w:val="0D0D0D" w:themeColor="text1" w:themeTint="F2"/>
                        </w:rPr>
                        <w:fldChar w:fldCharType="end"/>
                      </w:r>
                      <w:r w:rsidRPr="00E325CF">
                        <w:rPr>
                          <w:color w:val="0D0D0D" w:themeColor="text1" w:themeTint="F2"/>
                        </w:rPr>
                        <w:t>:Χαρακτηριστική μεταφοράς.</w:t>
                      </w:r>
                    </w:p>
                  </w:txbxContent>
                </v:textbox>
                <w10:wrap type="tight"/>
              </v:shape>
            </w:pict>
          </mc:Fallback>
        </mc:AlternateContent>
      </w:r>
      <w:r w:rsidR="0031306B">
        <w:rPr>
          <w:noProof/>
          <w:sz w:val="24"/>
        </w:rPr>
        <w:drawing>
          <wp:anchor distT="0" distB="0" distL="365760" distR="274320" simplePos="0" relativeHeight="251675648" behindDoc="1" locked="0" layoutInCell="1" allowOverlap="1" wp14:anchorId="54AB6089" wp14:editId="63473C4A">
            <wp:simplePos x="0" y="0"/>
            <wp:positionH relativeFrom="margin">
              <wp:posOffset>-635</wp:posOffset>
            </wp:positionH>
            <wp:positionV relativeFrom="paragraph">
              <wp:posOffset>308610</wp:posOffset>
            </wp:positionV>
            <wp:extent cx="3562350" cy="2657475"/>
            <wp:effectExtent l="0" t="0" r="0" b="9525"/>
            <wp:wrapTight wrapText="left">
              <wp:wrapPolygon edited="0">
                <wp:start x="0" y="0"/>
                <wp:lineTo x="0" y="21523"/>
                <wp:lineTo x="19521" y="21523"/>
                <wp:lineTo x="19521" y="0"/>
                <wp:lineTo x="0"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25">
                      <a:extLst>
                        <a:ext uri="{28A0092B-C50C-407E-A947-70E740481C1C}">
                          <a14:useLocalDpi xmlns:a14="http://schemas.microsoft.com/office/drawing/2010/main" val="0"/>
                        </a:ext>
                      </a:extLst>
                    </a:blip>
                    <a:srcRect l="13745" r="-9976"/>
                    <a:stretch/>
                  </pic:blipFill>
                  <pic:spPr bwMode="auto">
                    <a:xfrm>
                      <a:off x="0" y="0"/>
                      <a:ext cx="356235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6BA" w:rsidRPr="00004E1D">
        <w:t>Διακρίνουμε πέντε περιοχές λειτουργίας στην χαρακτηριστική μεταφοράς του αναστροφέα.</w:t>
      </w:r>
    </w:p>
    <w:p w14:paraId="763E36CC" w14:textId="62C1F1E5" w:rsidR="0031306B" w:rsidRPr="00004E1D" w:rsidRDefault="0031306B" w:rsidP="007C6AC4">
      <w:pPr>
        <w:spacing w:line="360" w:lineRule="auto"/>
        <w:ind w:right="135"/>
        <w:jc w:val="both"/>
        <w:rPr>
          <w:sz w:val="24"/>
        </w:rPr>
      </w:pPr>
    </w:p>
    <w:p w14:paraId="08648AC0" w14:textId="18A87675" w:rsidR="000956BA" w:rsidRPr="007C6AC4" w:rsidRDefault="000956BA" w:rsidP="007C6AC4">
      <w:pPr>
        <w:pStyle w:val="a8"/>
        <w:numPr>
          <w:ilvl w:val="0"/>
          <w:numId w:val="8"/>
        </w:numPr>
        <w:spacing w:line="360" w:lineRule="auto"/>
        <w:ind w:right="135"/>
        <w:jc w:val="both"/>
        <w:rPr>
          <w:sz w:val="24"/>
        </w:rPr>
      </w:pPr>
      <w:r w:rsidRPr="0022528A">
        <w:t xml:space="preserve">Για </w:t>
      </w:r>
      <w:r w:rsidRPr="007C6AC4">
        <w:rPr>
          <w:sz w:val="24"/>
        </w:rPr>
        <w:t xml:space="preserve"> </w:t>
      </w:r>
      <m:oMath>
        <m:r>
          <w:rPr>
            <w:rFonts w:ascii="Cambria Math" w:hAnsi="Cambria Math"/>
            <w:sz w:val="24"/>
          </w:rPr>
          <m:t>0&lt;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r>
          <w:rPr>
            <w:rFonts w:ascii="Cambria Math" w:hAnsi="Cambria Math"/>
            <w:sz w:val="24"/>
          </w:rPr>
          <m:t>&lt;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TN</m:t>
            </m:r>
            <m:r>
              <w:rPr>
                <w:rFonts w:ascii="Cambria Math" w:hAnsi="Cambria Math"/>
                <w:sz w:val="24"/>
              </w:rPr>
              <m:t xml:space="preserve"> </m:t>
            </m:r>
          </m:sub>
        </m:sSub>
        <m:r>
          <w:rPr>
            <w:rFonts w:ascii="Cambria Math" w:hAnsi="Cambria Math"/>
            <w:sz w:val="24"/>
          </w:rPr>
          <m:t>=&gt;</m:t>
        </m:r>
        <m:sSub>
          <m:sSubPr>
            <m:ctrlPr>
              <w:rPr>
                <w:rFonts w:ascii="Cambria Math" w:hAnsi="Cambria Math"/>
                <w:i/>
                <w:sz w:val="24"/>
              </w:rPr>
            </m:ctrlPr>
          </m:sSubPr>
          <m:e>
            <m:r>
              <w:rPr>
                <w:rFonts w:ascii="Cambria Math" w:hAnsi="Cambria Math"/>
                <w:sz w:val="24"/>
              </w:rPr>
              <m:t xml:space="preserve"> V</m:t>
            </m:r>
          </m:e>
          <m:sub>
            <m:r>
              <w:rPr>
                <w:rFonts w:ascii="Cambria Math" w:hAnsi="Cambria Math"/>
                <w:sz w:val="24"/>
                <w:vertAlign w:val="subscript"/>
              </w:rPr>
              <m:t>out</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DD</m:t>
            </m:r>
          </m:sub>
        </m:sSub>
      </m:oMath>
      <w:r w:rsidRPr="0022528A">
        <w:t>(σημείο Α)</w:t>
      </w:r>
      <w:r w:rsidR="0031306B" w:rsidRPr="0031306B">
        <w:rPr>
          <w:sz w:val="24"/>
        </w:rPr>
        <w:t xml:space="preserve"> </w:t>
      </w:r>
    </w:p>
    <w:p w14:paraId="142B8A25" w14:textId="77777777" w:rsidR="000956BA" w:rsidRPr="00004E1D" w:rsidRDefault="000956BA" w:rsidP="007C6AC4">
      <w:pPr>
        <w:ind w:right="135"/>
      </w:pPr>
      <w:r w:rsidRPr="00004E1D">
        <w:tab/>
        <w:t>P</w:t>
      </w:r>
      <w:r w:rsidRPr="00004E1D">
        <w:rPr>
          <w:rFonts w:ascii="Symbol" w:hAnsi="Symbol"/>
        </w:rPr>
        <w:t></w:t>
      </w:r>
      <w:r w:rsidRPr="00004E1D">
        <w:rPr>
          <w:rFonts w:ascii="Symbol" w:hAnsi="Symbol"/>
        </w:rPr>
        <w:t></w:t>
      </w:r>
      <w:r w:rsidRPr="00004E1D">
        <w:t xml:space="preserve"> γραμμ. , Ν</w:t>
      </w:r>
      <w:r w:rsidRPr="00004E1D">
        <w:rPr>
          <w:rFonts w:ascii="Symbol" w:hAnsi="Symbol"/>
        </w:rPr>
        <w:t></w:t>
      </w:r>
      <w:r w:rsidRPr="00004E1D">
        <w:rPr>
          <w:rFonts w:ascii="Symbol" w:hAnsi="Symbol"/>
        </w:rPr>
        <w:t></w:t>
      </w:r>
      <w:r w:rsidRPr="00004E1D">
        <w:t xml:space="preserve"> αποκοπή</w:t>
      </w:r>
    </w:p>
    <w:p w14:paraId="655F6F3A" w14:textId="7A2522EF" w:rsidR="000956BA" w:rsidRPr="007C6AC4" w:rsidRDefault="000956BA" w:rsidP="007C6AC4">
      <w:pPr>
        <w:pStyle w:val="a8"/>
        <w:numPr>
          <w:ilvl w:val="0"/>
          <w:numId w:val="8"/>
        </w:numPr>
        <w:overflowPunct w:val="0"/>
        <w:autoSpaceDE w:val="0"/>
        <w:autoSpaceDN w:val="0"/>
        <w:adjustRightInd w:val="0"/>
        <w:spacing w:after="0" w:line="360" w:lineRule="auto"/>
        <w:ind w:right="135"/>
        <w:jc w:val="both"/>
        <w:textAlignment w:val="baseline"/>
        <w:rPr>
          <w:sz w:val="24"/>
        </w:rPr>
      </w:pPr>
      <w:r w:rsidRPr="007C6AC4">
        <w:rPr>
          <w:sz w:val="24"/>
        </w:rPr>
        <w:t xml:space="preserve">Για </w:t>
      </w:r>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r>
          <w:rPr>
            <w:rFonts w:ascii="Cambria Math" w:hAnsi="Cambria Math"/>
            <w:sz w:val="24"/>
          </w:rPr>
          <m:t>&lt;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inv</m:t>
            </m:r>
          </m:sub>
        </m:sSub>
      </m:oMath>
      <w:r w:rsidRPr="007C6AC4">
        <w:rPr>
          <w:sz w:val="24"/>
        </w:rPr>
        <w:t xml:space="preserve"> </w:t>
      </w:r>
      <w:r w:rsidRPr="007C6AC4">
        <w:t xml:space="preserve">(σημείο Β), όπου </w:t>
      </w:r>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inv</m:t>
            </m:r>
          </m:sub>
        </m:sSub>
        <m:r>
          <w:rPr>
            <w:rFonts w:ascii="Cambria Math" w:hAnsi="Cambria Math"/>
            <w:sz w:val="24"/>
          </w:rPr>
          <m:t>=</m:t>
        </m:r>
        <m:sSub>
          <m:sSubPr>
            <m:ctrlPr>
              <w:rPr>
                <w:rFonts w:ascii="Cambria Math" w:hAnsi="Cambria Math"/>
                <w:i/>
                <w:sz w:val="24"/>
              </w:rPr>
            </m:ctrlPr>
          </m:sSubPr>
          <m:e>
            <m:r>
              <w:rPr>
                <w:rFonts w:ascii="Cambria Math" w:hAnsi="Cambria Math"/>
                <w:sz w:val="24"/>
              </w:rPr>
              <m:t xml:space="preserve"> V</m:t>
            </m:r>
          </m:e>
          <m:sub>
            <m:r>
              <w:rPr>
                <w:rFonts w:ascii="Cambria Math" w:hAnsi="Cambria Math"/>
                <w:sz w:val="24"/>
                <w:vertAlign w:val="subscript"/>
              </w:rPr>
              <m:t>out</m:t>
            </m:r>
          </m:sub>
        </m:sSub>
      </m:oMath>
      <w:r w:rsidR="007C6AC4" w:rsidRPr="007C6AC4">
        <w:rPr>
          <w:sz w:val="24"/>
        </w:rPr>
        <w:t xml:space="preserve"> </w:t>
      </w:r>
      <w:r w:rsidRPr="007C6AC4">
        <w:t xml:space="preserve">όταν </w:t>
      </w:r>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 xml:space="preserve"> V</m:t>
            </m:r>
          </m:e>
          <m:sub>
            <m:r>
              <w:rPr>
                <w:rFonts w:ascii="Cambria Math" w:hAnsi="Cambria Math"/>
                <w:sz w:val="24"/>
                <w:vertAlign w:val="subscript"/>
              </w:rPr>
              <m:t>out</m:t>
            </m:r>
          </m:sub>
        </m:sSub>
      </m:oMath>
    </w:p>
    <w:p w14:paraId="193AF058" w14:textId="77777777" w:rsidR="000956BA" w:rsidRPr="00004E1D" w:rsidRDefault="000956BA" w:rsidP="007C6AC4">
      <w:pPr>
        <w:ind w:right="135"/>
      </w:pPr>
      <w:r w:rsidRPr="00004E1D">
        <w:t xml:space="preserve"> </w:t>
      </w:r>
      <w:r w:rsidRPr="00004E1D">
        <w:tab/>
        <w:t>P</w:t>
      </w:r>
      <w:r w:rsidRPr="00004E1D">
        <w:rPr>
          <w:rFonts w:ascii="Symbol" w:hAnsi="Symbol"/>
        </w:rPr>
        <w:t></w:t>
      </w:r>
      <w:r w:rsidRPr="00004E1D">
        <w:rPr>
          <w:rFonts w:ascii="Symbol" w:hAnsi="Symbol"/>
        </w:rPr>
        <w:t></w:t>
      </w:r>
      <w:r w:rsidRPr="00004E1D">
        <w:t xml:space="preserve"> γραμμ. , Ν</w:t>
      </w:r>
      <w:r w:rsidRPr="00004E1D">
        <w:rPr>
          <w:rFonts w:ascii="Symbol" w:hAnsi="Symbol"/>
        </w:rPr>
        <w:t></w:t>
      </w:r>
      <w:r w:rsidRPr="00004E1D">
        <w:rPr>
          <w:rFonts w:ascii="Symbol" w:hAnsi="Symbol"/>
        </w:rPr>
        <w:t></w:t>
      </w:r>
      <w:r w:rsidRPr="00004E1D">
        <w:t xml:space="preserve"> κόρος</w:t>
      </w:r>
    </w:p>
    <w:p w14:paraId="05232582" w14:textId="0A96FC01" w:rsidR="000956BA" w:rsidRPr="007C6AC4" w:rsidRDefault="000956BA" w:rsidP="007C6AC4">
      <w:pPr>
        <w:pStyle w:val="a8"/>
        <w:numPr>
          <w:ilvl w:val="0"/>
          <w:numId w:val="8"/>
        </w:numPr>
        <w:spacing w:line="360" w:lineRule="auto"/>
        <w:ind w:right="135"/>
        <w:jc w:val="both"/>
        <w:rPr>
          <w:sz w:val="24"/>
        </w:rPr>
      </w:pPr>
      <w:r w:rsidRPr="007C6AC4">
        <w:rPr>
          <w:sz w:val="24"/>
        </w:rPr>
        <w:t xml:space="preserve">Για  </w:t>
      </w:r>
      <m:oMath>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inv</m:t>
            </m:r>
          </m:sub>
        </m:sSub>
      </m:oMath>
      <w:r w:rsidR="007C6AC4" w:rsidRPr="007C6AC4">
        <w:rPr>
          <w:sz w:val="24"/>
        </w:rPr>
        <w:t xml:space="preserve"> </w:t>
      </w:r>
      <w:r w:rsidRPr="007C6AC4">
        <w:t>(σημείο Γ)</w:t>
      </w:r>
    </w:p>
    <w:p w14:paraId="30628EEB" w14:textId="0362FF7D" w:rsidR="000956BA" w:rsidRPr="00004E1D" w:rsidRDefault="000956BA" w:rsidP="007C6AC4">
      <w:pPr>
        <w:ind w:right="135"/>
      </w:pPr>
      <w:r w:rsidRPr="00004E1D">
        <w:tab/>
        <w:t>P</w:t>
      </w:r>
      <w:r w:rsidRPr="00004E1D">
        <w:rPr>
          <w:rFonts w:ascii="Symbol" w:hAnsi="Symbol"/>
        </w:rPr>
        <w:t></w:t>
      </w:r>
      <w:r w:rsidRPr="00004E1D">
        <w:rPr>
          <w:rFonts w:ascii="Symbol" w:hAnsi="Symbol"/>
        </w:rPr>
        <w:t></w:t>
      </w:r>
      <w:r w:rsidRPr="00004E1D">
        <w:t xml:space="preserve"> κόρος , Ν</w:t>
      </w:r>
      <w:r w:rsidRPr="00004E1D">
        <w:rPr>
          <w:rFonts w:ascii="Symbol" w:hAnsi="Symbol"/>
        </w:rPr>
        <w:t></w:t>
      </w:r>
      <w:r w:rsidRPr="00004E1D">
        <w:rPr>
          <w:rFonts w:ascii="Symbol" w:hAnsi="Symbol"/>
        </w:rPr>
        <w:t></w:t>
      </w:r>
      <w:r w:rsidRPr="00004E1D">
        <w:t xml:space="preserve"> κόρος</w:t>
      </w:r>
    </w:p>
    <w:p w14:paraId="5011AB08" w14:textId="3FBF9750" w:rsidR="000956BA" w:rsidRPr="0031306B" w:rsidRDefault="007C6AC4" w:rsidP="007C6AC4">
      <w:pPr>
        <w:spacing w:line="360" w:lineRule="auto"/>
        <w:ind w:right="135"/>
        <w:jc w:val="both"/>
        <w:rPr>
          <w:sz w:val="24"/>
          <w:lang w:val="en-US"/>
        </w:rPr>
      </w:pPr>
      <m:oMathPara>
        <m:oMathParaPr>
          <m:jc m:val="left"/>
        </m:oMathParaPr>
        <m:oMath>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 xml:space="preserve"> I</m:t>
              </m:r>
            </m:e>
            <m:sub>
              <m:r>
                <w:rPr>
                  <w:rFonts w:ascii="Cambria Math" w:hAnsi="Cambria Math"/>
                  <w:sz w:val="24"/>
                  <w:vertAlign w:val="subscript"/>
                  <w:lang w:val="en-US"/>
                </w:rPr>
                <m:t>DN</m:t>
              </m:r>
            </m:sub>
          </m:sSub>
          <m:r>
            <w:rPr>
              <w:rFonts w:ascii="Cambria Math" w:hAnsi="Cambria Math"/>
              <w:sz w:val="24"/>
              <w:lang w:val="en-US"/>
            </w:rPr>
            <m:t>= k</m:t>
          </m:r>
          <m:sSub>
            <m:sSubPr>
              <m:ctrlPr>
                <w:rPr>
                  <w:rFonts w:ascii="Cambria Math" w:hAnsi="Cambria Math"/>
                  <w:i/>
                  <w:sz w:val="24"/>
                  <w:lang w:val="en-US"/>
                </w:rPr>
              </m:ctrlPr>
            </m:sSubPr>
            <m:e>
              <m:r>
                <w:rPr>
                  <w:rFonts w:ascii="Cambria Math" w:hAnsi="Cambria Math"/>
                  <w:sz w:val="24"/>
                  <w:lang w:val="en-US"/>
                </w:rPr>
                <m:t>(W/L)</m:t>
              </m:r>
            </m:e>
            <m:sub>
              <m:r>
                <w:rPr>
                  <w:rFonts w:ascii="Cambria Math" w:hAnsi="Cambria Math"/>
                  <w:sz w:val="24"/>
                  <w:lang w:val="en-US"/>
                </w:rPr>
                <m:t>N</m:t>
              </m:r>
            </m:sub>
          </m:sSub>
          <m:sSup>
            <m:sSupPr>
              <m:ctrlPr>
                <w:rPr>
                  <w:rFonts w:ascii="Cambria Math" w:hAnsi="Cambria Math"/>
                  <w:i/>
                  <w:sz w:val="24"/>
                  <w:lang w:val="en-US"/>
                </w:rPr>
              </m:ctrlPr>
            </m:sSupPr>
            <m:e>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in</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TN</m:t>
                  </m:r>
                </m:sub>
              </m:sSub>
              <m:r>
                <w:rPr>
                  <w:rFonts w:ascii="Cambria Math" w:hAnsi="Cambria Math"/>
                  <w:sz w:val="24"/>
                  <w:lang w:val="en-US"/>
                </w:rPr>
                <m:t>)</m:t>
              </m:r>
            </m:e>
            <m:sup>
              <m:r>
                <w:rPr>
                  <w:rFonts w:ascii="Cambria Math" w:hAnsi="Cambria Math"/>
                  <w:sz w:val="24"/>
                  <w:vertAlign w:val="superscript"/>
                  <w:lang w:val="en-US"/>
                </w:rPr>
                <m:t>2</m:t>
              </m:r>
            </m:sup>
          </m:sSup>
        </m:oMath>
      </m:oMathPara>
    </w:p>
    <w:p w14:paraId="1C3F0344" w14:textId="77777777" w:rsidR="0031306B" w:rsidRPr="0031306B" w:rsidRDefault="007C6AC4" w:rsidP="0031306B">
      <w:pPr>
        <w:spacing w:line="360" w:lineRule="auto"/>
        <w:ind w:right="135"/>
        <w:jc w:val="both"/>
        <w:rPr>
          <w:sz w:val="24"/>
          <w:lang w:val="en-US"/>
        </w:rPr>
      </w:pPr>
      <m:oMathPara>
        <m:oMathParaPr>
          <m:jc m:val="left"/>
        </m:oMathParaPr>
        <m:oMath>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sz w:val="24"/>
                  <w:vertAlign w:val="subscript"/>
                  <w:lang w:val="en-US"/>
                </w:rPr>
                <m:t>DP</m:t>
              </m:r>
            </m:sub>
          </m:sSub>
          <m:r>
            <w:rPr>
              <w:rFonts w:ascii="Cambria Math" w:hAnsi="Cambria Math"/>
              <w:sz w:val="24"/>
              <w:lang w:val="en-US"/>
            </w:rPr>
            <m:t>=-k</m:t>
          </m:r>
          <m:sSub>
            <m:sSubPr>
              <m:ctrlPr>
                <w:rPr>
                  <w:rFonts w:ascii="Cambria Math" w:hAnsi="Cambria Math"/>
                  <w:i/>
                  <w:sz w:val="24"/>
                  <w:lang w:val="en-US"/>
                </w:rPr>
              </m:ctrlPr>
            </m:sSubPr>
            <m:e>
              <m:r>
                <w:rPr>
                  <w:rFonts w:ascii="Cambria Math" w:hAnsi="Cambria Math"/>
                  <w:sz w:val="24"/>
                  <w:lang w:val="en-US"/>
                </w:rPr>
                <m:t>(W/L)</m:t>
              </m:r>
            </m:e>
            <m:sub>
              <m:r>
                <w:rPr>
                  <w:rFonts w:ascii="Cambria Math" w:hAnsi="Cambria Math"/>
                  <w:sz w:val="24"/>
                  <w:vertAlign w:val="subscript"/>
                  <w:lang w:val="en-US"/>
                </w:rPr>
                <m:t>P</m:t>
              </m:r>
            </m:sub>
          </m:sSub>
          <m:sSup>
            <m:sSupPr>
              <m:ctrlPr>
                <w:rPr>
                  <w:rFonts w:ascii="Cambria Math" w:hAnsi="Cambria Math"/>
                  <w:i/>
                  <w:sz w:val="24"/>
                  <w:lang w:val="en-US"/>
                </w:rPr>
              </m:ctrlPr>
            </m:sSupPr>
            <m:e>
              <m:r>
                <w:rPr>
                  <w:rFonts w:ascii="Cambria Math" w:hAnsi="Cambria Math"/>
                  <w:sz w:val="24"/>
                  <w:lang w:val="en-US"/>
                </w:rPr>
                <m:t>(V</m:t>
              </m:r>
              <m:r>
                <w:rPr>
                  <w:rFonts w:ascii="Cambria Math" w:hAnsi="Cambria Math"/>
                  <w:sz w:val="24"/>
                  <w:vertAlign w:val="subscript"/>
                  <w:lang w:val="en-US"/>
                </w:rPr>
                <m:t>inv</m:t>
              </m:r>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DD</m:t>
                  </m:r>
                </m:sub>
              </m:sSub>
              <m:r>
                <w:rPr>
                  <w:rFonts w:ascii="Cambria Math" w:hAnsi="Cambria Math"/>
                  <w:sz w:val="24"/>
                  <w:lang w:val="en-US"/>
                </w:rPr>
                <m:t>-</m:t>
              </m:r>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TP</m:t>
                      </m:r>
                    </m:sub>
                  </m:sSub>
                </m:e>
              </m:d>
              <m:r>
                <w:rPr>
                  <w:rFonts w:ascii="Cambria Math" w:hAnsi="Cambria Math"/>
                  <w:sz w:val="24"/>
                  <w:lang w:val="en-US"/>
                </w:rPr>
                <m:t>)</m:t>
              </m:r>
            </m:e>
            <m:sup>
              <m:r>
                <w:rPr>
                  <w:rFonts w:ascii="Cambria Math" w:hAnsi="Cambria Math"/>
                  <w:sz w:val="24"/>
                  <w:vertAlign w:val="superscript"/>
                  <w:lang w:val="en-US"/>
                </w:rPr>
                <m:t>2</m:t>
              </m:r>
            </m:sup>
          </m:sSup>
        </m:oMath>
      </m:oMathPara>
    </w:p>
    <w:p w14:paraId="218F8923" w14:textId="77777777" w:rsidR="0031306B" w:rsidRPr="0031306B" w:rsidRDefault="000956BA" w:rsidP="0031306B">
      <w:pPr>
        <w:pStyle w:val="a8"/>
        <w:numPr>
          <w:ilvl w:val="0"/>
          <w:numId w:val="8"/>
        </w:numPr>
        <w:spacing w:line="360" w:lineRule="auto"/>
        <w:ind w:right="135"/>
        <w:rPr>
          <w:sz w:val="24"/>
        </w:rPr>
      </w:pPr>
      <w:r w:rsidRPr="007C6AC4">
        <w:t>Για</w:t>
      </w:r>
      <w:r w:rsidR="0031306B" w:rsidRPr="0031306B">
        <w:t xml:space="preserve"> </w:t>
      </w:r>
      <m:oMath>
        <m:sSub>
          <m:sSubPr>
            <m:ctrlPr>
              <w:rPr>
                <w:rFonts w:ascii="Cambria Math" w:hAnsi="Cambria Math"/>
              </w:rPr>
            </m:ctrlPr>
          </m:sSubPr>
          <m:e>
            <m:r>
              <w:rPr>
                <w:rFonts w:ascii="Cambria Math" w:hAnsi="Cambria Math"/>
              </w:rPr>
              <m:t>V</m:t>
            </m:r>
          </m:e>
          <m:sub>
            <m:r>
              <w:rPr>
                <w:rFonts w:ascii="Cambria Math" w:hAnsi="Cambria Math"/>
                <w:vertAlign w:val="subscript"/>
              </w:rPr>
              <m:t>inv</m:t>
            </m:r>
          </m:sub>
        </m:sSub>
        <m:r>
          <m:rPr>
            <m:sty m:val="p"/>
          </m:rPr>
          <w:rPr>
            <w:rFonts w:ascii="Cambria Math" w:hAnsi="Cambria Math"/>
          </w:rPr>
          <m:t>&lt;</m:t>
        </m:r>
        <m:sSub>
          <m:sSubPr>
            <m:ctrlPr>
              <w:rPr>
                <w:rFonts w:ascii="Cambria Math" w:hAnsi="Cambria Math"/>
              </w:rPr>
            </m:ctrlPr>
          </m:sSubPr>
          <m:e>
            <m:r>
              <w:rPr>
                <w:rFonts w:ascii="Cambria Math" w:hAnsi="Cambria Math"/>
              </w:rPr>
              <m:t>V</m:t>
            </m:r>
          </m:e>
          <m:sub>
            <m:r>
              <w:rPr>
                <w:rFonts w:ascii="Cambria Math" w:hAnsi="Cambria Math"/>
                <w:vertAlign w:val="subscript"/>
              </w:rPr>
              <m:t>in</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w:rPr>
                <w:rFonts w:ascii="Cambria Math" w:hAnsi="Cambria Math"/>
                <w:vertAlign w:val="subscript"/>
                <w:lang w:val="en-US"/>
              </w:rPr>
              <m:t>DD</m:t>
            </m:r>
          </m:sub>
        </m:sSub>
        <m:r>
          <m:rPr>
            <m:sty m:val="p"/>
          </m:rPr>
          <w:rPr>
            <w:rFonts w:ascii="Cambria Math" w:hAnsi="Cambria Math"/>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V</m:t>
                </m:r>
              </m:e>
              <m:sub>
                <m:r>
                  <w:rPr>
                    <w:rFonts w:ascii="Cambria Math" w:hAnsi="Cambria Math"/>
                    <w:vertAlign w:val="subscript"/>
                    <w:lang w:val="en-US"/>
                  </w:rPr>
                  <m:t>TP</m:t>
                </m:r>
              </m:sub>
            </m:sSub>
          </m:e>
        </m:d>
      </m:oMath>
      <w:r w:rsidRPr="007C6AC4">
        <w:t>(σημείο Δ)</w:t>
      </w:r>
      <w:r w:rsidR="0031306B" w:rsidRPr="0031306B">
        <w:t xml:space="preserve"> </w:t>
      </w:r>
    </w:p>
    <w:p w14:paraId="732EF6C7" w14:textId="77777777" w:rsidR="0031306B" w:rsidRDefault="000956BA" w:rsidP="0031306B">
      <w:pPr>
        <w:pStyle w:val="a8"/>
        <w:spacing w:line="360" w:lineRule="auto"/>
        <w:ind w:right="135"/>
      </w:pPr>
      <w:r w:rsidRPr="00004E1D">
        <w:t>P</w:t>
      </w:r>
      <w:r w:rsidRPr="0031306B">
        <w:rPr>
          <w:rFonts w:ascii="Symbol" w:hAnsi="Symbol"/>
        </w:rPr>
        <w:t></w:t>
      </w:r>
      <w:r w:rsidRPr="0031306B">
        <w:rPr>
          <w:rFonts w:ascii="Symbol" w:hAnsi="Symbol"/>
        </w:rPr>
        <w:t></w:t>
      </w:r>
      <w:r w:rsidRPr="00004E1D">
        <w:t xml:space="preserve"> κόρος , Ν</w:t>
      </w:r>
      <w:r w:rsidRPr="0031306B">
        <w:rPr>
          <w:rFonts w:ascii="Symbol" w:hAnsi="Symbol"/>
        </w:rPr>
        <w:t></w:t>
      </w:r>
      <w:r w:rsidRPr="0031306B">
        <w:rPr>
          <w:rFonts w:ascii="Symbol" w:hAnsi="Symbol"/>
        </w:rPr>
        <w:t></w:t>
      </w:r>
      <w:r w:rsidRPr="00004E1D">
        <w:t xml:space="preserve"> γραμμ.</w:t>
      </w:r>
    </w:p>
    <w:p w14:paraId="42EA56CF" w14:textId="77777777" w:rsidR="0031306B" w:rsidRDefault="000956BA" w:rsidP="0031306B">
      <w:pPr>
        <w:pStyle w:val="a8"/>
        <w:numPr>
          <w:ilvl w:val="0"/>
          <w:numId w:val="8"/>
        </w:numPr>
        <w:spacing w:line="360" w:lineRule="auto"/>
        <w:ind w:right="135"/>
      </w:pPr>
      <w:r w:rsidRPr="00004E1D">
        <w:t>Για V</w:t>
      </w:r>
      <w:r w:rsidRPr="00004E1D">
        <w:rPr>
          <w:vertAlign w:val="subscript"/>
        </w:rPr>
        <w:t>DD</w:t>
      </w:r>
      <w:r w:rsidRPr="00004E1D">
        <w:t>-</w:t>
      </w:r>
      <w:r w:rsidRPr="00004E1D">
        <w:rPr>
          <w:rFonts w:ascii="Symbol" w:hAnsi="Symbol"/>
        </w:rPr>
        <w:t></w:t>
      </w:r>
      <w:r w:rsidRPr="00004E1D">
        <w:t>V</w:t>
      </w:r>
      <w:r w:rsidRPr="00004E1D">
        <w:rPr>
          <w:vertAlign w:val="subscript"/>
        </w:rPr>
        <w:t>TP</w:t>
      </w:r>
      <w:r w:rsidRPr="00004E1D">
        <w:rPr>
          <w:rFonts w:ascii="Symbol" w:hAnsi="Symbol"/>
        </w:rPr>
        <w:t></w:t>
      </w:r>
      <w:r w:rsidRPr="00004E1D">
        <w:rPr>
          <w:rFonts w:ascii="Symbol" w:hAnsi="Symbol"/>
        </w:rPr>
        <w:t></w:t>
      </w:r>
      <w:r w:rsidRPr="00004E1D">
        <w:rPr>
          <w:rFonts w:ascii="Symbol" w:hAnsi="Symbol"/>
        </w:rPr>
        <w:t></w:t>
      </w:r>
      <w:r w:rsidRPr="00004E1D">
        <w:t>V</w:t>
      </w:r>
      <w:r w:rsidRPr="00004E1D">
        <w:rPr>
          <w:vertAlign w:val="subscript"/>
        </w:rPr>
        <w:t xml:space="preserve">in </w:t>
      </w:r>
      <w:r w:rsidRPr="00004E1D">
        <w:rPr>
          <w:rFonts w:ascii="Symbol" w:hAnsi="Symbol"/>
        </w:rPr>
        <w:t></w:t>
      </w:r>
      <w:r w:rsidRPr="00004E1D">
        <w:t xml:space="preserve"> V</w:t>
      </w:r>
      <w:r w:rsidRPr="00004E1D">
        <w:rPr>
          <w:vertAlign w:val="subscript"/>
        </w:rPr>
        <w:t>DD</w:t>
      </w:r>
      <w:r w:rsidRPr="00004E1D">
        <w:t xml:space="preserve"> (σημείο Ε).</w:t>
      </w:r>
    </w:p>
    <w:p w14:paraId="3D92BE3A" w14:textId="33110EA7" w:rsidR="000956BA" w:rsidRDefault="000956BA" w:rsidP="0031306B">
      <w:pPr>
        <w:pStyle w:val="a8"/>
        <w:spacing w:line="360" w:lineRule="auto"/>
        <w:ind w:right="135"/>
      </w:pPr>
      <w:r w:rsidRPr="00004E1D">
        <w:t>P</w:t>
      </w:r>
      <w:r w:rsidRPr="0031306B">
        <w:rPr>
          <w:rFonts w:ascii="Symbol" w:hAnsi="Symbol"/>
        </w:rPr>
        <w:t></w:t>
      </w:r>
      <w:r w:rsidRPr="0031306B">
        <w:rPr>
          <w:rFonts w:ascii="Symbol" w:hAnsi="Symbol"/>
        </w:rPr>
        <w:t></w:t>
      </w:r>
      <w:r w:rsidRPr="0031306B">
        <w:rPr>
          <w:rFonts w:ascii="Symbol" w:hAnsi="Symbol"/>
        </w:rPr>
        <w:t></w:t>
      </w:r>
      <w:r w:rsidRPr="00004E1D">
        <w:t>αποκοπή , Ν</w:t>
      </w:r>
      <w:r w:rsidRPr="0031306B">
        <w:rPr>
          <w:rFonts w:ascii="Symbol" w:hAnsi="Symbol"/>
        </w:rPr>
        <w:t></w:t>
      </w:r>
      <w:r w:rsidRPr="0031306B">
        <w:rPr>
          <w:rFonts w:ascii="Symbol" w:hAnsi="Symbol"/>
        </w:rPr>
        <w:t></w:t>
      </w:r>
      <w:r w:rsidRPr="00004E1D">
        <w:t xml:space="preserve"> γραμμ.</w:t>
      </w:r>
    </w:p>
    <w:p w14:paraId="306BF323" w14:textId="6A4C81CC" w:rsidR="0031306B" w:rsidRPr="00004E1D" w:rsidRDefault="0031306B" w:rsidP="0031306B">
      <w:pPr>
        <w:pStyle w:val="a8"/>
        <w:spacing w:line="360" w:lineRule="auto"/>
        <w:ind w:right="135"/>
      </w:pPr>
    </w:p>
    <w:p w14:paraId="41988479" w14:textId="77777777" w:rsidR="000956BA" w:rsidRPr="00004E1D" w:rsidRDefault="000956BA" w:rsidP="000956BA">
      <w:pPr>
        <w:spacing w:line="360" w:lineRule="auto"/>
        <w:jc w:val="both"/>
        <w:rPr>
          <w:sz w:val="24"/>
        </w:rPr>
      </w:pPr>
    </w:p>
    <w:p w14:paraId="131EE1CA" w14:textId="77777777" w:rsidR="000956BA" w:rsidRDefault="000956BA" w:rsidP="000956BA">
      <w:pPr>
        <w:spacing w:line="360" w:lineRule="auto"/>
        <w:jc w:val="both"/>
        <w:rPr>
          <w:sz w:val="24"/>
        </w:rPr>
      </w:pPr>
    </w:p>
    <w:p w14:paraId="22C8AEF8" w14:textId="77777777" w:rsidR="000956BA" w:rsidRDefault="000956BA" w:rsidP="000956BA">
      <w:pPr>
        <w:spacing w:line="360" w:lineRule="auto"/>
        <w:jc w:val="both"/>
        <w:rPr>
          <w:sz w:val="24"/>
        </w:rPr>
      </w:pPr>
    </w:p>
    <w:p w14:paraId="07ED167F" w14:textId="77777777" w:rsidR="000956BA" w:rsidRPr="00004E1D" w:rsidRDefault="000956BA" w:rsidP="000956BA">
      <w:pPr>
        <w:spacing w:line="360" w:lineRule="auto"/>
        <w:jc w:val="both"/>
        <w:rPr>
          <w:sz w:val="24"/>
        </w:rPr>
      </w:pPr>
    </w:p>
    <w:p w14:paraId="2D84B4AB" w14:textId="53ED7ABE" w:rsidR="000956BA" w:rsidRPr="00004E1D" w:rsidRDefault="0031306B" w:rsidP="00E325CF">
      <w:pPr>
        <w:pStyle w:val="1"/>
      </w:pPr>
      <w:bookmarkStart w:id="3" w:name="_Toc410929880"/>
      <w:r>
        <w:t>Περιθώριο θορύβου</w:t>
      </w:r>
      <w:bookmarkEnd w:id="3"/>
    </w:p>
    <w:p w14:paraId="5713D63E" w14:textId="4D48CED5" w:rsidR="000956BA" w:rsidRPr="00004E1D" w:rsidRDefault="000956BA" w:rsidP="00E325CF">
      <w:r w:rsidRPr="00004E1D">
        <w:t>Ένας αναστροφέας πρέπει να σχεδιάζεται με τρόπο που να αφήνει αρκετό περιθώριο θορύβου, ώστε να απορρίπτει τις αιχμές θορύβου που επάγονται στην είσοδο από το ρολόι ή από άλλες γραμμές σήματος μέσω των παρασιτικών χωρητικοτήτων. Το περιθώριο θορύβου μπορεί να προσδιοριστεί γραφικά από τις DC χαρακτηριστικές μεταφοράς, όπως στο σχ</w:t>
      </w:r>
      <w:r w:rsidR="00E325CF">
        <w:t>ήμα</w:t>
      </w:r>
      <w:r w:rsidRPr="00004E1D">
        <w:t xml:space="preserve"> 2.</w:t>
      </w:r>
      <w:r w:rsidR="00E325CF">
        <w:t>13</w:t>
      </w:r>
      <w:r w:rsidRPr="00004E1D">
        <w:t>. Αυτό ορίζεται σαν η διαφορά στην τάση εισόδου μεταξύ του σημείου λειτουργίας και του σημείου μοναδιαίας απολαβής στην καμπύλη. Ορίζονται ξεχωριστά περιθώρια θορύβου για τη στάθμη του 0 και του 1. Μ’ αυτό τον ορισμό, αιχμές θορύβου μικρότερες από το περιθώριο θορύβου θα εξασθενίσουν περνώντας από τον αναστροφέα. Μία λιγότερο συντηρητική μέθοδος ορίζει το περιθώριο θορύβου σαν τη διαφορά τάσης μεταξύ του σημείου λειτουργίας και της τομής με τη γραμμή V</w:t>
      </w:r>
      <w:r w:rsidRPr="00004E1D">
        <w:rPr>
          <w:vertAlign w:val="subscript"/>
        </w:rPr>
        <w:t>in</w:t>
      </w:r>
      <w:r w:rsidRPr="00004E1D">
        <w:t>=V</w:t>
      </w:r>
      <w:r w:rsidRPr="00004E1D">
        <w:rPr>
          <w:vertAlign w:val="subscript"/>
        </w:rPr>
        <w:t>out</w:t>
      </w:r>
      <w:r w:rsidRPr="00004E1D">
        <w:t>. Ένας αναστροφέας πρέπει να σχεδιάζεται με αρκετά μεγάλο β</w:t>
      </w:r>
      <w:r w:rsidRPr="00004E1D">
        <w:rPr>
          <w:vertAlign w:val="subscript"/>
        </w:rPr>
        <w:t>R</w:t>
      </w:r>
      <w:r w:rsidRPr="00004E1D">
        <w:t xml:space="preserve"> ώστε το 0 να έχει αρκετά μικρή τιμή και να δίνει καλό περιθώριο θορύβου για τον αναστροφέα που οδηγεί.</w:t>
      </w:r>
    </w:p>
    <w:p w14:paraId="2F0EE55C" w14:textId="77777777" w:rsidR="000956BA" w:rsidRPr="00004E1D" w:rsidRDefault="000956BA" w:rsidP="00E325CF">
      <w:r w:rsidRPr="00004E1D">
        <w:t>Για να έχει μια πύλη NAND κατάλληλη στάθμη 0 στην έξοδο όταν και οι δύο είσοδοι είναι 1, πρέπει οι δύο οδηγοί διατάξεις σε σειρά να έχουν την ίδια αντίσταση εξόδου όπως μία μόνη διάταξη. Αυτό επιτυγχάνεται αν διπλασιαστεί ο λόγος τους W/L.</w:t>
      </w:r>
    </w:p>
    <w:p w14:paraId="6ADDA049" w14:textId="77777777" w:rsidR="00E325CF" w:rsidRDefault="000956BA" w:rsidP="00E325CF">
      <w:pPr>
        <w:keepNext/>
        <w:framePr w:hSpace="187" w:wrap="notBeside" w:vAnchor="text" w:hAnchor="text" w:xAlign="center" w:y="1"/>
        <w:spacing w:line="360" w:lineRule="auto"/>
        <w:jc w:val="both"/>
      </w:pPr>
      <w:r w:rsidRPr="00004E1D">
        <w:rPr>
          <w:noProof/>
          <w:sz w:val="24"/>
        </w:rPr>
        <w:drawing>
          <wp:inline distT="0" distB="0" distL="0" distR="0" wp14:anchorId="03B785E7" wp14:editId="14E56C2D">
            <wp:extent cx="1990725" cy="3638550"/>
            <wp:effectExtent l="0" t="0" r="9525" b="0"/>
            <wp:docPr id="2104" name="Εικόνα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3638550"/>
                    </a:xfrm>
                    <a:prstGeom prst="rect">
                      <a:avLst/>
                    </a:prstGeom>
                    <a:noFill/>
                    <a:ln>
                      <a:noFill/>
                    </a:ln>
                  </pic:spPr>
                </pic:pic>
              </a:graphicData>
            </a:graphic>
          </wp:inline>
        </w:drawing>
      </w:r>
    </w:p>
    <w:p w14:paraId="599D4829" w14:textId="47B57536" w:rsidR="00E325CF" w:rsidRPr="00E325CF" w:rsidRDefault="00E325CF" w:rsidP="00E325CF">
      <w:pPr>
        <w:pStyle w:val="af5"/>
        <w:framePr w:hSpace="187" w:wrap="notBeside" w:vAnchor="text" w:hAnchor="text" w:xAlign="center" w:y="1"/>
        <w:jc w:val="both"/>
        <w:rPr>
          <w:color w:val="0D0D0D" w:themeColor="text1" w:themeTint="F2"/>
        </w:rPr>
      </w:pPr>
      <w:r w:rsidRPr="00E325CF">
        <w:rPr>
          <w:color w:val="0D0D0D" w:themeColor="text1" w:themeTint="F2"/>
        </w:rPr>
        <w:t xml:space="preserve">Σχήμα 2. </w:t>
      </w:r>
      <w:r w:rsidRPr="00E325CF">
        <w:rPr>
          <w:color w:val="0D0D0D" w:themeColor="text1" w:themeTint="F2"/>
        </w:rPr>
        <w:fldChar w:fldCharType="begin"/>
      </w:r>
      <w:r w:rsidRPr="00E325CF">
        <w:rPr>
          <w:color w:val="0D0D0D" w:themeColor="text1" w:themeTint="F2"/>
        </w:rPr>
        <w:instrText xml:space="preserve"> SEQ Σχήμα_2. \* ARABIC </w:instrText>
      </w:r>
      <w:r w:rsidRPr="00E325CF">
        <w:rPr>
          <w:color w:val="0D0D0D" w:themeColor="text1" w:themeTint="F2"/>
        </w:rPr>
        <w:fldChar w:fldCharType="separate"/>
      </w:r>
      <w:r w:rsidR="00CD3B11">
        <w:rPr>
          <w:noProof/>
          <w:color w:val="0D0D0D" w:themeColor="text1" w:themeTint="F2"/>
        </w:rPr>
        <w:t>13</w:t>
      </w:r>
      <w:r w:rsidRPr="00E325CF">
        <w:rPr>
          <w:color w:val="0D0D0D" w:themeColor="text1" w:themeTint="F2"/>
        </w:rPr>
        <w:fldChar w:fldCharType="end"/>
      </w:r>
      <w:r w:rsidRPr="00E325CF">
        <w:rPr>
          <w:color w:val="0D0D0D" w:themeColor="text1" w:themeTint="F2"/>
        </w:rPr>
        <w:t>: Περιθώρια θορύβου αναστροφέα.</w:t>
      </w:r>
    </w:p>
    <w:p w14:paraId="35067C85" w14:textId="175E663F" w:rsidR="000956BA" w:rsidRPr="00004E1D" w:rsidRDefault="000956BA" w:rsidP="000956BA">
      <w:pPr>
        <w:spacing w:line="360" w:lineRule="auto"/>
        <w:jc w:val="center"/>
        <w:rPr>
          <w:sz w:val="24"/>
        </w:rPr>
      </w:pPr>
    </w:p>
    <w:p w14:paraId="16897169" w14:textId="426C7731" w:rsidR="00E325CF" w:rsidRDefault="00E325CF" w:rsidP="000956BA">
      <w:pPr>
        <w:spacing w:line="360" w:lineRule="auto"/>
        <w:jc w:val="both"/>
        <w:rPr>
          <w:sz w:val="24"/>
        </w:rPr>
      </w:pPr>
    </w:p>
    <w:p w14:paraId="56257974" w14:textId="77777777" w:rsidR="00E325CF" w:rsidRPr="00004E1D" w:rsidRDefault="00E325CF" w:rsidP="000956BA">
      <w:pPr>
        <w:spacing w:line="360" w:lineRule="auto"/>
        <w:jc w:val="both"/>
        <w:rPr>
          <w:sz w:val="24"/>
        </w:rPr>
      </w:pPr>
    </w:p>
    <w:p w14:paraId="43D02E62" w14:textId="059DEC93" w:rsidR="000956BA" w:rsidRPr="00004E1D" w:rsidRDefault="000956BA" w:rsidP="00E325CF">
      <w:pPr>
        <w:pStyle w:val="1"/>
      </w:pPr>
      <w:bookmarkStart w:id="4" w:name="_Toc410929881"/>
      <w:r w:rsidRPr="00004E1D">
        <w:lastRenderedPageBreak/>
        <w:t>Μετ</w:t>
      </w:r>
      <w:r w:rsidR="00E325CF">
        <w:t>αβατική απόκριση του αναστροφέα</w:t>
      </w:r>
      <w:bookmarkEnd w:id="4"/>
    </w:p>
    <w:p w14:paraId="2490455D" w14:textId="77777777" w:rsidR="000956BA" w:rsidRPr="00004E1D" w:rsidRDefault="000956BA" w:rsidP="00E325CF">
      <w:r w:rsidRPr="00004E1D">
        <w:t>Είδαμε ότι ένας αναστροφέας πρέπει να σχεδιαστεί, από άποψη 0, έτσι ώστε να παρέχει κατάλληλες στάθμες τάσης εξόδου για να οδηγήσει την επόμενη λογική πύλη. Επί πλέον, πρέπει η αλλαγή της κατάστασής του να γίνεται μέσα σε καθορισμένο χρονικό διάστημα. Αυτό το τελευταίο είναι το αντικείμενο της ανάλυσης μεταβατικής απόκρισης (transient analysis).</w:t>
      </w:r>
    </w:p>
    <w:p w14:paraId="593E80D3" w14:textId="2DA0BD6F" w:rsidR="000956BA" w:rsidRDefault="00DE75D7" w:rsidP="00E325CF">
      <w:r>
        <w:rPr>
          <w:noProof/>
        </w:rPr>
        <w:drawing>
          <wp:anchor distT="0" distB="0" distL="114300" distR="114300" simplePos="0" relativeHeight="251678720" behindDoc="0" locked="0" layoutInCell="1" allowOverlap="1" wp14:anchorId="35EA6B1F" wp14:editId="083300FA">
            <wp:simplePos x="0" y="0"/>
            <wp:positionH relativeFrom="column">
              <wp:posOffset>4009390</wp:posOffset>
            </wp:positionH>
            <wp:positionV relativeFrom="paragraph">
              <wp:posOffset>759460</wp:posOffset>
            </wp:positionV>
            <wp:extent cx="1953585" cy="1591964"/>
            <wp:effectExtent l="0" t="0" r="8890" b="8255"/>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27">
                      <a:extLst>
                        <a:ext uri="{28A0092B-C50C-407E-A947-70E740481C1C}">
                          <a14:useLocalDpi xmlns:a14="http://schemas.microsoft.com/office/drawing/2010/main" val="0"/>
                        </a:ext>
                      </a:extLst>
                    </a:blip>
                    <a:stretch>
                      <a:fillRect/>
                    </a:stretch>
                  </pic:blipFill>
                  <pic:spPr>
                    <a:xfrm>
                      <a:off x="0" y="0"/>
                      <a:ext cx="1953585" cy="1591964"/>
                    </a:xfrm>
                    <a:prstGeom prst="rect">
                      <a:avLst/>
                    </a:prstGeom>
                  </pic:spPr>
                </pic:pic>
              </a:graphicData>
            </a:graphic>
          </wp:anchor>
        </w:drawing>
      </w:r>
      <w:r w:rsidR="000956BA" w:rsidRPr="00004E1D">
        <w:t>το ισοδύναμο κύκλωμα του σχ</w:t>
      </w:r>
      <w:r w:rsidR="00E325CF">
        <w:t>ήμα</w:t>
      </w:r>
      <w:r w:rsidR="000956BA" w:rsidRPr="00004E1D">
        <w:t xml:space="preserve"> 2.1</w:t>
      </w:r>
      <w:r>
        <w:t>5</w:t>
      </w:r>
      <w:r w:rsidR="000956BA" w:rsidRPr="00004E1D">
        <w:t>, η επόμενη βαθμίδα εξομοιώνεται από μία χωρητικότητα. Ο κόμβος εισόδου αποκρίνεται ακαριαία σε μία διέγερση τετραγωνικού παλμού, αλλά η απόκριση εξόδου περιορίζεται από την ικανότητα του αναστροφέα να φορτίζει και</w:t>
      </w:r>
      <w:r w:rsidR="00E325CF">
        <w:t xml:space="preserve"> να εκφορτίζει τη χωρητικότητα.</w:t>
      </w:r>
    </w:p>
    <w:p w14:paraId="42182308" w14:textId="7725E665" w:rsidR="00E325CF" w:rsidRDefault="00DE75D7" w:rsidP="00E325CF">
      <w:pPr>
        <w:keepNext/>
      </w:pPr>
      <w:r>
        <w:rPr>
          <w:noProof/>
        </w:rPr>
        <mc:AlternateContent>
          <mc:Choice Requires="wps">
            <w:drawing>
              <wp:anchor distT="0" distB="0" distL="114300" distR="114300" simplePos="0" relativeHeight="251683840" behindDoc="1" locked="0" layoutInCell="1" allowOverlap="1" wp14:anchorId="0404A163" wp14:editId="7666B745">
                <wp:simplePos x="0" y="0"/>
                <wp:positionH relativeFrom="column">
                  <wp:posOffset>132715</wp:posOffset>
                </wp:positionH>
                <wp:positionV relativeFrom="paragraph">
                  <wp:posOffset>1636395</wp:posOffset>
                </wp:positionV>
                <wp:extent cx="3104515" cy="635"/>
                <wp:effectExtent l="0" t="0" r="0" b="0"/>
                <wp:wrapTight wrapText="bothSides">
                  <wp:wrapPolygon edited="0">
                    <wp:start x="0" y="0"/>
                    <wp:lineTo x="0" y="21600"/>
                    <wp:lineTo x="21600" y="21600"/>
                    <wp:lineTo x="21600" y="0"/>
                  </wp:wrapPolygon>
                </wp:wrapTight>
                <wp:docPr id="18" name="Πλαίσιο κειμένου 18"/>
                <wp:cNvGraphicFramePr/>
                <a:graphic xmlns:a="http://schemas.openxmlformats.org/drawingml/2006/main">
                  <a:graphicData uri="http://schemas.microsoft.com/office/word/2010/wordprocessingShape">
                    <wps:wsp>
                      <wps:cNvSpPr txBox="1"/>
                      <wps:spPr>
                        <a:xfrm>
                          <a:off x="0" y="0"/>
                          <a:ext cx="3104515" cy="635"/>
                        </a:xfrm>
                        <a:prstGeom prst="rect">
                          <a:avLst/>
                        </a:prstGeom>
                        <a:solidFill>
                          <a:prstClr val="white"/>
                        </a:solidFill>
                        <a:ln>
                          <a:noFill/>
                        </a:ln>
                        <a:effectLst/>
                      </wps:spPr>
                      <wps:txbx>
                        <w:txbxContent>
                          <w:p w14:paraId="34713C5F" w14:textId="4241626D" w:rsidR="00DE75D7" w:rsidRPr="00DE75D7" w:rsidRDefault="00DE75D7" w:rsidP="00DE75D7">
                            <w:pPr>
                              <w:pStyle w:val="af5"/>
                              <w:rPr>
                                <w:noProof/>
                                <w:color w:val="0D0D0D" w:themeColor="text1" w:themeTint="F2"/>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14</w:t>
                            </w:r>
                            <w:r w:rsidRPr="00DE75D7">
                              <w:rPr>
                                <w:color w:val="0D0D0D" w:themeColor="text1" w:themeTint="F2"/>
                              </w:rPr>
                              <w:fldChar w:fldCharType="end"/>
                            </w:r>
                            <w:r w:rsidRPr="00DE75D7">
                              <w:rPr>
                                <w:color w:val="0D0D0D" w:themeColor="text1" w:themeTint="F2"/>
                              </w:rPr>
                              <w:t>:Χαρακτηριστικές χρόνου της εξόδου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04A163" id="Πλαίσιο κειμένου 18" o:spid="_x0000_s1032" type="#_x0000_t202" style="position:absolute;margin-left:10.45pt;margin-top:128.85pt;width:244.4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kXgIAAIsEAAAOAAAAZHJzL2Uyb0RvYy54bWysVM2O0zAQviPxDpbvNO0urVDUdFW6KkKq&#10;dlfqoj27jtNEcjzGdpuUK+I9eAGEOHDgT/sG2Vdi7CRdWDghLu54ZvxN5vtmOj2rS0n2wtgCVEJH&#10;gyElQnFIC7VN6Kvr5ZNnlFjHVMokKJHQg7D0bPb40bTSsTiBHGQqDEEQZeNKJzR3TsdRZHkuSmYH&#10;oIXCYAamZA6vZhulhlWIXsroZDicRBWYVBvgwlr0nrdBOgv4WSa4u8wyKxyRCcVvc+E04dz4M5pN&#10;Wbw1TOcF7z6D/cNXlKxQWPQIdc4cIztT/AFVFtyAhcwNOJQRZFnBRegBuxkNH3SzzpkWoRckx+oj&#10;Tfb/wfKL/ZUhRYraoVKKlahR87751nxqPt69bb40t6T52nxG43vzofnR3N69I5iJtFXaxvh6rfG9&#10;q59DjRC936LTs1FnpvS/2CfBOApwOJIuakc4Ok9Hw6fj0ZgSjrHJ6dhjRPdPtbHuhYCSeCOhBhUN&#10;RLP9yro2tU/xlSzIIl0WUvqLDyykIXuG6ld54UQH/luWVD5XgX/VArYeEcanq+K7bbvylqs3dSBt&#10;0ne8gfSARBhoJ8xqviyw+opZd8UMjhT2jmviLvHIJFQJhc6iJAfz5m9+n49KY5SSCkc0ofb1jhlB&#10;iXypcAb8PPeG6Y1Nb6hduQDse4QLqHkw8YFxsjczA+UNbs/cV8EQUxxrJdT15sK1i4Lbx8V8HpJw&#10;ajVzK7XW3EP3LF/XN8zoTiOH0l5AP7wsfiBVmxvE0vOdQ96Djp7XlkXU319w4sMkdNvpV+rXe8i6&#10;/w+Z/QQAAP//AwBQSwMEFAAGAAgAAAAhAHuWLCnhAAAACgEAAA8AAABkcnMvZG93bnJldi54bWxM&#10;j81OwzAQhO9IvIO1SFwQtSn9DXGqqoJDuVSEXri58TYOxHZkO214+y5c4LTandHsN/lqsC07YYiN&#10;dxIeRgIYusrrxtUS9u8v9wtgMSmnVesdSvjGCKvi+ipXmfZn94anMtWMQlzMlASTUpdxHiuDVsWR&#10;79CRdvTBqkRrqLkO6kzhtuVjIWbcqsbRB6M63BisvsreSthNPnbmrj8+v64nj2G77zezz7qU8vZm&#10;WD8BSzikPzP84BM6FMR08L3TkbUSxmJJTprT+RwYGaZiSV0Ov5cF8CLn/ysUFwAAAP//AwBQSwEC&#10;LQAUAAYACAAAACEAtoM4kv4AAADhAQAAEwAAAAAAAAAAAAAAAAAAAAAAW0NvbnRlbnRfVHlwZXNd&#10;LnhtbFBLAQItABQABgAIAAAAIQA4/SH/1gAAAJQBAAALAAAAAAAAAAAAAAAAAC8BAABfcmVscy8u&#10;cmVsc1BLAQItABQABgAIAAAAIQBQ/0AkXgIAAIsEAAAOAAAAAAAAAAAAAAAAAC4CAABkcnMvZTJv&#10;RG9jLnhtbFBLAQItABQABgAIAAAAIQB7liwp4QAAAAoBAAAPAAAAAAAAAAAAAAAAALgEAABkcnMv&#10;ZG93bnJldi54bWxQSwUGAAAAAAQABADzAAAAxgUAAAAA&#10;" stroked="f">
                <v:textbox style="mso-fit-shape-to-text:t" inset="0,0,0,0">
                  <w:txbxContent>
                    <w:p w14:paraId="34713C5F" w14:textId="4241626D" w:rsidR="00DE75D7" w:rsidRPr="00DE75D7" w:rsidRDefault="00DE75D7" w:rsidP="00DE75D7">
                      <w:pPr>
                        <w:pStyle w:val="af5"/>
                        <w:rPr>
                          <w:noProof/>
                          <w:color w:val="0D0D0D" w:themeColor="text1" w:themeTint="F2"/>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14</w:t>
                      </w:r>
                      <w:r w:rsidRPr="00DE75D7">
                        <w:rPr>
                          <w:color w:val="0D0D0D" w:themeColor="text1" w:themeTint="F2"/>
                        </w:rPr>
                        <w:fldChar w:fldCharType="end"/>
                      </w:r>
                      <w:r w:rsidRPr="00DE75D7">
                        <w:rPr>
                          <w:color w:val="0D0D0D" w:themeColor="text1" w:themeTint="F2"/>
                        </w:rPr>
                        <w:t>:Χαρακτηριστικές χρόνου της εξόδου</w:t>
                      </w:r>
                    </w:p>
                  </w:txbxContent>
                </v:textbox>
                <w10:wrap type="tight"/>
              </v:shape>
            </w:pict>
          </mc:Fallback>
        </mc:AlternateContent>
      </w:r>
      <w:r>
        <w:rPr>
          <w:noProof/>
        </w:rPr>
        <w:drawing>
          <wp:anchor distT="0" distB="0" distL="114300" distR="114300" simplePos="0" relativeHeight="251681792" behindDoc="1" locked="0" layoutInCell="1" allowOverlap="1" wp14:anchorId="14B8ED09" wp14:editId="3CE59B88">
            <wp:simplePos x="0" y="0"/>
            <wp:positionH relativeFrom="column">
              <wp:posOffset>132715</wp:posOffset>
            </wp:positionH>
            <wp:positionV relativeFrom="paragraph">
              <wp:posOffset>8255</wp:posOffset>
            </wp:positionV>
            <wp:extent cx="3104953" cy="1571181"/>
            <wp:effectExtent l="0" t="0" r="635" b="0"/>
            <wp:wrapTight wrapText="bothSides">
              <wp:wrapPolygon edited="0">
                <wp:start x="0" y="0"/>
                <wp:lineTo x="0" y="21216"/>
                <wp:lineTo x="21472" y="21216"/>
                <wp:lineTo x="21472"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28">
                      <a:extLst>
                        <a:ext uri="{28A0092B-C50C-407E-A947-70E740481C1C}">
                          <a14:useLocalDpi xmlns:a14="http://schemas.microsoft.com/office/drawing/2010/main" val="0"/>
                        </a:ext>
                      </a:extLst>
                    </a:blip>
                    <a:stretch>
                      <a:fillRect/>
                    </a:stretch>
                  </pic:blipFill>
                  <pic:spPr>
                    <a:xfrm>
                      <a:off x="0" y="0"/>
                      <a:ext cx="3104953" cy="1571181"/>
                    </a:xfrm>
                    <a:prstGeom prst="rect">
                      <a:avLst/>
                    </a:prstGeom>
                  </pic:spPr>
                </pic:pic>
              </a:graphicData>
            </a:graphic>
          </wp:anchor>
        </w:drawing>
      </w:r>
    </w:p>
    <w:p w14:paraId="65CE0E7D" w14:textId="77777777" w:rsidR="00DE75D7" w:rsidRDefault="00DE75D7" w:rsidP="00DE75D7">
      <w:pPr>
        <w:rPr>
          <w:sz w:val="24"/>
        </w:rPr>
      </w:pPr>
      <w:r>
        <w:rPr>
          <w:noProof/>
        </w:rPr>
        <mc:AlternateContent>
          <mc:Choice Requires="wps">
            <w:drawing>
              <wp:anchor distT="0" distB="0" distL="114300" distR="114300" simplePos="0" relativeHeight="251680768" behindDoc="0" locked="0" layoutInCell="1" allowOverlap="1" wp14:anchorId="5551907A" wp14:editId="43BBAE02">
                <wp:simplePos x="0" y="0"/>
                <wp:positionH relativeFrom="column">
                  <wp:posOffset>4057015</wp:posOffset>
                </wp:positionH>
                <wp:positionV relativeFrom="paragraph">
                  <wp:posOffset>1135380</wp:posOffset>
                </wp:positionV>
                <wp:extent cx="1953260" cy="635"/>
                <wp:effectExtent l="0" t="0" r="0" b="0"/>
                <wp:wrapSquare wrapText="bothSides"/>
                <wp:docPr id="17" name="Πλαίσιο κειμένου 17"/>
                <wp:cNvGraphicFramePr/>
                <a:graphic xmlns:a="http://schemas.openxmlformats.org/drawingml/2006/main">
                  <a:graphicData uri="http://schemas.microsoft.com/office/word/2010/wordprocessingShape">
                    <wps:wsp>
                      <wps:cNvSpPr txBox="1"/>
                      <wps:spPr>
                        <a:xfrm>
                          <a:off x="0" y="0"/>
                          <a:ext cx="1953260" cy="635"/>
                        </a:xfrm>
                        <a:prstGeom prst="rect">
                          <a:avLst/>
                        </a:prstGeom>
                        <a:solidFill>
                          <a:prstClr val="white"/>
                        </a:solidFill>
                        <a:ln>
                          <a:noFill/>
                        </a:ln>
                        <a:effectLst/>
                      </wps:spPr>
                      <wps:txbx>
                        <w:txbxContent>
                          <w:p w14:paraId="55C4262C" w14:textId="0AD64A9F" w:rsidR="00E325CF" w:rsidRPr="00E325CF" w:rsidRDefault="00E325CF" w:rsidP="00E325CF">
                            <w:pPr>
                              <w:pStyle w:val="af5"/>
                              <w:rPr>
                                <w:noProof/>
                                <w:color w:val="0D0D0D" w:themeColor="text1" w:themeTint="F2"/>
                              </w:rPr>
                            </w:pPr>
                            <w:r w:rsidRPr="00E325CF">
                              <w:rPr>
                                <w:color w:val="0D0D0D" w:themeColor="text1" w:themeTint="F2"/>
                              </w:rPr>
                              <w:t xml:space="preserve">Σχήμα 2. </w:t>
                            </w:r>
                            <w:r w:rsidRPr="00E325CF">
                              <w:rPr>
                                <w:color w:val="0D0D0D" w:themeColor="text1" w:themeTint="F2"/>
                              </w:rPr>
                              <w:fldChar w:fldCharType="begin"/>
                            </w:r>
                            <w:r w:rsidRPr="00E325CF">
                              <w:rPr>
                                <w:color w:val="0D0D0D" w:themeColor="text1" w:themeTint="F2"/>
                              </w:rPr>
                              <w:instrText xml:space="preserve"> SEQ Σχήμα_2. \* ARABIC </w:instrText>
                            </w:r>
                            <w:r w:rsidRPr="00E325CF">
                              <w:rPr>
                                <w:color w:val="0D0D0D" w:themeColor="text1" w:themeTint="F2"/>
                              </w:rPr>
                              <w:fldChar w:fldCharType="separate"/>
                            </w:r>
                            <w:r w:rsidR="00CD3B11">
                              <w:rPr>
                                <w:noProof/>
                                <w:color w:val="0D0D0D" w:themeColor="text1" w:themeTint="F2"/>
                              </w:rPr>
                              <w:t>15</w:t>
                            </w:r>
                            <w:r w:rsidRPr="00E325CF">
                              <w:rPr>
                                <w:color w:val="0D0D0D" w:themeColor="text1" w:themeTint="F2"/>
                              </w:rPr>
                              <w:fldChar w:fldCharType="end"/>
                            </w:r>
                            <w:r w:rsidRPr="00E325CF">
                              <w:rPr>
                                <w:color w:val="0D0D0D" w:themeColor="text1" w:themeTint="F2"/>
                              </w:rPr>
                              <w:t>:Ισοδύναμο κύκλωμα ανόδου για τη μεταβατική απόκριση του αναστροφέα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1907A" id="Πλαίσιο κειμένου 17" o:spid="_x0000_s1033" type="#_x0000_t202" style="position:absolute;margin-left:319.45pt;margin-top:89.4pt;width:153.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auXQIAAIsEAAAOAAAAZHJzL2Uyb0RvYy54bWysVM2O0zAQviPxDpbvNG1XWyBquipdFSGt&#10;dlfqoj27jtNEcjzGdpuUK+I9eIEV4sCBP+0bZF+JsZN0YeGEuLhjz8w3me+b6fSkLiXZCWMLUAkd&#10;DYaUCMUhLdQmoa+vlk+eUWIdUymToERC98LSk9njR9NKx2IMOchUGIIgysaVTmjunI6jyPJclMwO&#10;QAuFzgxMyRxezSZKDasQvZTReDicRBWYVBvgwlp8PW2ddBbws0xwd5FlVjgiE4rf5sJpwrn2ZzSb&#10;snhjmM4L3n0G+4evKFmhsOgB6pQ5Rram+AOqLLgBC5kbcCgjyLKCi9ADdjMaPuhmlTMtQi9IjtUH&#10;muz/g+Xnu0tDihS1e0qJYiVq1HxovjWfmo9375ovzS1pvjaf0fje3DQ/mtu79wQjkbZK2xizVxrz&#10;Xf0CaoTo3y0+ejbqzJT+F/sk6EcB9gfSRe0I90nPj4/GE3Rx9E2Ojj1GdJ+qjXUvBZTEGwk1qGgg&#10;mu3OrGtD+xBfyYIs0mUhpb94x0IasmOofpUXTnTgv0VJ5WMV+KwWsH0RYXy6Kr7btitvuXpdB9IO&#10;TKwh3SMRBtoJs5ovC6x+xqy7ZAZHChvENXEXeGQSqoRCZ1GSg3n7t3cfj0qjl5IKRzSh9s2WGUGJ&#10;fKVwBvw894bpjXVvqG25AOx7hAuoeTAxwTjZm5mB8hq3Z+6roIspjrUS6npz4dpFwe3jYj4PQTi1&#10;mrkztdLcQ/csX9XXzOhOI4fSnkM/vCx+IFUbG8TS861D3oOOnteWRdTfX3DiwyR02+lX6td7iLr/&#10;D5n9BAAA//8DAFBLAwQUAAYACAAAACEApL9AfeEAAAALAQAADwAAAGRycy9kb3ducmV2LnhtbEyP&#10;wU7DMBBE70j8g7VIXBB1oCEkIU5VVXCAS0XohZsbb+NAbEe204a/Z+ECx515mp2pVrMZ2BF96J0V&#10;cLNIgKFtneptJ2D39nSdAwtRWiUHZ1HAFwZY1ednlSyVO9lXPDaxYxRiQykF6BjHkvPQajQyLNyI&#10;lryD80ZGOn3HlZcnCjcDv02SjBvZW/qg5Ygbje1nMxkB2/R9q6+mw+PLOl365920yT66RojLi3n9&#10;ACziHP9g+KlP1aGmTns3WRXYICBb5gWhZNzntIGIIs3ugO1/lQJ4XfH/G+pvAAAA//8DAFBLAQIt&#10;ABQABgAIAAAAIQC2gziS/gAAAOEBAAATAAAAAAAAAAAAAAAAAAAAAABbQ29udGVudF9UeXBlc10u&#10;eG1sUEsBAi0AFAAGAAgAAAAhADj9If/WAAAAlAEAAAsAAAAAAAAAAAAAAAAALwEAAF9yZWxzLy5y&#10;ZWxzUEsBAi0AFAAGAAgAAAAhALDxVq5dAgAAiwQAAA4AAAAAAAAAAAAAAAAALgIAAGRycy9lMm9E&#10;b2MueG1sUEsBAi0AFAAGAAgAAAAhAKS/QH3hAAAACwEAAA8AAAAAAAAAAAAAAAAAtwQAAGRycy9k&#10;b3ducmV2LnhtbFBLBQYAAAAABAAEAPMAAADFBQAAAAA=&#10;" stroked="f">
                <v:textbox style="mso-fit-shape-to-text:t" inset="0,0,0,0">
                  <w:txbxContent>
                    <w:p w14:paraId="55C4262C" w14:textId="0AD64A9F" w:rsidR="00E325CF" w:rsidRPr="00E325CF" w:rsidRDefault="00E325CF" w:rsidP="00E325CF">
                      <w:pPr>
                        <w:pStyle w:val="af5"/>
                        <w:rPr>
                          <w:noProof/>
                          <w:color w:val="0D0D0D" w:themeColor="text1" w:themeTint="F2"/>
                        </w:rPr>
                      </w:pPr>
                      <w:r w:rsidRPr="00E325CF">
                        <w:rPr>
                          <w:color w:val="0D0D0D" w:themeColor="text1" w:themeTint="F2"/>
                        </w:rPr>
                        <w:t xml:space="preserve">Σχήμα 2. </w:t>
                      </w:r>
                      <w:r w:rsidRPr="00E325CF">
                        <w:rPr>
                          <w:color w:val="0D0D0D" w:themeColor="text1" w:themeTint="F2"/>
                        </w:rPr>
                        <w:fldChar w:fldCharType="begin"/>
                      </w:r>
                      <w:r w:rsidRPr="00E325CF">
                        <w:rPr>
                          <w:color w:val="0D0D0D" w:themeColor="text1" w:themeTint="F2"/>
                        </w:rPr>
                        <w:instrText xml:space="preserve"> SEQ Σχήμα_2. \* ARABIC </w:instrText>
                      </w:r>
                      <w:r w:rsidRPr="00E325CF">
                        <w:rPr>
                          <w:color w:val="0D0D0D" w:themeColor="text1" w:themeTint="F2"/>
                        </w:rPr>
                        <w:fldChar w:fldCharType="separate"/>
                      </w:r>
                      <w:r w:rsidR="00CD3B11">
                        <w:rPr>
                          <w:noProof/>
                          <w:color w:val="0D0D0D" w:themeColor="text1" w:themeTint="F2"/>
                        </w:rPr>
                        <w:t>15</w:t>
                      </w:r>
                      <w:r w:rsidRPr="00E325CF">
                        <w:rPr>
                          <w:color w:val="0D0D0D" w:themeColor="text1" w:themeTint="F2"/>
                        </w:rPr>
                        <w:fldChar w:fldCharType="end"/>
                      </w:r>
                      <w:r w:rsidRPr="00E325CF">
                        <w:rPr>
                          <w:color w:val="0D0D0D" w:themeColor="text1" w:themeTint="F2"/>
                        </w:rPr>
                        <w:t>:Ισοδύναμο κύκλωμα ανόδου για τη μεταβατική απόκριση του αναστροφέα</w:t>
                      </w:r>
                    </w:p>
                  </w:txbxContent>
                </v:textbox>
                <w10:wrap type="square"/>
              </v:shape>
            </w:pict>
          </mc:Fallback>
        </mc:AlternateContent>
      </w:r>
    </w:p>
    <w:p w14:paraId="2A41E017" w14:textId="77777777" w:rsidR="00DE75D7" w:rsidRDefault="00DE75D7" w:rsidP="00DE75D7">
      <w:pPr>
        <w:rPr>
          <w:sz w:val="24"/>
        </w:rPr>
      </w:pPr>
    </w:p>
    <w:p w14:paraId="3C3EA873" w14:textId="77777777" w:rsidR="00DE75D7" w:rsidRDefault="00DE75D7" w:rsidP="00DE75D7">
      <w:pPr>
        <w:rPr>
          <w:sz w:val="24"/>
        </w:rPr>
      </w:pPr>
    </w:p>
    <w:p w14:paraId="4AD1124D" w14:textId="77777777" w:rsidR="00DE75D7" w:rsidRDefault="00DE75D7" w:rsidP="00DE75D7">
      <w:pPr>
        <w:rPr>
          <w:sz w:val="24"/>
        </w:rPr>
      </w:pPr>
    </w:p>
    <w:p w14:paraId="51B7FB99" w14:textId="77777777" w:rsidR="00DE75D7" w:rsidRDefault="00DE75D7" w:rsidP="00DE75D7">
      <w:pPr>
        <w:rPr>
          <w:sz w:val="24"/>
        </w:rPr>
      </w:pPr>
    </w:p>
    <w:p w14:paraId="6E533D41" w14:textId="77777777" w:rsidR="00DE75D7" w:rsidRDefault="00DE75D7" w:rsidP="00DE75D7">
      <w:pPr>
        <w:keepNext/>
        <w:jc w:val="right"/>
      </w:pPr>
      <w:r>
        <w:rPr>
          <w:noProof/>
          <w:sz w:val="24"/>
        </w:rPr>
        <w:drawing>
          <wp:anchor distT="0" distB="0" distL="114300" distR="114300" simplePos="0" relativeHeight="251684864" behindDoc="0" locked="0" layoutInCell="1" allowOverlap="1" wp14:anchorId="0D646E29" wp14:editId="4EF133D1">
            <wp:simplePos x="0" y="0"/>
            <wp:positionH relativeFrom="column">
              <wp:posOffset>2294890</wp:posOffset>
            </wp:positionH>
            <wp:positionV relativeFrom="paragraph">
              <wp:posOffset>-2540</wp:posOffset>
            </wp:positionV>
            <wp:extent cx="1645920" cy="2772410"/>
            <wp:effectExtent l="0" t="0" r="0" b="889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png"/>
                    <pic:cNvPicPr/>
                  </pic:nvPicPr>
                  <pic:blipFill>
                    <a:blip r:embed="rId29">
                      <a:extLst>
                        <a:ext uri="{28A0092B-C50C-407E-A947-70E740481C1C}">
                          <a14:useLocalDpi xmlns:a14="http://schemas.microsoft.com/office/drawing/2010/main" val="0"/>
                        </a:ext>
                      </a:extLst>
                    </a:blip>
                    <a:stretch>
                      <a:fillRect/>
                    </a:stretch>
                  </pic:blipFill>
                  <pic:spPr>
                    <a:xfrm>
                      <a:off x="0" y="0"/>
                      <a:ext cx="1645920" cy="2772410"/>
                    </a:xfrm>
                    <a:prstGeom prst="rect">
                      <a:avLst/>
                    </a:prstGeom>
                  </pic:spPr>
                </pic:pic>
              </a:graphicData>
            </a:graphic>
          </wp:anchor>
        </w:drawing>
      </w:r>
    </w:p>
    <w:p w14:paraId="1A3BFE71" w14:textId="1673807F" w:rsidR="00DE75D7" w:rsidRPr="00DE75D7" w:rsidRDefault="00DE75D7" w:rsidP="00DE75D7">
      <w:pPr>
        <w:pStyle w:val="af5"/>
        <w:jc w:val="center"/>
        <w:rPr>
          <w:color w:val="0D0D0D" w:themeColor="text1" w:themeTint="F2"/>
          <w:sz w:val="24"/>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16</w:t>
      </w:r>
      <w:r w:rsidRPr="00DE75D7">
        <w:rPr>
          <w:color w:val="0D0D0D" w:themeColor="text1" w:themeTint="F2"/>
        </w:rPr>
        <w:fldChar w:fldCharType="end"/>
      </w:r>
      <w:r w:rsidRPr="00DE75D7">
        <w:rPr>
          <w:color w:val="0D0D0D" w:themeColor="text1" w:themeTint="F2"/>
        </w:rPr>
        <w:t>:Χαρακτηριστικές χρόνου καθόδου της εξόδου.</w:t>
      </w:r>
    </w:p>
    <w:p w14:paraId="36AA6048" w14:textId="03B583B4" w:rsidR="000956BA" w:rsidRPr="00004E1D" w:rsidRDefault="000956BA" w:rsidP="00DE75D7">
      <w:r w:rsidRPr="00004E1D">
        <w:t>Στην πρώτη μετάβαση, όταν η είσοδος αλλάζει από 1 σε 0, η οδηγός βαθμίδα αποκόπτεται αμέσως. Η τάση εξόδου αυξάνει τότε προς την V</w:t>
      </w:r>
      <w:r w:rsidRPr="00004E1D">
        <w:rPr>
          <w:vertAlign w:val="subscript"/>
        </w:rPr>
        <w:t xml:space="preserve">DD </w:t>
      </w:r>
      <w:r w:rsidRPr="00004E1D">
        <w:t xml:space="preserve"> με κάποιο χρόνο ανόδου (risetime). Ο χρόνος ανόδου εξαρτάται μόνο από τη βαθμίδα φόρτου και τη χωρητικότητα εξόδου. Όταν σαν φόρτος χρησιμοποιείται MOS έγχυσης στον κόρο, η βαθμίδα φόρτου αποκόπτεται όταν η έξοδος φτάσει στην τιμή V</w:t>
      </w:r>
      <w:r w:rsidRPr="00004E1D">
        <w:rPr>
          <w:vertAlign w:val="subscript"/>
        </w:rPr>
        <w:t>DD</w:t>
      </w:r>
      <w:r w:rsidRPr="00004E1D">
        <w:t>-V</w:t>
      </w:r>
      <w:r w:rsidRPr="00004E1D">
        <w:rPr>
          <w:vertAlign w:val="subscript"/>
        </w:rPr>
        <w:t>T</w:t>
      </w:r>
      <w:r w:rsidRPr="00004E1D">
        <w:t>, ενώ όταν ο φόρτος δεν είναι πολωμένος στον κόρο, άγει συνεχώς και η έξοδος μπορεί να φτάσει την V</w:t>
      </w:r>
      <w:r w:rsidRPr="00004E1D">
        <w:rPr>
          <w:vertAlign w:val="subscript"/>
        </w:rPr>
        <w:t>DD</w:t>
      </w:r>
      <w:r w:rsidR="00DE75D7">
        <w:t xml:space="preserve"> (σχήμα 2.14</w:t>
      </w:r>
      <w:r w:rsidRPr="00004E1D">
        <w:t>). Σε όλες τις περιπτώσεις, εν τούτοις, η ροή του ρεύματος που διατίθεται  μέσα από τη διάταξη φόρτου μειώνεται καθώς η τάση εξόδου αυξάνει, επιβραδύνοντας τη διαδικασία φόρτισης. Το αποτέλεσμα μοιάζει με εκθετική φόρτιση RC. Η επίδραση της τάσης υποστρώματος επιβραδύνει ακόμη περισσότερο τη φόρτιση.</w:t>
      </w:r>
    </w:p>
    <w:p w14:paraId="413C748F" w14:textId="7D340C4B" w:rsidR="000956BA" w:rsidRPr="00004E1D" w:rsidRDefault="000956BA" w:rsidP="00DE75D7">
      <w:r w:rsidRPr="00004E1D">
        <w:lastRenderedPageBreak/>
        <w:t xml:space="preserve">Στη δεύτερη μετάβαση, όταν δηλ. η είσοδος αυξάνει από 0 σε 1, η οδηγός βαθμίδα άγει και εκφορτίζει τον πυκνωτή προς τη γη. Σε πρώτη προσέγγιση, η διάταξη φόρτου αγνοείται και η χωρητικότητα εκφορτίζεται μέσω της οδηγού διάταξης. Η προσέγγιση ισχύει όταν το ρεύμα της βαθμίδας φόρτου είναι ένα μικρό μόνο ποσοστό του ολικού ρεύματος που μπορεί να δώσει η οδηγός βαθμίδα για την εκφόρτιση του πυκνωτή. Η οδηγός βαθμίδα περνάει από την περιοχή κόρου στην περιοχή πριν από τον κόρο καθώς η τάση εξόδου πηγαίνει από το 1 στο 0. Μία </w:t>
      </w:r>
      <w:r w:rsidR="00DE75D7">
        <w:t>τυπική απόκριση φαίνεται στο σχ’ημα</w:t>
      </w:r>
      <w:r w:rsidRPr="00004E1D">
        <w:t xml:space="preserve"> 2</w:t>
      </w:r>
      <w:r w:rsidR="00DE75D7">
        <w:t>.16. Συγκρίνοντας με το σχήμα 2.14</w:t>
      </w:r>
      <w:r w:rsidRPr="00004E1D">
        <w:t>, μπορεί κανείς να σημειώσει ότι ο χρόνος πτώσης είναι αρκετές φορές μικρότερος από τον χρόνο ανόδου, διότι ο λόγος W/L της οδηγού διάταξης είναι τυπικά 10 φορές μεγαλύτερος από τον αντίστοιχο λόγο της διάταξης φόρτου και επομένως η αντίστοιχη σταθερά χρόνου είναι πολύ μικρότερη.</w:t>
      </w:r>
    </w:p>
    <w:p w14:paraId="7B3F7DCF" w14:textId="1122C704" w:rsidR="000956BA" w:rsidRPr="00DE75D7" w:rsidRDefault="000956BA" w:rsidP="00DE75D7">
      <w:r w:rsidRPr="00004E1D">
        <w:t>Συνηθίζεται να χρησιμοποιείται εξομοίωση σε υπολογιστή για τη χάραξη των χαρακτηριστικών μεταφοράς και του χρόνου ανόδου και καθόδου της μεταβατικής απόκρισης. Η εξομοίωση σε υπολογιστή επιτρέπει τη χρήση ακριβέστερων μοντέλων από αυτά που παρουσιάσαμε μέχρι τώρα. Στην εξομοίωση κυκλωμάτων είναι μερικές φορές απαραίτητο να λαμβάνονται πεπερασμένοι χρόνοι ανόδου και καθόδου στις κυματομορφές εισόδου. Σ’ αυτές τις περιπτώσεις ενδιαφέρει και η καθυστέρηση διάδοσης, δηλ. ο χρόνος καθυστέρησης μεταξύ των κυματομορφών εισόδου και εξόδου, που μετριέται μεταξύ των σημείων 50%. Είναι καλή πρακτική να κάνει κανείς μία σειρά από εξομοιώσεις και να χρησιμοποιήσει τα αποτελέσματα για να φτιάξει καμπύλες σ</w:t>
      </w:r>
      <w:r w:rsidR="00DE75D7">
        <w:t>χεδιασμού σαν αυτές του σχήματος 2.17</w:t>
      </w:r>
      <w:r w:rsidRPr="00004E1D">
        <w:t>. Από αυτές φαίνεται ότι η t</w:t>
      </w:r>
      <w:r w:rsidRPr="00004E1D">
        <w:rPr>
          <w:vertAlign w:val="subscript"/>
        </w:rPr>
        <w:t>pd</w:t>
      </w:r>
      <w:r w:rsidRPr="00004E1D">
        <w:rPr>
          <w:vertAlign w:val="superscript"/>
        </w:rPr>
        <w:t>-</w:t>
      </w:r>
      <w:r w:rsidRPr="00004E1D">
        <w:t xml:space="preserve">  καθορίζεται από την οδηγό βαθμίδα ενώ η t</w:t>
      </w:r>
      <w:r w:rsidRPr="00004E1D">
        <w:rPr>
          <w:vertAlign w:val="subscript"/>
        </w:rPr>
        <w:t>pd</w:t>
      </w:r>
      <w:r w:rsidRPr="00004E1D">
        <w:rPr>
          <w:vertAlign w:val="superscript"/>
        </w:rPr>
        <w:t>+</w:t>
      </w:r>
      <w:r w:rsidR="00DE75D7">
        <w:t xml:space="preserve"> από το φόρτο.</w:t>
      </w:r>
    </w:p>
    <w:p w14:paraId="05EB1EBB" w14:textId="77777777" w:rsidR="00DE75D7" w:rsidRDefault="000956BA" w:rsidP="00DE75D7">
      <w:pPr>
        <w:keepNext/>
        <w:framePr w:hSpace="187" w:wrap="notBeside" w:vAnchor="text" w:hAnchor="text" w:xAlign="center" w:y="1"/>
        <w:spacing w:line="360" w:lineRule="auto"/>
        <w:jc w:val="both"/>
      </w:pPr>
      <w:r w:rsidRPr="00004E1D">
        <w:rPr>
          <w:noProof/>
          <w:sz w:val="24"/>
        </w:rPr>
        <w:drawing>
          <wp:inline distT="0" distB="0" distL="0" distR="0" wp14:anchorId="4249091A" wp14:editId="67505D93">
            <wp:extent cx="2971800" cy="4286250"/>
            <wp:effectExtent l="0" t="0" r="0" b="0"/>
            <wp:docPr id="2071" name="Εικόνα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4286250"/>
                    </a:xfrm>
                    <a:prstGeom prst="rect">
                      <a:avLst/>
                    </a:prstGeom>
                    <a:noFill/>
                    <a:ln>
                      <a:noFill/>
                    </a:ln>
                  </pic:spPr>
                </pic:pic>
              </a:graphicData>
            </a:graphic>
          </wp:inline>
        </w:drawing>
      </w:r>
    </w:p>
    <w:p w14:paraId="4DCA5D05" w14:textId="3406BBA6" w:rsidR="000956BA" w:rsidRPr="00004E1D" w:rsidRDefault="00DE75D7" w:rsidP="00DE75D7">
      <w:pPr>
        <w:pStyle w:val="af5"/>
        <w:framePr w:hSpace="187" w:wrap="notBeside" w:vAnchor="text" w:hAnchor="text" w:xAlign="center" w:y="1"/>
        <w:jc w:val="both"/>
        <w:rPr>
          <w:sz w:val="24"/>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17</w:t>
      </w:r>
      <w:r w:rsidRPr="00DE75D7">
        <w:rPr>
          <w:color w:val="0D0D0D" w:themeColor="text1" w:themeTint="F2"/>
        </w:rPr>
        <w:fldChar w:fldCharType="end"/>
      </w:r>
      <w:r w:rsidRPr="00DE75D7">
        <w:rPr>
          <w:color w:val="0D0D0D" w:themeColor="text1" w:themeTint="F2"/>
        </w:rPr>
        <w:t>:Καθυστέριση της διάδοσης</w:t>
      </w:r>
      <w:r>
        <w:t>.</w:t>
      </w:r>
    </w:p>
    <w:p w14:paraId="46DFE2FC" w14:textId="77777777" w:rsidR="000956BA" w:rsidRPr="00004E1D" w:rsidRDefault="000956BA" w:rsidP="000956BA">
      <w:pPr>
        <w:spacing w:line="360" w:lineRule="auto"/>
        <w:jc w:val="both"/>
        <w:rPr>
          <w:sz w:val="24"/>
        </w:rPr>
      </w:pPr>
    </w:p>
    <w:p w14:paraId="1613A9C0" w14:textId="73D41B5F" w:rsidR="000956BA" w:rsidRPr="00004E1D" w:rsidRDefault="00DE75D7" w:rsidP="00DE75D7">
      <w:pPr>
        <w:pStyle w:val="1"/>
        <w:ind w:left="360"/>
      </w:pPr>
      <w:bookmarkStart w:id="5" w:name="_Toc410929882"/>
      <w:r>
        <w:lastRenderedPageBreak/>
        <w:t>Το τρανζίστορ MOS διέλευσης</w:t>
      </w:r>
      <w:bookmarkEnd w:id="5"/>
    </w:p>
    <w:p w14:paraId="0B63FA2D" w14:textId="77777777" w:rsidR="000956BA" w:rsidRPr="00004E1D" w:rsidRDefault="000956BA" w:rsidP="00DE75D7">
      <w:r w:rsidRPr="00004E1D">
        <w:t xml:space="preserve">Ένα άλλο σημαντικό και θεμελιώδες κύκλωμα MOS είναι το τρανζίστορ διέλευσης. Εδώ, η διάταξη λειτουργεί σαν διακόπτης ελεγχόμενος από τάση επιτρέποντας στην είσοδο της διάταξης να μεταδοθεί επιλεκτικά στην έξοδό της. </w:t>
      </w:r>
    </w:p>
    <w:p w14:paraId="792126B4" w14:textId="77777777" w:rsidR="00DE75D7" w:rsidRPr="00DE75D7" w:rsidRDefault="000956BA" w:rsidP="00DE75D7">
      <w:pPr>
        <w:keepNext/>
        <w:framePr w:w="3810" w:hSpace="187" w:wrap="notBeside" w:vAnchor="text" w:hAnchor="text" w:xAlign="center" w:y="1"/>
        <w:spacing w:line="360" w:lineRule="auto"/>
        <w:jc w:val="center"/>
        <w:rPr>
          <w:color w:val="0D0D0D" w:themeColor="text1" w:themeTint="F2"/>
        </w:rPr>
      </w:pPr>
      <w:r w:rsidRPr="00DE75D7">
        <w:rPr>
          <w:color w:val="0D0D0D" w:themeColor="text1" w:themeTint="F2"/>
          <w:sz w:val="24"/>
        </w:rPr>
        <w:object w:dxaOrig="3809" w:dyaOrig="1937" w14:anchorId="06EF1080">
          <v:shape id="_x0000_i1027" type="#_x0000_t75" style="width:190.45pt;height:96.75pt" o:ole="">
            <v:imagedata r:id="rId31" o:title=""/>
          </v:shape>
          <o:OLEObject Type="Embed" ProgID="Word.Document.8" ShapeID="_x0000_i1027" DrawAspect="Content" ObjectID="_1487172324" r:id="rId32"/>
        </w:object>
      </w:r>
    </w:p>
    <w:p w14:paraId="15815882" w14:textId="227FEC40" w:rsidR="000956BA" w:rsidRPr="00DE75D7" w:rsidRDefault="00DE75D7" w:rsidP="00DE75D7">
      <w:pPr>
        <w:pStyle w:val="af5"/>
        <w:framePr w:w="3810" w:hSpace="187" w:wrap="notBeside" w:vAnchor="text" w:hAnchor="text" w:xAlign="center" w:y="1"/>
        <w:jc w:val="center"/>
        <w:rPr>
          <w:color w:val="0D0D0D" w:themeColor="text1" w:themeTint="F2"/>
          <w:sz w:val="24"/>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18</w:t>
      </w:r>
      <w:r w:rsidRPr="00DE75D7">
        <w:rPr>
          <w:color w:val="0D0D0D" w:themeColor="text1" w:themeTint="F2"/>
        </w:rPr>
        <w:fldChar w:fldCharType="end"/>
      </w:r>
      <w:r w:rsidRPr="00DE75D7">
        <w:rPr>
          <w:color w:val="0D0D0D" w:themeColor="text1" w:themeTint="F2"/>
        </w:rPr>
        <w:t>:Το MOS διέλευσης.</w:t>
      </w:r>
    </w:p>
    <w:p w14:paraId="44BCBE5D" w14:textId="377BCCAD" w:rsidR="000956BA" w:rsidRPr="00004E1D" w:rsidRDefault="000956BA" w:rsidP="00DE75D7"/>
    <w:p w14:paraId="17DFDEB0" w14:textId="49EB83EF" w:rsidR="000956BA" w:rsidRPr="00004E1D" w:rsidRDefault="00DE75D7" w:rsidP="00DE75D7">
      <w:r>
        <w:t>Το σχήμα</w:t>
      </w:r>
      <w:r w:rsidR="000956BA" w:rsidRPr="00004E1D">
        <w:t xml:space="preserve"> 2.</w:t>
      </w:r>
      <w:r>
        <w:t>18</w:t>
      </w:r>
      <w:r w:rsidR="000956BA" w:rsidRPr="00004E1D">
        <w:t xml:space="preserve"> δείχνει ένα τρανζίστορ διέλευσης NMOS, που αποτελείται από μία διάταξη έγχυσης ελάχιστης γεωμετρίας (W/L=1) με κανάλι τύπου-n. Είναι σύνηθες να μη χαρακτηρίζουμε τους ακροδέκτες εισόδου και εξόδου, καθώς και οι δύο μπορούν να δράσουν σαν πηγή και εκροή, ανάλογα με τις τάσεις που επικρατούν σ’ αυτές. Η χωρητικότητα C</w:t>
      </w:r>
      <w:r w:rsidR="000956BA" w:rsidRPr="00004E1D">
        <w:rPr>
          <w:vertAlign w:val="subscript"/>
        </w:rPr>
        <w:t>out</w:t>
      </w:r>
      <w:r w:rsidR="000956BA" w:rsidRPr="00004E1D">
        <w:t xml:space="preserve">  δεν είναι μία διάκριτη χωρητικότητα, αλλά παριστάνει τη χωρητικότητα των πυλών που οδηγούνται από την V</w:t>
      </w:r>
      <w:r w:rsidR="000956BA" w:rsidRPr="00004E1D">
        <w:rPr>
          <w:vertAlign w:val="subscript"/>
        </w:rPr>
        <w:t>out</w:t>
      </w:r>
      <w:r w:rsidR="000956BA" w:rsidRPr="00004E1D">
        <w:t>.</w:t>
      </w:r>
    </w:p>
    <w:p w14:paraId="026EC4CE" w14:textId="77777777" w:rsidR="000956BA" w:rsidRPr="00004E1D" w:rsidRDefault="000956BA" w:rsidP="00DE75D7">
      <w:r w:rsidRPr="00004E1D">
        <w:t>Η κατάσταση του διακόπτη ελέγχεται από το Φ. Αν το Φ είναι 0, το τρανζίστορ είναι σε αποκοπή ανεξάρτητα από τις τιμές των V</w:t>
      </w:r>
      <w:r w:rsidRPr="00004E1D">
        <w:rPr>
          <w:vertAlign w:val="subscript"/>
        </w:rPr>
        <w:t>in</w:t>
      </w:r>
      <w:r w:rsidRPr="00004E1D">
        <w:t xml:space="preserve"> και V</w:t>
      </w:r>
      <w:r w:rsidRPr="00004E1D">
        <w:rPr>
          <w:vertAlign w:val="subscript"/>
        </w:rPr>
        <w:t>out</w:t>
      </w:r>
      <w:r w:rsidRPr="00004E1D">
        <w:t>. Εφ’ όσον δεν υπάρχει επαφή μεταξύ τους, η V</w:t>
      </w:r>
      <w:r w:rsidRPr="00004E1D">
        <w:rPr>
          <w:vertAlign w:val="subscript"/>
        </w:rPr>
        <w:t>out</w:t>
      </w:r>
      <w:r w:rsidRPr="00004E1D">
        <w:t xml:space="preserve"> παραμένει στην υπάρχουσα τάση. Αυτή η στάθμη εξόδου διατηρείται σαν φορτίο στον C</w:t>
      </w:r>
      <w:r w:rsidRPr="00004E1D">
        <w:rPr>
          <w:vertAlign w:val="subscript"/>
        </w:rPr>
        <w:t>out</w:t>
      </w:r>
      <w:r w:rsidRPr="00004E1D">
        <w:t xml:space="preserve"> και εφ’ όσον το ρεύμα διαρροής είναι πολύ μικρό, η τάση θα μειώνεται προς το 0 με αργό ρυθμό.</w:t>
      </w:r>
    </w:p>
    <w:p w14:paraId="6E80D585" w14:textId="77777777" w:rsidR="000956BA" w:rsidRPr="00004E1D" w:rsidRDefault="000956BA" w:rsidP="00DE75D7">
      <w:r w:rsidRPr="00004E1D">
        <w:t>Όταν το Φ γίνει 1, έστω V</w:t>
      </w:r>
      <w:r w:rsidRPr="00004E1D">
        <w:rPr>
          <w:vertAlign w:val="subscript"/>
        </w:rPr>
        <w:t>p</w:t>
      </w:r>
      <w:r w:rsidRPr="00004E1D">
        <w:t>, το τρανζίστορ άγει και η δράση του τώρα εξαρτάται από την τιμή της V</w:t>
      </w:r>
      <w:r w:rsidRPr="00004E1D">
        <w:rPr>
          <w:vertAlign w:val="subscript"/>
        </w:rPr>
        <w:t>in</w:t>
      </w:r>
      <w:r w:rsidRPr="00004E1D">
        <w:t xml:space="preserve"> και την αρχική τιμή της V</w:t>
      </w:r>
      <w:r w:rsidRPr="00004E1D">
        <w:rPr>
          <w:vertAlign w:val="subscript"/>
        </w:rPr>
        <w:t>out</w:t>
      </w:r>
      <w:r w:rsidRPr="00004E1D">
        <w:t>. Υπάρχουν τέσσερις περιπτώσεις.</w:t>
      </w:r>
    </w:p>
    <w:p w14:paraId="5F8C427B" w14:textId="5D9C7250" w:rsidR="000956BA" w:rsidRPr="00DE75D7" w:rsidRDefault="000956BA" w:rsidP="00DE75D7">
      <w:pPr>
        <w:pStyle w:val="a8"/>
        <w:numPr>
          <w:ilvl w:val="0"/>
          <w:numId w:val="11"/>
        </w:numPr>
      </w:pPr>
      <w:r w:rsidRPr="00DE75D7">
        <w:t>V</w:t>
      </w:r>
      <w:r w:rsidRPr="00DE75D7">
        <w:rPr>
          <w:vertAlign w:val="subscript"/>
        </w:rPr>
        <w:t>in</w:t>
      </w:r>
      <w:r w:rsidRPr="00DE75D7">
        <w:t>=0  και αρχική V</w:t>
      </w:r>
      <w:r w:rsidRPr="00DE75D7">
        <w:rPr>
          <w:vertAlign w:val="subscript"/>
        </w:rPr>
        <w:t>out</w:t>
      </w:r>
      <w:r w:rsidRPr="00DE75D7">
        <w:t>=0</w:t>
      </w:r>
    </w:p>
    <w:p w14:paraId="22DF607F" w14:textId="77777777" w:rsidR="000956BA" w:rsidRPr="00DE75D7" w:rsidRDefault="000956BA" w:rsidP="00DE75D7">
      <w:pPr>
        <w:pStyle w:val="a8"/>
      </w:pPr>
      <w:r w:rsidRPr="00DE75D7">
        <w:t>Δεν υπάρχει ροή ρεύματος μέσα από τη διάταξη διότι V</w:t>
      </w:r>
      <w:r w:rsidRPr="00DE75D7">
        <w:rPr>
          <w:vertAlign w:val="subscript"/>
        </w:rPr>
        <w:t>DS</w:t>
      </w:r>
      <w:r w:rsidRPr="00DE75D7">
        <w:t>=0 και επομένως η V</w:t>
      </w:r>
      <w:r w:rsidRPr="00DE75D7">
        <w:rPr>
          <w:vertAlign w:val="subscript"/>
        </w:rPr>
        <w:t>out</w:t>
      </w:r>
      <w:r w:rsidRPr="00DE75D7">
        <w:t xml:space="preserve"> παραμένει 0.</w:t>
      </w:r>
    </w:p>
    <w:p w14:paraId="6E85AC9E" w14:textId="0514917D" w:rsidR="000956BA" w:rsidRPr="00DE75D7" w:rsidRDefault="000956BA" w:rsidP="00DE75D7">
      <w:pPr>
        <w:pStyle w:val="a8"/>
        <w:numPr>
          <w:ilvl w:val="0"/>
          <w:numId w:val="11"/>
        </w:numPr>
      </w:pPr>
      <w:r w:rsidRPr="00DE75D7">
        <w:t>V</w:t>
      </w:r>
      <w:r w:rsidRPr="00DE75D7">
        <w:rPr>
          <w:vertAlign w:val="subscript"/>
        </w:rPr>
        <w:t>in</w:t>
      </w:r>
      <w:r w:rsidRPr="00DE75D7">
        <w:t>=V</w:t>
      </w:r>
      <w:r w:rsidRPr="00DE75D7">
        <w:rPr>
          <w:vertAlign w:val="subscript"/>
        </w:rPr>
        <w:t>p</w:t>
      </w:r>
      <w:r w:rsidRPr="00DE75D7">
        <w:t xml:space="preserve">  και αρχική V</w:t>
      </w:r>
      <w:r w:rsidRPr="00DE75D7">
        <w:rPr>
          <w:vertAlign w:val="subscript"/>
        </w:rPr>
        <w:t>out</w:t>
      </w:r>
      <w:r w:rsidRPr="00DE75D7">
        <w:t>=0</w:t>
      </w:r>
    </w:p>
    <w:p w14:paraId="193C2A5A" w14:textId="77777777" w:rsidR="000956BA" w:rsidRPr="00DE75D7" w:rsidRDefault="000956BA" w:rsidP="00DE75D7">
      <w:pPr>
        <w:pStyle w:val="a8"/>
      </w:pPr>
      <w:r w:rsidRPr="00DE75D7">
        <w:t>Ρεύμα ρέει από την V</w:t>
      </w:r>
      <w:r w:rsidRPr="00DE75D7">
        <w:rPr>
          <w:vertAlign w:val="subscript"/>
        </w:rPr>
        <w:t>in</w:t>
      </w:r>
      <w:r w:rsidRPr="00DE75D7">
        <w:t xml:space="preserve"> στην V</w:t>
      </w:r>
      <w:r w:rsidRPr="00DE75D7">
        <w:rPr>
          <w:vertAlign w:val="subscript"/>
        </w:rPr>
        <w:t>out</w:t>
      </w:r>
      <w:r w:rsidRPr="00DE75D7">
        <w:t>, αναγκάζοντας την V</w:t>
      </w:r>
      <w:r w:rsidRPr="00DE75D7">
        <w:rPr>
          <w:vertAlign w:val="subscript"/>
        </w:rPr>
        <w:t>out</w:t>
      </w:r>
      <w:r w:rsidRPr="00DE75D7">
        <w:t xml:space="preserve"> να αυξηθεί καθώς φορτίζεται η C</w:t>
      </w:r>
      <w:r w:rsidRPr="00DE75D7">
        <w:rPr>
          <w:vertAlign w:val="subscript"/>
        </w:rPr>
        <w:t>out</w:t>
      </w:r>
      <w:r w:rsidRPr="00DE75D7">
        <w:t>. Εδώ η είσοδος δρα σαν εκροή (D) και η έξοδος σαν πηγή (S). Αρχικά η V</w:t>
      </w:r>
      <w:r w:rsidRPr="00DE75D7">
        <w:rPr>
          <w:vertAlign w:val="subscript"/>
        </w:rPr>
        <w:t xml:space="preserve">GS </w:t>
      </w:r>
      <w:r w:rsidRPr="00DE75D7">
        <w:t>είναι V</w:t>
      </w:r>
      <w:r w:rsidRPr="00DE75D7">
        <w:rPr>
          <w:vertAlign w:val="subscript"/>
        </w:rPr>
        <w:t>p</w:t>
      </w:r>
      <w:r w:rsidRPr="00DE75D7">
        <w:t xml:space="preserve"> αλλά καθώς η έξοδος μεγαλώνει η τάση πύλης-πηγής πέφτει και η αύξηση της V</w:t>
      </w:r>
      <w:r w:rsidRPr="00DE75D7">
        <w:rPr>
          <w:vertAlign w:val="subscript"/>
        </w:rPr>
        <w:t>out</w:t>
      </w:r>
      <w:r w:rsidRPr="00DE75D7">
        <w:t xml:space="preserve"> σταματάει όταν V</w:t>
      </w:r>
      <w:r w:rsidRPr="00DE75D7">
        <w:rPr>
          <w:vertAlign w:val="subscript"/>
        </w:rPr>
        <w:t>GS</w:t>
      </w:r>
      <w:r w:rsidRPr="00DE75D7">
        <w:t>-V</w:t>
      </w:r>
      <w:r w:rsidRPr="00DE75D7">
        <w:rPr>
          <w:vertAlign w:val="subscript"/>
        </w:rPr>
        <w:t>T</w:t>
      </w:r>
      <w:r w:rsidRPr="00DE75D7">
        <w:t>=0. Η αύξηση είναι ακριβώς ανάλογη με την έξοδο υψηλής στάθμης του αναστροφέα NMOS με φόρτο MOS έγχυσης στον κόρο. Εξ άλλου, καθώς η V</w:t>
      </w:r>
      <w:r w:rsidRPr="00DE75D7">
        <w:rPr>
          <w:vertAlign w:val="subscript"/>
        </w:rPr>
        <w:t>out</w:t>
      </w:r>
      <w:r w:rsidRPr="00DE75D7">
        <w:t xml:space="preserve"> αυξάνει, η τάση κατωφλίου αυξάνει λόγω της επίδρασης του υποστρώματος και συνεπώς η V</w:t>
      </w:r>
      <w:r w:rsidRPr="00DE75D7">
        <w:rPr>
          <w:vertAlign w:val="subscript"/>
        </w:rPr>
        <w:t>out</w:t>
      </w:r>
      <w:r w:rsidRPr="00DE75D7">
        <w:t xml:space="preserve"> μπορεί να φτάσει μία τιμή 3,12 Volts αν η V</w:t>
      </w:r>
      <w:r w:rsidRPr="00DE75D7">
        <w:rPr>
          <w:vertAlign w:val="subscript"/>
        </w:rPr>
        <w:t>p</w:t>
      </w:r>
      <w:r w:rsidRPr="00DE75D7">
        <w:t xml:space="preserve"> είναι 5 Volts. </w:t>
      </w:r>
    </w:p>
    <w:p w14:paraId="34318966" w14:textId="7A15CFE0" w:rsidR="000956BA" w:rsidRPr="00DE75D7" w:rsidRDefault="000956BA" w:rsidP="00DE75D7">
      <w:pPr>
        <w:pStyle w:val="a8"/>
        <w:numPr>
          <w:ilvl w:val="0"/>
          <w:numId w:val="11"/>
        </w:numPr>
      </w:pPr>
      <w:r w:rsidRPr="00DE75D7">
        <w:t>V</w:t>
      </w:r>
      <w:r w:rsidRPr="00DE75D7">
        <w:rPr>
          <w:vertAlign w:val="subscript"/>
        </w:rPr>
        <w:t>in</w:t>
      </w:r>
      <w:r w:rsidRPr="00DE75D7">
        <w:t>=V</w:t>
      </w:r>
      <w:r w:rsidRPr="00DE75D7">
        <w:rPr>
          <w:vertAlign w:val="subscript"/>
        </w:rPr>
        <w:t>p</w:t>
      </w:r>
      <w:r w:rsidRPr="00DE75D7">
        <w:t xml:space="preserve"> και αρχική V</w:t>
      </w:r>
      <w:r w:rsidRPr="00DE75D7">
        <w:rPr>
          <w:vertAlign w:val="subscript"/>
        </w:rPr>
        <w:t>out</w:t>
      </w:r>
      <w:r w:rsidRPr="00DE75D7">
        <w:t>=V</w:t>
      </w:r>
      <w:r w:rsidRPr="00DE75D7">
        <w:rPr>
          <w:vertAlign w:val="subscript"/>
        </w:rPr>
        <w:t>p</w:t>
      </w:r>
      <w:r w:rsidRPr="00DE75D7">
        <w:t>-V</w:t>
      </w:r>
      <w:r w:rsidRPr="00DE75D7">
        <w:rPr>
          <w:vertAlign w:val="subscript"/>
        </w:rPr>
        <w:t>T</w:t>
      </w:r>
    </w:p>
    <w:p w14:paraId="6B70EB90" w14:textId="77777777" w:rsidR="000956BA" w:rsidRPr="00DE75D7" w:rsidRDefault="000956BA" w:rsidP="00DE75D7">
      <w:pPr>
        <w:pStyle w:val="a8"/>
      </w:pPr>
      <w:r w:rsidRPr="00DE75D7">
        <w:t>Δεν υπάρχει ροή ρεύματος διότι V</w:t>
      </w:r>
      <w:r w:rsidRPr="00DE75D7">
        <w:rPr>
          <w:vertAlign w:val="subscript"/>
        </w:rPr>
        <w:t>GS</w:t>
      </w:r>
      <w:r w:rsidRPr="00DE75D7">
        <w:t>-V</w:t>
      </w:r>
      <w:r w:rsidRPr="00DE75D7">
        <w:rPr>
          <w:vertAlign w:val="subscript"/>
        </w:rPr>
        <w:t>T</w:t>
      </w:r>
      <w:r w:rsidRPr="00DE75D7">
        <w:t>=0. Η V</w:t>
      </w:r>
      <w:r w:rsidRPr="00DE75D7">
        <w:rPr>
          <w:vertAlign w:val="subscript"/>
        </w:rPr>
        <w:t>out</w:t>
      </w:r>
      <w:r w:rsidRPr="00DE75D7">
        <w:t xml:space="preserve"> παραμένει στην τιμή V</w:t>
      </w:r>
      <w:r w:rsidRPr="00DE75D7">
        <w:rPr>
          <w:vertAlign w:val="subscript"/>
        </w:rPr>
        <w:t>p</w:t>
      </w:r>
      <w:r w:rsidRPr="00DE75D7">
        <w:t>-V</w:t>
      </w:r>
      <w:r w:rsidRPr="00DE75D7">
        <w:rPr>
          <w:vertAlign w:val="subscript"/>
        </w:rPr>
        <w:t>T</w:t>
      </w:r>
      <w:r w:rsidRPr="00DE75D7">
        <w:t>.</w:t>
      </w:r>
    </w:p>
    <w:p w14:paraId="6609E786" w14:textId="52246F25" w:rsidR="000956BA" w:rsidRPr="00004E1D" w:rsidRDefault="000956BA" w:rsidP="00DE75D7">
      <w:pPr>
        <w:pStyle w:val="a8"/>
        <w:numPr>
          <w:ilvl w:val="0"/>
          <w:numId w:val="11"/>
        </w:numPr>
      </w:pPr>
      <w:r w:rsidRPr="00004E1D">
        <w:t>V</w:t>
      </w:r>
      <w:r w:rsidRPr="00DE75D7">
        <w:rPr>
          <w:vertAlign w:val="subscript"/>
        </w:rPr>
        <w:t>in</w:t>
      </w:r>
      <w:r w:rsidRPr="00004E1D">
        <w:t>=0 και αρχική V</w:t>
      </w:r>
      <w:r w:rsidRPr="00DE75D7">
        <w:rPr>
          <w:vertAlign w:val="subscript"/>
        </w:rPr>
        <w:t>out</w:t>
      </w:r>
      <w:r w:rsidRPr="00004E1D">
        <w:t>=V</w:t>
      </w:r>
      <w:r w:rsidRPr="00DE75D7">
        <w:rPr>
          <w:vertAlign w:val="subscript"/>
        </w:rPr>
        <w:t>p</w:t>
      </w:r>
      <w:r w:rsidRPr="00004E1D">
        <w:t>-V</w:t>
      </w:r>
      <w:r w:rsidRPr="00DE75D7">
        <w:rPr>
          <w:vertAlign w:val="subscript"/>
        </w:rPr>
        <w:t>T</w:t>
      </w:r>
    </w:p>
    <w:p w14:paraId="2503F565" w14:textId="77777777" w:rsidR="000956BA" w:rsidRPr="00004E1D" w:rsidRDefault="000956BA" w:rsidP="00DE75D7">
      <w:pPr>
        <w:pStyle w:val="a8"/>
      </w:pPr>
      <w:r w:rsidRPr="00004E1D">
        <w:t>Το ρεύμα ρέει από την V</w:t>
      </w:r>
      <w:r w:rsidRPr="00DE75D7">
        <w:rPr>
          <w:vertAlign w:val="subscript"/>
        </w:rPr>
        <w:t xml:space="preserve">out </w:t>
      </w:r>
      <w:r w:rsidRPr="00004E1D">
        <w:t xml:space="preserve"> προς την V</w:t>
      </w:r>
      <w:r w:rsidRPr="00DE75D7">
        <w:rPr>
          <w:vertAlign w:val="subscript"/>
        </w:rPr>
        <w:t>in</w:t>
      </w:r>
      <w:r w:rsidRPr="00004E1D">
        <w:t xml:space="preserve"> αναγκάζοντας την V</w:t>
      </w:r>
      <w:r w:rsidRPr="00DE75D7">
        <w:rPr>
          <w:vertAlign w:val="subscript"/>
        </w:rPr>
        <w:t>out</w:t>
      </w:r>
      <w:r w:rsidRPr="00004E1D">
        <w:t xml:space="preserve"> να εκφορτιστεί προς το 0. Εδώ η έξοδος δρα σαν εκροή και η είσοδος σαν πηγή. Επειδή η V</w:t>
      </w:r>
      <w:r w:rsidRPr="00DE75D7">
        <w:rPr>
          <w:vertAlign w:val="subscript"/>
        </w:rPr>
        <w:t>GS</w:t>
      </w:r>
      <w:r w:rsidRPr="00004E1D">
        <w:t xml:space="preserve"> είναι συνεχώς σε υψηλή τιμή κατά την εκφόρτιση, ο χρόνος πτώσης της V</w:t>
      </w:r>
      <w:r w:rsidRPr="00DE75D7">
        <w:rPr>
          <w:vertAlign w:val="subscript"/>
        </w:rPr>
        <w:t>out</w:t>
      </w:r>
      <w:r w:rsidRPr="00004E1D">
        <w:t xml:space="preserve"> είναι σημαντικά μικρότερος από το χρόνο ανόδου της περίπτωσης (β).</w:t>
      </w:r>
    </w:p>
    <w:p w14:paraId="23E9E4E2" w14:textId="77777777" w:rsidR="000956BA" w:rsidRPr="00004E1D" w:rsidRDefault="000956BA" w:rsidP="00DE75D7">
      <w:r w:rsidRPr="00004E1D">
        <w:t xml:space="preserve">Το τρανζίστορ διέλευσης ή πύλη διάδοσης μπορεί να θεωρηθεί ότι περνάει την τιμή της εισόδου στην έξοδο υπό τον έλεγχο της Φ. Τέτοιες πύλες πραγματοποιούν τη δράση ΚΑΙ κατά τη διάρκεια της </w:t>
      </w:r>
      <w:r w:rsidRPr="00004E1D">
        <w:lastRenderedPageBreak/>
        <w:t>εφαρμογής του Φ. Τα τρανζίστορ διέλευσης επιτρέπουν στον σχεδιαστή να πραγματοποιήσει αυτή τη λειτουργία σε πολύ μικρότερο εμβαδόν από ό,τι άλλες συνδεσμολογίες. Αυτό προκύπτει από το γεγονός ότι το τρανζίστορ διέλευσης μπορεί να είναι ελάχιστης γεωμετρίας, ενώ μία τυπική συνδεσμολογία NMOS αποτελείται από τρεις διατάξεις που απαιτούν διασυνδέσεις μεταξύ των διαφόρων επιπέδων των τρανζίστορ. Η εξοικονόμηση επιφάνειας είναι περίπου κατά έναν παράγοντα 18.</w:t>
      </w:r>
    </w:p>
    <w:p w14:paraId="5EFE66A0" w14:textId="77777777" w:rsidR="000956BA" w:rsidRPr="00004E1D" w:rsidRDefault="000956BA" w:rsidP="00DE75D7">
      <w:r w:rsidRPr="00004E1D">
        <w:t>Πρέπει όμως να σημειωθεί ότι το τρανζίστορ διέλευσης είναι ένα δυναμικό κύκλωμα, στο οποίο η κατάσταση της εξόδου διατηρείται σαν φορτίο στον πυκνωτή C</w:t>
      </w:r>
      <w:r w:rsidRPr="00004E1D">
        <w:rPr>
          <w:vertAlign w:val="subscript"/>
        </w:rPr>
        <w:t>out</w:t>
      </w:r>
      <w:r w:rsidRPr="00004E1D">
        <w:t>, όταν το τρανζίστορ αποκόπτεται. Αυτή η κατάσταση είναι μόνο προσωρινή, διότι υπάρχει μικρή διαρροή ρεύματος, που αναγκάζει την υψηλή στάθμη εξόδου να μειώνεται αργά προς το 0. Τα κυκλώματα δυναμικής λογικής επομένως έχουν μία ελάχιστη συχνότητα λειτουργίας (τυπικά 5 kHz), ώστε να αποφεύγεται σημαντική παραμόρφωση του σήματος εξόδου.</w:t>
      </w:r>
    </w:p>
    <w:p w14:paraId="60B3EEA0" w14:textId="3830763B" w:rsidR="000956BA" w:rsidRPr="00004E1D" w:rsidRDefault="000956BA" w:rsidP="00DE75D7">
      <w:r w:rsidRPr="00004E1D">
        <w:t>Πρέπει ακόμη να έχει κανείς υπ’ όψη του άλλο ένα φαινόμενο κατά τη χρήση των τρανζίστορ διέλευσης. Θεωρούμε την περίπτωση όπου στην Φ υπάρχει η V</w:t>
      </w:r>
      <w:r w:rsidRPr="00004E1D">
        <w:rPr>
          <w:vertAlign w:val="subscript"/>
        </w:rPr>
        <w:t>p</w:t>
      </w:r>
      <w:r w:rsidRPr="00004E1D">
        <w:t xml:space="preserve"> και στην έξοδο η V</w:t>
      </w:r>
      <w:r w:rsidRPr="00004E1D">
        <w:rPr>
          <w:vertAlign w:val="subscript"/>
        </w:rPr>
        <w:t>p</w:t>
      </w:r>
      <w:r w:rsidRPr="00004E1D">
        <w:t>-V</w:t>
      </w:r>
      <w:r w:rsidRPr="00004E1D">
        <w:rPr>
          <w:vertAlign w:val="subscript"/>
        </w:rPr>
        <w:t>T</w:t>
      </w:r>
      <w:r w:rsidRPr="00004E1D">
        <w:t>. Επειδή υπάρχει μία μικρή χωρητικότητα C</w:t>
      </w:r>
      <w:r w:rsidRPr="00004E1D">
        <w:rPr>
          <w:vertAlign w:val="subscript"/>
        </w:rPr>
        <w:t>GS</w:t>
      </w:r>
      <w:r w:rsidRPr="00004E1D">
        <w:t>,  μεταξύ της πύλης και της εξόδου εξ αιτίας της ελαφράς επικάλυψής τους στη δομή του τρανζίστορ. Επομένως η απομάκρυνση του σήματος από το Φ ισοδυναμεί με εφαρμογή μιας αρνητικής τάσης κατωφλίου σε δύο πυκνωτές C</w:t>
      </w:r>
      <w:r w:rsidRPr="00004E1D">
        <w:rPr>
          <w:vertAlign w:val="subscript"/>
        </w:rPr>
        <w:t>GS</w:t>
      </w:r>
      <w:r w:rsidRPr="00004E1D">
        <w:t xml:space="preserve">  και C</w:t>
      </w:r>
      <w:r w:rsidRPr="00004E1D">
        <w:rPr>
          <w:vertAlign w:val="subscript"/>
        </w:rPr>
        <w:t>out</w:t>
      </w:r>
      <w:r w:rsidR="00DE75D7">
        <w:t xml:space="preserve"> σε σειρά, όπως φαίνεται στο σχήμα</w:t>
      </w:r>
      <w:r w:rsidRPr="00004E1D">
        <w:t xml:space="preserve"> 2.17.</w:t>
      </w:r>
    </w:p>
    <w:p w14:paraId="4B01EB10" w14:textId="77777777" w:rsidR="00DE75D7" w:rsidRDefault="000956BA" w:rsidP="00DE75D7">
      <w:pPr>
        <w:keepNext/>
        <w:framePr w:w="4050" w:hSpace="187" w:wrap="notBeside" w:vAnchor="text" w:hAnchor="page" w:x="2775" w:y="51"/>
        <w:spacing w:line="360" w:lineRule="auto"/>
        <w:jc w:val="center"/>
      </w:pPr>
      <w:r w:rsidRPr="00004E1D">
        <w:rPr>
          <w:sz w:val="24"/>
        </w:rPr>
        <w:object w:dxaOrig="4054" w:dyaOrig="2009" w14:anchorId="1C58C11D">
          <v:shape id="_x0000_i1028" type="#_x0000_t75" style="width:202.5pt;height:100.45pt" o:ole="">
            <v:imagedata r:id="rId33" o:title=""/>
          </v:shape>
          <o:OLEObject Type="Embed" ProgID="Word.Document.8" ShapeID="_x0000_i1028" DrawAspect="Content" ObjectID="_1487172325" r:id="rId34"/>
        </w:object>
      </w:r>
    </w:p>
    <w:p w14:paraId="71D65C8B" w14:textId="5D55B464" w:rsidR="000956BA" w:rsidRPr="00DE75D7" w:rsidRDefault="00DE75D7" w:rsidP="00DE75D7">
      <w:pPr>
        <w:pStyle w:val="af5"/>
        <w:framePr w:w="4050" w:hSpace="187" w:wrap="notBeside" w:vAnchor="text" w:hAnchor="page" w:x="2775" w:y="51"/>
        <w:jc w:val="center"/>
        <w:rPr>
          <w:color w:val="0D0D0D" w:themeColor="text1" w:themeTint="F2"/>
          <w:sz w:val="24"/>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19</w:t>
      </w:r>
      <w:r w:rsidRPr="00DE75D7">
        <w:rPr>
          <w:color w:val="0D0D0D" w:themeColor="text1" w:themeTint="F2"/>
        </w:rPr>
        <w:fldChar w:fldCharType="end"/>
      </w:r>
      <w:r w:rsidRPr="00DE75D7">
        <w:rPr>
          <w:color w:val="0D0D0D" w:themeColor="text1" w:themeTint="F2"/>
        </w:rPr>
        <w:t>: Ισοδύναμο κύκλωμα πυκνωτών</w:t>
      </w:r>
    </w:p>
    <w:p w14:paraId="422F8FD8" w14:textId="521624FC" w:rsidR="000956BA" w:rsidRPr="00004E1D" w:rsidRDefault="000956BA" w:rsidP="00DE75D7">
      <w:r w:rsidRPr="00004E1D">
        <w:t>Αυτό αναγκάζει την V</w:t>
      </w:r>
      <w:r w:rsidRPr="00004E1D">
        <w:rPr>
          <w:vertAlign w:val="subscript"/>
        </w:rPr>
        <w:t>out</w:t>
      </w:r>
      <w:r w:rsidRPr="00004E1D">
        <w:t xml:space="preserve"> να μειωθεί κατά </w:t>
      </w:r>
      <w:r w:rsidRPr="00AC79E3">
        <w:rPr>
          <w:position w:val="-32"/>
        </w:rPr>
        <w:object w:dxaOrig="1600" w:dyaOrig="760" w14:anchorId="13F53B5F">
          <v:shape id="_x0000_i1029" type="#_x0000_t75" style="width:80.25pt;height:38.25pt" o:ole="">
            <v:imagedata r:id="rId35" o:title=""/>
          </v:shape>
          <o:OLEObject Type="Embed" ProgID="Equation.3" ShapeID="_x0000_i1029" DrawAspect="Content" ObjectID="_1487172326" r:id="rId36"/>
        </w:object>
      </w:r>
      <w:r>
        <w:t xml:space="preserve">. </w:t>
      </w:r>
      <w:r w:rsidRPr="00004E1D">
        <w:t xml:space="preserve"> H C</w:t>
      </w:r>
      <w:r w:rsidRPr="00004E1D">
        <w:rPr>
          <w:vertAlign w:val="subscript"/>
        </w:rPr>
        <w:t>GS</w:t>
      </w:r>
      <w:r w:rsidRPr="00004E1D">
        <w:t xml:space="preserve"> για μία διάταξη ελάχιστης γεωμετρίας L=W=6μm είναι τυπικά 0,0025pF και η C</w:t>
      </w:r>
      <w:r w:rsidRPr="00004E1D">
        <w:rPr>
          <w:vertAlign w:val="subscript"/>
        </w:rPr>
        <w:t>out</w:t>
      </w:r>
      <w:r w:rsidRPr="00004E1D">
        <w:t xml:space="preserve"> είναι της τάξης </w:t>
      </w:r>
    </w:p>
    <w:p w14:paraId="35AE1774" w14:textId="77777777" w:rsidR="000956BA" w:rsidRPr="00004E1D" w:rsidRDefault="000956BA" w:rsidP="00DE75D7">
      <w:r w:rsidRPr="00004E1D">
        <w:t>του 0,1pF αν η V</w:t>
      </w:r>
      <w:r w:rsidRPr="00004E1D">
        <w:rPr>
          <w:vertAlign w:val="subscript"/>
        </w:rPr>
        <w:t>out</w:t>
      </w:r>
      <w:r w:rsidRPr="00004E1D">
        <w:t xml:space="preserve"> οδηγεί έναν αναστροφέα. Έτσι, αν μία τάση 5Volts πέφτει στην Φ, προκαλεί μία πτώση 0,12Volts στην V</w:t>
      </w:r>
      <w:r w:rsidRPr="00004E1D">
        <w:rPr>
          <w:vertAlign w:val="subscript"/>
        </w:rPr>
        <w:t>out</w:t>
      </w:r>
      <w:r w:rsidRPr="00004E1D">
        <w:t xml:space="preserve"> μειώνοντας την υψηλή στάθμη εξόδου στα 3Volts περίπου.</w:t>
      </w:r>
    </w:p>
    <w:p w14:paraId="72C689A4" w14:textId="587A55EA" w:rsidR="000956BA" w:rsidRPr="00004E1D" w:rsidRDefault="00DE75D7" w:rsidP="000956BA">
      <w:pPr>
        <w:spacing w:line="360" w:lineRule="auto"/>
        <w:jc w:val="both"/>
        <w:rPr>
          <w:b/>
          <w:sz w:val="24"/>
        </w:rPr>
      </w:pPr>
      <w:r>
        <w:rPr>
          <w:b/>
          <w:sz w:val="24"/>
        </w:rPr>
        <w:t>Πύλη διέλευσης CMOS</w:t>
      </w:r>
    </w:p>
    <w:p w14:paraId="459B43E0" w14:textId="037F5C09" w:rsidR="000956BA" w:rsidRPr="00004E1D" w:rsidRDefault="000956BA" w:rsidP="00DE75D7">
      <w:r w:rsidRPr="00004E1D">
        <w:t>Το σχ</w:t>
      </w:r>
      <w:r w:rsidR="00DE75D7">
        <w:t>ήμα 2.20α</w:t>
      </w:r>
      <w:r w:rsidRPr="00004E1D">
        <w:t>δείχνει μία πύλη διέλευσης που αποτελείται από μία διάταξη NMOS, με τάση κατωφλίου V</w:t>
      </w:r>
      <w:r w:rsidRPr="00004E1D">
        <w:rPr>
          <w:vertAlign w:val="subscript"/>
        </w:rPr>
        <w:t>TN</w:t>
      </w:r>
      <w:r w:rsidRPr="00004E1D">
        <w:t xml:space="preserve">  και μία διάταξη PMOS, με τάση κατωφλίου V</w:t>
      </w:r>
      <w:r w:rsidRPr="00004E1D">
        <w:rPr>
          <w:vertAlign w:val="subscript"/>
        </w:rPr>
        <w:t>TP</w:t>
      </w:r>
      <w:r w:rsidRPr="00004E1D">
        <w:t>, συνδεδεμένες παράλληλα. Όταν το Φ είναι “μηδέν” και τα δύο τρανζίστορ είναι σε αποκοπή και η στάθμη εξόδου παραμένει σταθερή.</w:t>
      </w:r>
    </w:p>
    <w:p w14:paraId="4862C59E" w14:textId="77777777" w:rsidR="00DE75D7" w:rsidRPr="00DE75D7" w:rsidRDefault="000956BA" w:rsidP="00DE75D7">
      <w:pPr>
        <w:keepNext/>
        <w:framePr w:w="3662" w:hSpace="187" w:wrap="notBeside" w:vAnchor="text" w:hAnchor="text" w:xAlign="center" w:y="1"/>
        <w:spacing w:line="360" w:lineRule="auto"/>
        <w:jc w:val="center"/>
        <w:rPr>
          <w:color w:val="0D0D0D" w:themeColor="text1" w:themeTint="F2"/>
        </w:rPr>
      </w:pPr>
      <w:r w:rsidRPr="00DE75D7">
        <w:rPr>
          <w:color w:val="0D0D0D" w:themeColor="text1" w:themeTint="F2"/>
          <w:sz w:val="24"/>
        </w:rPr>
        <w:object w:dxaOrig="3665" w:dyaOrig="2793" w14:anchorId="41F36A14">
          <v:shape id="_x0000_i1030" type="#_x0000_t75" style="width:183.05pt;height:139.5pt" o:ole="">
            <v:imagedata r:id="rId37" o:title=""/>
          </v:shape>
          <o:OLEObject Type="Embed" ProgID="Word.Document.8" ShapeID="_x0000_i1030" DrawAspect="Content" ObjectID="_1487172327" r:id="rId38"/>
        </w:object>
      </w:r>
    </w:p>
    <w:p w14:paraId="7087C668" w14:textId="25E96BAA" w:rsidR="000956BA" w:rsidRPr="00DE75D7" w:rsidRDefault="00DE75D7" w:rsidP="00DE75D7">
      <w:pPr>
        <w:pStyle w:val="af5"/>
        <w:framePr w:w="3662" w:hSpace="187" w:wrap="notBeside" w:vAnchor="text" w:hAnchor="text" w:xAlign="center" w:y="1"/>
        <w:jc w:val="center"/>
        <w:rPr>
          <w:color w:val="0D0D0D" w:themeColor="text1" w:themeTint="F2"/>
          <w:sz w:val="24"/>
        </w:rPr>
      </w:pPr>
      <w:r w:rsidRPr="00DE75D7">
        <w:rPr>
          <w:color w:val="0D0D0D" w:themeColor="text1" w:themeTint="F2"/>
        </w:rPr>
        <w:t xml:space="preserve">Σχήμα 2. </w:t>
      </w:r>
      <w:r w:rsidRPr="00DE75D7">
        <w:rPr>
          <w:color w:val="0D0D0D" w:themeColor="text1" w:themeTint="F2"/>
        </w:rPr>
        <w:fldChar w:fldCharType="begin"/>
      </w:r>
      <w:r w:rsidRPr="00DE75D7">
        <w:rPr>
          <w:color w:val="0D0D0D" w:themeColor="text1" w:themeTint="F2"/>
        </w:rPr>
        <w:instrText xml:space="preserve"> SEQ Σχήμα_2. \* ARABIC </w:instrText>
      </w:r>
      <w:r w:rsidRPr="00DE75D7">
        <w:rPr>
          <w:color w:val="0D0D0D" w:themeColor="text1" w:themeTint="F2"/>
        </w:rPr>
        <w:fldChar w:fldCharType="separate"/>
      </w:r>
      <w:r w:rsidR="00CD3B11">
        <w:rPr>
          <w:noProof/>
          <w:color w:val="0D0D0D" w:themeColor="text1" w:themeTint="F2"/>
        </w:rPr>
        <w:t>20</w:t>
      </w:r>
      <w:r w:rsidRPr="00DE75D7">
        <w:rPr>
          <w:color w:val="0D0D0D" w:themeColor="text1" w:themeTint="F2"/>
        </w:rPr>
        <w:fldChar w:fldCharType="end"/>
      </w:r>
      <w:r w:rsidRPr="00DE75D7">
        <w:rPr>
          <w:color w:val="0D0D0D" w:themeColor="text1" w:themeTint="F2"/>
        </w:rPr>
        <w:t>: Πύλη διέλευσης</w:t>
      </w:r>
    </w:p>
    <w:p w14:paraId="043ECF17" w14:textId="77777777" w:rsidR="000956BA" w:rsidRPr="00004E1D" w:rsidRDefault="000956BA" w:rsidP="000956BA">
      <w:pPr>
        <w:spacing w:line="360" w:lineRule="auto"/>
        <w:jc w:val="both"/>
        <w:rPr>
          <w:sz w:val="24"/>
        </w:rPr>
      </w:pPr>
    </w:p>
    <w:p w14:paraId="789B49C4" w14:textId="77777777" w:rsidR="000956BA" w:rsidRPr="00004E1D" w:rsidRDefault="000956BA" w:rsidP="00DE75D7">
      <w:r w:rsidRPr="00004E1D">
        <w:t>Όταν το Φ είναι 1 και οι δύο διατάξεις άγουν. Υπάρχουν πάλι τέσσερις περιπτώσεις:</w:t>
      </w:r>
    </w:p>
    <w:p w14:paraId="7869EF0B" w14:textId="124E8089" w:rsidR="000956BA" w:rsidRPr="00004E1D" w:rsidRDefault="000956BA" w:rsidP="00DE75D7">
      <w:pPr>
        <w:pStyle w:val="a8"/>
        <w:numPr>
          <w:ilvl w:val="0"/>
          <w:numId w:val="12"/>
        </w:numPr>
      </w:pPr>
      <w:r w:rsidRPr="00004E1D">
        <w:t>V</w:t>
      </w:r>
      <w:r w:rsidRPr="00DE75D7">
        <w:rPr>
          <w:vertAlign w:val="subscript"/>
        </w:rPr>
        <w:t>in</w:t>
      </w:r>
      <w:r w:rsidRPr="00004E1D">
        <w:t>=0V, αρχική  V</w:t>
      </w:r>
      <w:r w:rsidRPr="00DE75D7">
        <w:rPr>
          <w:vertAlign w:val="subscript"/>
        </w:rPr>
        <w:t>out</w:t>
      </w:r>
      <w:r w:rsidRPr="00004E1D">
        <w:t>=0V</w:t>
      </w:r>
    </w:p>
    <w:p w14:paraId="1304692B" w14:textId="68EC0BC6" w:rsidR="000956BA" w:rsidRPr="00004E1D" w:rsidRDefault="000956BA" w:rsidP="00DE75D7">
      <w:pPr>
        <w:pStyle w:val="a8"/>
      </w:pPr>
      <w:r w:rsidRPr="00004E1D">
        <w:t>Και στις δύο διατάξεις η V</w:t>
      </w:r>
      <w:r w:rsidRPr="00DE75D7">
        <w:rPr>
          <w:vertAlign w:val="subscript"/>
        </w:rPr>
        <w:t>DS</w:t>
      </w:r>
      <w:r w:rsidRPr="00004E1D">
        <w:t>=0 και επομένως η V</w:t>
      </w:r>
      <w:r w:rsidRPr="00DE75D7">
        <w:rPr>
          <w:vertAlign w:val="subscript"/>
        </w:rPr>
        <w:t>out</w:t>
      </w:r>
      <w:r w:rsidRPr="00004E1D">
        <w:t xml:space="preserve"> παραμένει στα 0 Volts.</w:t>
      </w:r>
    </w:p>
    <w:p w14:paraId="2B4346F4" w14:textId="01C233EB" w:rsidR="000956BA" w:rsidRPr="00004E1D" w:rsidRDefault="000956BA" w:rsidP="00DE75D7">
      <w:pPr>
        <w:pStyle w:val="a8"/>
        <w:numPr>
          <w:ilvl w:val="0"/>
          <w:numId w:val="12"/>
        </w:numPr>
      </w:pPr>
      <w:r w:rsidRPr="00004E1D">
        <w:t>V</w:t>
      </w:r>
      <w:r w:rsidRPr="00DE75D7">
        <w:rPr>
          <w:vertAlign w:val="subscript"/>
        </w:rPr>
        <w:t>in</w:t>
      </w:r>
      <w:r w:rsidRPr="00004E1D">
        <w:t>=V</w:t>
      </w:r>
      <w:r w:rsidRPr="00DE75D7">
        <w:rPr>
          <w:vertAlign w:val="subscript"/>
        </w:rPr>
        <w:t>p</w:t>
      </w:r>
      <w:r w:rsidRPr="00004E1D">
        <w:t>, αρχική V</w:t>
      </w:r>
      <w:r w:rsidRPr="00DE75D7">
        <w:rPr>
          <w:vertAlign w:val="subscript"/>
        </w:rPr>
        <w:t>out</w:t>
      </w:r>
      <w:r w:rsidRPr="00004E1D">
        <w:t>=V</w:t>
      </w:r>
      <w:r w:rsidRPr="00DE75D7">
        <w:rPr>
          <w:vertAlign w:val="subscript"/>
        </w:rPr>
        <w:t>p</w:t>
      </w:r>
      <w:r w:rsidRPr="00004E1D">
        <w:t xml:space="preserve"> </w:t>
      </w:r>
    </w:p>
    <w:p w14:paraId="4F05B82F" w14:textId="02490BA5" w:rsidR="000956BA" w:rsidRPr="00004E1D" w:rsidRDefault="000956BA" w:rsidP="00DE75D7">
      <w:pPr>
        <w:pStyle w:val="a8"/>
      </w:pPr>
      <w:r w:rsidRPr="00004E1D">
        <w:t>Kαι πάλι V</w:t>
      </w:r>
      <w:r w:rsidRPr="00DE75D7">
        <w:rPr>
          <w:vertAlign w:val="subscript"/>
        </w:rPr>
        <w:t>DS</w:t>
      </w:r>
      <w:r w:rsidRPr="00004E1D">
        <w:t xml:space="preserve">=0 και για τα δύο τρανζίστορς. Επομένως δεν υπάρχει ροή ρεύματος    </w:t>
      </w:r>
    </w:p>
    <w:p w14:paraId="2977D019" w14:textId="6CD458A7" w:rsidR="000956BA" w:rsidRPr="00004E1D" w:rsidRDefault="000956BA" w:rsidP="00DE75D7">
      <w:pPr>
        <w:pStyle w:val="a8"/>
      </w:pPr>
      <w:r w:rsidRPr="00004E1D">
        <w:t>και η έξοδος παραμένει στο V</w:t>
      </w:r>
      <w:r w:rsidRPr="00DE75D7">
        <w:rPr>
          <w:vertAlign w:val="subscript"/>
        </w:rPr>
        <w:t>p</w:t>
      </w:r>
      <w:r w:rsidRPr="00004E1D">
        <w:t>.</w:t>
      </w:r>
    </w:p>
    <w:p w14:paraId="74770D92" w14:textId="12FCA7E8" w:rsidR="000956BA" w:rsidRPr="00004E1D" w:rsidRDefault="000956BA" w:rsidP="00DE75D7">
      <w:pPr>
        <w:pStyle w:val="a8"/>
        <w:numPr>
          <w:ilvl w:val="0"/>
          <w:numId w:val="12"/>
        </w:numPr>
      </w:pPr>
      <w:r w:rsidRPr="00004E1D">
        <w:t>V</w:t>
      </w:r>
      <w:r w:rsidRPr="00DE75D7">
        <w:rPr>
          <w:vertAlign w:val="subscript"/>
        </w:rPr>
        <w:t>in</w:t>
      </w:r>
      <w:r w:rsidRPr="00004E1D">
        <w:t>=V</w:t>
      </w:r>
      <w:r w:rsidRPr="00DE75D7">
        <w:rPr>
          <w:vertAlign w:val="subscript"/>
        </w:rPr>
        <w:t>p</w:t>
      </w:r>
      <w:r w:rsidRPr="00004E1D">
        <w:t xml:space="preserve"> , αρχική V</w:t>
      </w:r>
      <w:r w:rsidRPr="00DE75D7">
        <w:rPr>
          <w:vertAlign w:val="subscript"/>
        </w:rPr>
        <w:t>out</w:t>
      </w:r>
      <w:r w:rsidRPr="00004E1D">
        <w:t>=0V</w:t>
      </w:r>
    </w:p>
    <w:p w14:paraId="1650869D" w14:textId="4A264709" w:rsidR="000956BA" w:rsidRPr="00004E1D" w:rsidRDefault="000956BA" w:rsidP="00DE75D7">
      <w:pPr>
        <w:pStyle w:val="a8"/>
      </w:pPr>
      <w:r w:rsidRPr="00004E1D">
        <w:t>Εδώ η V</w:t>
      </w:r>
      <w:r w:rsidRPr="00DE75D7">
        <w:rPr>
          <w:vertAlign w:val="subscript"/>
        </w:rPr>
        <w:t>in</w:t>
      </w:r>
      <w:r w:rsidRPr="00004E1D">
        <w:t xml:space="preserve">  δρα σαν εκροή του NMOS και πηγή του PMOS.</w:t>
      </w:r>
    </w:p>
    <w:p w14:paraId="2A48F028" w14:textId="2CC6ABC1" w:rsidR="000956BA" w:rsidRPr="00004E1D" w:rsidRDefault="000956BA" w:rsidP="00DE75D7">
      <w:pPr>
        <w:pStyle w:val="a8"/>
      </w:pPr>
      <w:r w:rsidRPr="00004E1D">
        <w:t>Ρεύμα ρέει από την V</w:t>
      </w:r>
      <w:r w:rsidRPr="00DE75D7">
        <w:rPr>
          <w:vertAlign w:val="subscript"/>
        </w:rPr>
        <w:t>in</w:t>
      </w:r>
      <w:r w:rsidRPr="00004E1D">
        <w:t xml:space="preserve"> προς την V</w:t>
      </w:r>
      <w:r w:rsidRPr="00DE75D7">
        <w:rPr>
          <w:vertAlign w:val="subscript"/>
        </w:rPr>
        <w:t>out</w:t>
      </w:r>
      <w:r w:rsidRPr="00004E1D">
        <w:t xml:space="preserve"> και φορτίζει την C</w:t>
      </w:r>
      <w:r w:rsidRPr="00DE75D7">
        <w:rPr>
          <w:vertAlign w:val="subscript"/>
        </w:rPr>
        <w:t>out</w:t>
      </w:r>
      <w:r w:rsidRPr="00004E1D">
        <w:t>. Η V</w:t>
      </w:r>
      <w:r w:rsidRPr="00DE75D7">
        <w:rPr>
          <w:vertAlign w:val="subscript"/>
        </w:rPr>
        <w:t>GS</w:t>
      </w:r>
      <w:r w:rsidRPr="00004E1D">
        <w:t xml:space="preserve"> του PMOS είναι  </w:t>
      </w:r>
    </w:p>
    <w:p w14:paraId="4B31EE12" w14:textId="2A81214B" w:rsidR="000956BA" w:rsidRPr="00004E1D" w:rsidRDefault="000956BA" w:rsidP="00DE75D7">
      <w:pPr>
        <w:pStyle w:val="a8"/>
      </w:pPr>
      <w:r w:rsidRPr="00004E1D">
        <w:t>V</w:t>
      </w:r>
      <w:r w:rsidRPr="00DE75D7">
        <w:rPr>
          <w:vertAlign w:val="subscript"/>
        </w:rPr>
        <w:t>p</w:t>
      </w:r>
      <w:r w:rsidRPr="00004E1D">
        <w:t xml:space="preserve"> σε όλη τη διάρκεια της φόρτισης, ενώ η V</w:t>
      </w:r>
      <w:r w:rsidRPr="00DE75D7">
        <w:rPr>
          <w:vertAlign w:val="subscript"/>
        </w:rPr>
        <w:t>GS</w:t>
      </w:r>
      <w:r w:rsidRPr="00004E1D">
        <w:t xml:space="preserve"> του NMOS είναι αρχικά V</w:t>
      </w:r>
      <w:r w:rsidRPr="00DE75D7">
        <w:rPr>
          <w:vertAlign w:val="subscript"/>
        </w:rPr>
        <w:t>p</w:t>
      </w:r>
      <w:r w:rsidRPr="00004E1D">
        <w:t xml:space="preserve"> αλλά </w:t>
      </w:r>
    </w:p>
    <w:p w14:paraId="55870393" w14:textId="62B80786" w:rsidR="000956BA" w:rsidRPr="00004E1D" w:rsidRDefault="000956BA" w:rsidP="00DE75D7">
      <w:pPr>
        <w:pStyle w:val="a8"/>
      </w:pPr>
      <w:r w:rsidRPr="00004E1D">
        <w:t>μειώνεται καθώς η Vout  αυξάνει. Όταν V</w:t>
      </w:r>
      <w:r w:rsidRPr="00DE75D7">
        <w:rPr>
          <w:vertAlign w:val="subscript"/>
        </w:rPr>
        <w:t>out</w:t>
      </w:r>
      <w:r w:rsidRPr="00004E1D">
        <w:t>=V</w:t>
      </w:r>
      <w:r w:rsidRPr="00DE75D7">
        <w:rPr>
          <w:vertAlign w:val="subscript"/>
        </w:rPr>
        <w:t>p</w:t>
      </w:r>
      <w:r w:rsidRPr="00004E1D">
        <w:t>-V</w:t>
      </w:r>
      <w:r w:rsidRPr="00DE75D7">
        <w:rPr>
          <w:vertAlign w:val="subscript"/>
        </w:rPr>
        <w:t>TN</w:t>
      </w:r>
      <w:r w:rsidRPr="00004E1D">
        <w:t xml:space="preserve"> το NMOS αποκόπτεται και η </w:t>
      </w:r>
    </w:p>
    <w:p w14:paraId="37A112D7" w14:textId="74E8729B" w:rsidR="000956BA" w:rsidRPr="00004E1D" w:rsidRDefault="000956BA" w:rsidP="00DE75D7">
      <w:pPr>
        <w:pStyle w:val="a8"/>
      </w:pPr>
      <w:r w:rsidRPr="00004E1D">
        <w:t>V</w:t>
      </w:r>
      <w:r w:rsidRPr="00DE75D7">
        <w:rPr>
          <w:vertAlign w:val="subscript"/>
        </w:rPr>
        <w:t>out</w:t>
      </w:r>
      <w:r w:rsidRPr="00004E1D">
        <w:t xml:space="preserve"> συνεχίζει να αυξάνει προς την V</w:t>
      </w:r>
      <w:r w:rsidRPr="00DE75D7">
        <w:rPr>
          <w:vertAlign w:val="subscript"/>
        </w:rPr>
        <w:t>p</w:t>
      </w:r>
      <w:r w:rsidRPr="00004E1D">
        <w:t xml:space="preserve"> μέσω του PMOS.</w:t>
      </w:r>
    </w:p>
    <w:p w14:paraId="395CA649" w14:textId="06D420D8" w:rsidR="000956BA" w:rsidRPr="00DE75D7" w:rsidRDefault="000956BA" w:rsidP="00DE75D7">
      <w:pPr>
        <w:pStyle w:val="a8"/>
        <w:numPr>
          <w:ilvl w:val="0"/>
          <w:numId w:val="12"/>
        </w:numPr>
        <w:rPr>
          <w:vertAlign w:val="subscript"/>
        </w:rPr>
      </w:pPr>
      <w:r w:rsidRPr="00004E1D">
        <w:t>V</w:t>
      </w:r>
      <w:r w:rsidRPr="00DE75D7">
        <w:rPr>
          <w:vertAlign w:val="subscript"/>
        </w:rPr>
        <w:t>in</w:t>
      </w:r>
      <w:r w:rsidRPr="00004E1D">
        <w:t>=0V, αρχική V</w:t>
      </w:r>
      <w:r w:rsidRPr="00DE75D7">
        <w:rPr>
          <w:vertAlign w:val="subscript"/>
        </w:rPr>
        <w:t>out</w:t>
      </w:r>
      <w:r w:rsidRPr="00004E1D">
        <w:t>=V</w:t>
      </w:r>
      <w:r w:rsidRPr="00DE75D7">
        <w:rPr>
          <w:vertAlign w:val="subscript"/>
        </w:rPr>
        <w:t>p</w:t>
      </w:r>
    </w:p>
    <w:p w14:paraId="326412BD" w14:textId="0020D994" w:rsidR="000956BA" w:rsidRPr="00004E1D" w:rsidRDefault="000956BA" w:rsidP="00DE75D7">
      <w:pPr>
        <w:pStyle w:val="a8"/>
        <w:numPr>
          <w:ilvl w:val="0"/>
          <w:numId w:val="12"/>
        </w:numPr>
      </w:pPr>
      <w:r w:rsidRPr="00004E1D">
        <w:t>Η V</w:t>
      </w:r>
      <w:r w:rsidRPr="00DE75D7">
        <w:rPr>
          <w:vertAlign w:val="subscript"/>
        </w:rPr>
        <w:t>in</w:t>
      </w:r>
      <w:r w:rsidRPr="00004E1D">
        <w:t xml:space="preserve"> δρα σαν πηγή για το NMOS και εκροή για το PMOS. Το ρεύμα ρέει από την  V</w:t>
      </w:r>
      <w:r w:rsidRPr="00DE75D7">
        <w:rPr>
          <w:vertAlign w:val="subscript"/>
        </w:rPr>
        <w:t>out</w:t>
      </w:r>
      <w:r w:rsidRPr="00004E1D">
        <w:t xml:space="preserve"> προς την V</w:t>
      </w:r>
      <w:r w:rsidRPr="00DE75D7">
        <w:rPr>
          <w:vertAlign w:val="subscript"/>
        </w:rPr>
        <w:t>in</w:t>
      </w:r>
      <w:r w:rsidRPr="00004E1D">
        <w:t xml:space="preserve"> εκφορτίζοντας την C</w:t>
      </w:r>
      <w:r w:rsidRPr="00DE75D7">
        <w:rPr>
          <w:vertAlign w:val="subscript"/>
        </w:rPr>
        <w:t>out</w:t>
      </w:r>
      <w:r w:rsidRPr="00004E1D">
        <w:t>. Η V</w:t>
      </w:r>
      <w:r w:rsidRPr="00DE75D7">
        <w:rPr>
          <w:vertAlign w:val="subscript"/>
        </w:rPr>
        <w:t>GS</w:t>
      </w:r>
      <w:r w:rsidRPr="00004E1D">
        <w:t xml:space="preserve"> του NMOS είναι σταθερά ίση με  V</w:t>
      </w:r>
      <w:r w:rsidRPr="00DE75D7">
        <w:rPr>
          <w:vertAlign w:val="subscript"/>
        </w:rPr>
        <w:t>p</w:t>
      </w:r>
      <w:r w:rsidRPr="00004E1D">
        <w:t xml:space="preserve"> κατά τη διάρκεια της εκφόρτισης, ενώ η V</w:t>
      </w:r>
      <w:r w:rsidRPr="00DE75D7">
        <w:rPr>
          <w:vertAlign w:val="subscript"/>
        </w:rPr>
        <w:t>GS</w:t>
      </w:r>
      <w:r w:rsidRPr="00004E1D">
        <w:t xml:space="preserve"> του PMOS είναι αρχικά V</w:t>
      </w:r>
      <w:r w:rsidRPr="00DE75D7">
        <w:rPr>
          <w:vertAlign w:val="subscript"/>
        </w:rPr>
        <w:t>p</w:t>
      </w:r>
      <w:r w:rsidRPr="00004E1D">
        <w:t xml:space="preserve"> αλλά μειώνεται με την V</w:t>
      </w:r>
      <w:r w:rsidRPr="00DE75D7">
        <w:rPr>
          <w:vertAlign w:val="subscript"/>
        </w:rPr>
        <w:t>out</w:t>
      </w:r>
      <w:r w:rsidRPr="00004E1D">
        <w:t>. Όταν V</w:t>
      </w:r>
      <w:r w:rsidRPr="00DE75D7">
        <w:rPr>
          <w:vertAlign w:val="subscript"/>
        </w:rPr>
        <w:t>out</w:t>
      </w:r>
      <w:r w:rsidRPr="00004E1D">
        <w:t>=V</w:t>
      </w:r>
      <w:r w:rsidRPr="00DE75D7">
        <w:rPr>
          <w:vertAlign w:val="subscript"/>
        </w:rPr>
        <w:t>TP</w:t>
      </w:r>
      <w:r w:rsidRPr="00004E1D">
        <w:t xml:space="preserve"> η διάταξη PMOS αποκόπτεται αλλά η V</w:t>
      </w:r>
      <w:r w:rsidRPr="00DE75D7">
        <w:rPr>
          <w:vertAlign w:val="subscript"/>
        </w:rPr>
        <w:t>out</w:t>
      </w:r>
      <w:r w:rsidRPr="00004E1D">
        <w:t xml:space="preserve">  συνεχίζει να μειώνεται προς το 0V μέσω του NMOS.</w:t>
      </w:r>
    </w:p>
    <w:p w14:paraId="442FBCCB" w14:textId="77777777" w:rsidR="000956BA" w:rsidRPr="00004E1D" w:rsidRDefault="000956BA" w:rsidP="000956BA">
      <w:pPr>
        <w:spacing w:line="360" w:lineRule="auto"/>
        <w:jc w:val="both"/>
        <w:rPr>
          <w:sz w:val="24"/>
        </w:rPr>
      </w:pPr>
      <w:r w:rsidRPr="00004E1D">
        <w:rPr>
          <w:sz w:val="24"/>
        </w:rPr>
        <w:t xml:space="preserve">Άρα η πύλη CMOS έχει μεν μεγαλύτερη πολυπλοκότητα αλλά εμφανίζει μεγαλύτερη δυναμική περιοχή σήματος στην κατάσταση ΟΝ και δεν παρουσιάζει “σκαλοπάτι” (feedthrough) που οφείλεται στο ρολόι, διότι αυτό αντισταθμίζεται από την ύπαρξη συμπληρωματικών ρολογιών. </w:t>
      </w:r>
    </w:p>
    <w:p w14:paraId="766A934E" w14:textId="77777777" w:rsidR="000956BA" w:rsidRPr="00004E1D" w:rsidRDefault="000956BA" w:rsidP="000956BA">
      <w:pPr>
        <w:spacing w:line="360" w:lineRule="auto"/>
        <w:jc w:val="both"/>
        <w:rPr>
          <w:sz w:val="24"/>
        </w:rPr>
      </w:pPr>
    </w:p>
    <w:p w14:paraId="71A21630" w14:textId="77777777" w:rsidR="000956BA" w:rsidRPr="00004E1D" w:rsidRDefault="000956BA" w:rsidP="000956BA">
      <w:pPr>
        <w:spacing w:line="360" w:lineRule="auto"/>
        <w:jc w:val="both"/>
        <w:rPr>
          <w:sz w:val="24"/>
        </w:rPr>
      </w:pPr>
    </w:p>
    <w:p w14:paraId="723A1D34" w14:textId="77777777" w:rsidR="000956BA" w:rsidRPr="00004E1D" w:rsidRDefault="000956BA" w:rsidP="000956BA">
      <w:pPr>
        <w:spacing w:line="360" w:lineRule="auto"/>
        <w:jc w:val="both"/>
        <w:rPr>
          <w:sz w:val="24"/>
        </w:rPr>
      </w:pPr>
    </w:p>
    <w:p w14:paraId="3A7F5824" w14:textId="77777777" w:rsidR="000956BA" w:rsidRPr="00004E1D" w:rsidRDefault="000956BA" w:rsidP="000956BA">
      <w:pPr>
        <w:spacing w:line="360" w:lineRule="auto"/>
        <w:jc w:val="both"/>
        <w:rPr>
          <w:sz w:val="24"/>
        </w:rPr>
      </w:pPr>
    </w:p>
    <w:p w14:paraId="4265277B" w14:textId="77777777" w:rsidR="000956BA" w:rsidRPr="00004E1D" w:rsidRDefault="000956BA" w:rsidP="000956BA">
      <w:pPr>
        <w:spacing w:line="360" w:lineRule="auto"/>
        <w:jc w:val="both"/>
        <w:rPr>
          <w:sz w:val="24"/>
        </w:rPr>
      </w:pPr>
    </w:p>
    <w:p w14:paraId="3DA881AF" w14:textId="77777777" w:rsidR="000956BA" w:rsidRPr="00004E1D" w:rsidRDefault="000956BA" w:rsidP="000956BA">
      <w:pPr>
        <w:spacing w:line="360" w:lineRule="auto"/>
        <w:jc w:val="both"/>
        <w:rPr>
          <w:sz w:val="24"/>
        </w:rPr>
      </w:pPr>
    </w:p>
    <w:p w14:paraId="0483F4EA" w14:textId="77777777" w:rsidR="000956BA" w:rsidRPr="00004E1D" w:rsidRDefault="000956BA" w:rsidP="000956BA">
      <w:pPr>
        <w:spacing w:line="360" w:lineRule="auto"/>
        <w:jc w:val="both"/>
        <w:rPr>
          <w:sz w:val="24"/>
        </w:rPr>
      </w:pPr>
    </w:p>
    <w:p w14:paraId="55575C6B" w14:textId="77777777" w:rsidR="000956BA" w:rsidRPr="00004E1D" w:rsidRDefault="000956BA" w:rsidP="000956BA">
      <w:pPr>
        <w:spacing w:line="360" w:lineRule="auto"/>
        <w:jc w:val="both"/>
        <w:rPr>
          <w:sz w:val="24"/>
        </w:rPr>
      </w:pPr>
    </w:p>
    <w:p w14:paraId="1381638B" w14:textId="77777777" w:rsidR="000956BA" w:rsidRPr="00004E1D" w:rsidRDefault="000956BA" w:rsidP="000956BA">
      <w:pPr>
        <w:spacing w:line="360" w:lineRule="auto"/>
        <w:jc w:val="both"/>
        <w:rPr>
          <w:sz w:val="24"/>
        </w:rPr>
      </w:pPr>
    </w:p>
    <w:p w14:paraId="65D489D6" w14:textId="77777777" w:rsidR="000956BA" w:rsidRPr="00004E1D" w:rsidRDefault="000956BA" w:rsidP="000956BA">
      <w:pPr>
        <w:spacing w:line="360" w:lineRule="auto"/>
        <w:jc w:val="both"/>
        <w:rPr>
          <w:sz w:val="24"/>
        </w:rPr>
      </w:pPr>
    </w:p>
    <w:p w14:paraId="25B8B561" w14:textId="77777777" w:rsidR="000956BA" w:rsidRPr="00004E1D" w:rsidRDefault="000956BA" w:rsidP="000956BA">
      <w:pPr>
        <w:spacing w:line="360" w:lineRule="auto"/>
        <w:jc w:val="both"/>
        <w:rPr>
          <w:sz w:val="24"/>
        </w:rPr>
      </w:pPr>
    </w:p>
    <w:p w14:paraId="3A130D86" w14:textId="77777777" w:rsidR="000956BA" w:rsidRPr="00004E1D" w:rsidRDefault="000956BA" w:rsidP="000956BA">
      <w:pPr>
        <w:spacing w:line="360" w:lineRule="auto"/>
        <w:jc w:val="both"/>
        <w:rPr>
          <w:sz w:val="24"/>
        </w:rPr>
      </w:pPr>
    </w:p>
    <w:p w14:paraId="07FAABDE" w14:textId="77777777" w:rsidR="000956BA" w:rsidRPr="00004E1D" w:rsidRDefault="000956BA" w:rsidP="000956BA">
      <w:pPr>
        <w:spacing w:line="360" w:lineRule="auto"/>
        <w:jc w:val="both"/>
        <w:rPr>
          <w:sz w:val="24"/>
        </w:rPr>
      </w:pPr>
    </w:p>
    <w:p w14:paraId="36A0237D" w14:textId="77777777" w:rsidR="000956BA" w:rsidRPr="00004E1D" w:rsidRDefault="000956BA" w:rsidP="000956BA">
      <w:pPr>
        <w:spacing w:line="360" w:lineRule="auto"/>
        <w:jc w:val="both"/>
        <w:rPr>
          <w:sz w:val="24"/>
        </w:rPr>
      </w:pPr>
    </w:p>
    <w:p w14:paraId="387E42F5" w14:textId="77777777" w:rsidR="000956BA" w:rsidRDefault="000956BA" w:rsidP="000956BA">
      <w:pPr>
        <w:spacing w:line="360" w:lineRule="auto"/>
        <w:jc w:val="both"/>
        <w:rPr>
          <w:sz w:val="24"/>
        </w:rPr>
      </w:pPr>
    </w:p>
    <w:p w14:paraId="5EDB94F5" w14:textId="0E1CD33A" w:rsidR="000956BA" w:rsidRPr="00004E1D" w:rsidRDefault="000956BA" w:rsidP="00FA47D9">
      <w:pPr>
        <w:pStyle w:val="1"/>
        <w:ind w:left="540" w:hanging="450"/>
      </w:pPr>
      <w:bookmarkStart w:id="6" w:name="_Toc410929883"/>
      <w:r w:rsidRPr="00004E1D">
        <w:t>Λογικά κυκλώματα MOS.</w:t>
      </w:r>
      <w:bookmarkEnd w:id="6"/>
    </w:p>
    <w:p w14:paraId="28EE60AF" w14:textId="56042184" w:rsidR="000956BA" w:rsidRPr="00004E1D" w:rsidRDefault="000956BA" w:rsidP="00FA47D9">
      <w:pPr>
        <w:pStyle w:val="2"/>
      </w:pPr>
      <w:bookmarkStart w:id="7" w:name="_Toc410929884"/>
      <w:r w:rsidRPr="00004E1D">
        <w:t>Συνδυασμένες συναρτήσεις AND-OR.</w:t>
      </w:r>
      <w:bookmarkEnd w:id="7"/>
    </w:p>
    <w:p w14:paraId="3B3742AD"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32394E71" wp14:editId="08B7B957">
            <wp:extent cx="3143250" cy="2952750"/>
            <wp:effectExtent l="0" t="0" r="0" b="0"/>
            <wp:docPr id="2070" name="Εικόνα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0" cy="2952750"/>
                    </a:xfrm>
                    <a:prstGeom prst="rect">
                      <a:avLst/>
                    </a:prstGeom>
                    <a:noFill/>
                    <a:ln>
                      <a:noFill/>
                    </a:ln>
                  </pic:spPr>
                </pic:pic>
              </a:graphicData>
            </a:graphic>
          </wp:inline>
        </w:drawing>
      </w:r>
    </w:p>
    <w:p w14:paraId="5BFFDFB5" w14:textId="75CA8358"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21</w:t>
      </w:r>
      <w:r w:rsidRPr="00FA47D9">
        <w:rPr>
          <w:color w:val="auto"/>
        </w:rPr>
        <w:fldChar w:fldCharType="end"/>
      </w:r>
      <w:r w:rsidRPr="00FA47D9">
        <w:rPr>
          <w:color w:val="auto"/>
        </w:rPr>
        <w:t>:Συνδεσμολογία δύο λογικών σταθμών με ελάχιστο αριθμό διατάξεων.</w:t>
      </w:r>
    </w:p>
    <w:p w14:paraId="0235FD32" w14:textId="77777777" w:rsidR="000956BA" w:rsidRPr="00004E1D" w:rsidRDefault="000956BA" w:rsidP="000956BA">
      <w:pPr>
        <w:spacing w:line="360" w:lineRule="auto"/>
        <w:jc w:val="both"/>
        <w:rPr>
          <w:sz w:val="24"/>
        </w:rPr>
      </w:pPr>
    </w:p>
    <w:p w14:paraId="4D4F6758" w14:textId="77777777" w:rsidR="000956BA" w:rsidRPr="00004E1D" w:rsidRDefault="000956BA" w:rsidP="000956BA">
      <w:pPr>
        <w:spacing w:line="360" w:lineRule="auto"/>
        <w:jc w:val="both"/>
        <w:rPr>
          <w:sz w:val="24"/>
        </w:rPr>
      </w:pPr>
    </w:p>
    <w:p w14:paraId="7A3C8331" w14:textId="4265F437" w:rsidR="000956BA" w:rsidRPr="00004E1D" w:rsidRDefault="000956BA" w:rsidP="00FA47D9">
      <w:r w:rsidRPr="00004E1D">
        <w:lastRenderedPageBreak/>
        <w:t>Εκτός από τη δυνατότητα πραγματοποίησης οποιασδήποτε λογικής συνάρτησης με χρήση αναστροφέων και πυλών NAND και NOR, τα κυκλώματα MOS προσφέρουν την ευχέρεια συνδυασμού περισσοτέρων της μιας λογικών σταθμών με ελάχι</w:t>
      </w:r>
      <w:r w:rsidR="00FA47D9">
        <w:t>στο αριθμό διατάξεων. Το σχ. 2.</w:t>
      </w:r>
      <w:r w:rsidR="00FA47D9" w:rsidRPr="00FA47D9">
        <w:t>21</w:t>
      </w:r>
      <w:r w:rsidRPr="00004E1D">
        <w:t xml:space="preserve"> δείχνει δύο παραδείγματα πραγματοποίησης λογικών συναρτήσεων δύο σταθμών με μόνο τέσσερα τρανζίστορ: ένα τρανζίστορ φόρτου και από μία οδηγό διάταξη για κάθε είσοδο. Αυτή η τεχνική δίνει τη δυνατότητα σχεδιασμού κυκλώματος ελάχιστης επιφάνειας, κατανάλωσης ισχύος και καθυστέρησης διάδοσης. Απαιτεί όμως μεγαλύτερο χρόνο σχεδιασμού.</w:t>
      </w:r>
    </w:p>
    <w:p w14:paraId="57C9818F" w14:textId="5C56A6D7" w:rsidR="000956BA" w:rsidRPr="00004E1D" w:rsidRDefault="000956BA" w:rsidP="00FA47D9">
      <w:pPr>
        <w:pStyle w:val="2"/>
      </w:pPr>
      <w:bookmarkStart w:id="8" w:name="_Toc410929885"/>
      <w:r w:rsidRPr="00004E1D">
        <w:t>RS Flip-Flops</w:t>
      </w:r>
      <w:bookmarkEnd w:id="8"/>
    </w:p>
    <w:p w14:paraId="687C2263" w14:textId="77777777" w:rsidR="000956BA" w:rsidRPr="00004E1D" w:rsidRDefault="000956BA" w:rsidP="00FA47D9">
      <w:r w:rsidRPr="00004E1D">
        <w:t>Ένα πολύ χρήσιμο και βασικό είδος κυκλωμάτων είναι τα Flip-Flops, τα οποία χρησιμοποιούνται για να αποθηκεύσουν τη λογική κατάσταση μιας μεταβλητής με μία από δύο δυνατές λογικές καταστάσεις.</w:t>
      </w:r>
    </w:p>
    <w:p w14:paraId="1E2035E6"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5B832256" wp14:editId="3F1653F0">
            <wp:extent cx="3381375" cy="2238375"/>
            <wp:effectExtent l="0" t="0" r="9525" b="9525"/>
            <wp:docPr id="2069" name="Εικόνα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2238375"/>
                    </a:xfrm>
                    <a:prstGeom prst="rect">
                      <a:avLst/>
                    </a:prstGeom>
                    <a:noFill/>
                    <a:ln>
                      <a:noFill/>
                    </a:ln>
                  </pic:spPr>
                </pic:pic>
              </a:graphicData>
            </a:graphic>
          </wp:inline>
        </w:drawing>
      </w:r>
    </w:p>
    <w:p w14:paraId="7D402F31" w14:textId="78528BDB"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22</w:t>
      </w:r>
      <w:r w:rsidRPr="00FA47D9">
        <w:rPr>
          <w:color w:val="auto"/>
        </w:rPr>
        <w:fldChar w:fldCharType="end"/>
      </w:r>
      <w:r w:rsidRPr="00FA47D9">
        <w:rPr>
          <w:color w:val="auto"/>
        </w:rPr>
        <w:t>:</w:t>
      </w:r>
      <w:r w:rsidRPr="00FA47D9">
        <w:rPr>
          <w:color w:val="auto"/>
          <w:lang w:val="en-US"/>
        </w:rPr>
        <w:t>RS</w:t>
      </w:r>
      <w:r w:rsidRPr="00FA47D9">
        <w:rPr>
          <w:color w:val="auto"/>
        </w:rPr>
        <w:t xml:space="preserve"> </w:t>
      </w:r>
      <w:r w:rsidRPr="00FA47D9">
        <w:rPr>
          <w:color w:val="auto"/>
          <w:lang w:val="en-US"/>
        </w:rPr>
        <w:t>flip</w:t>
      </w:r>
      <w:r w:rsidRPr="00FA47D9">
        <w:rPr>
          <w:color w:val="auto"/>
        </w:rPr>
        <w:t xml:space="preserve"> </w:t>
      </w:r>
      <w:r w:rsidRPr="00FA47D9">
        <w:rPr>
          <w:color w:val="auto"/>
          <w:lang w:val="en-US"/>
        </w:rPr>
        <w:t>flop</w:t>
      </w:r>
      <w:r w:rsidRPr="00FA47D9">
        <w:rPr>
          <w:color w:val="auto"/>
        </w:rPr>
        <w:t>.</w:t>
      </w:r>
    </w:p>
    <w:p w14:paraId="7AA391AC" w14:textId="77777777" w:rsidR="000956BA" w:rsidRPr="00004E1D" w:rsidRDefault="000956BA" w:rsidP="000956BA">
      <w:pPr>
        <w:spacing w:line="360" w:lineRule="auto"/>
        <w:jc w:val="both"/>
        <w:rPr>
          <w:sz w:val="24"/>
        </w:rPr>
      </w:pPr>
    </w:p>
    <w:p w14:paraId="701868E5" w14:textId="733A6528" w:rsidR="000956BA" w:rsidRPr="00004E1D" w:rsidRDefault="00FA47D9" w:rsidP="00FA47D9">
      <w:r>
        <w:t>Στο σχήμα 2.12</w:t>
      </w:r>
      <w:r w:rsidR="000956BA" w:rsidRPr="00004E1D">
        <w:t xml:space="preserve"> φαίνεται ένας ειδικός τύπος Flip-Flop, που ονομάζεται RS (Reset-Set) Flip-Flop. Μια πραγματοποίηση αυτού του κυκλώματος με MOS χρησιμοποιεί δύο διασταυρωμένες πύλες NOR δύο εισόδων. Ο πίνακας αληθείας δείχνει ότι όταν οι δύο είσοδοι R και S είναι 0, οι έξοδοι Q και </w:t>
      </w:r>
      <w:r w:rsidR="000956BA" w:rsidRPr="00004E1D">
        <w:rPr>
          <w:position w:val="-8"/>
        </w:rPr>
        <w:object w:dxaOrig="240" w:dyaOrig="360" w14:anchorId="50C91C8D">
          <v:shape id="_x0000_i1031" type="#_x0000_t75" style="width:12pt;height:18pt" o:ole="">
            <v:imagedata r:id="rId41" o:title=""/>
          </v:shape>
          <o:OLEObject Type="Embed" ProgID="Equation.2" ShapeID="_x0000_i1031" DrawAspect="Content" ObjectID="_1487172328" r:id="rId42"/>
        </w:object>
      </w:r>
      <w:r w:rsidR="000956BA" w:rsidRPr="00004E1D">
        <w:t xml:space="preserve"> παραμένουν αμετάβλητες </w:t>
      </w:r>
      <w:r w:rsidR="000956BA">
        <w:t xml:space="preserve">στις </w:t>
      </w:r>
      <w:r w:rsidR="000956BA" w:rsidRPr="00004E1D">
        <w:t xml:space="preserve">προηγούμενες καταστάσεις τους. Όταν μόνο το R είναι 1 το Flip-Flop θα κάνει reset (επανατοποθέτηση) δηλ. το Q θα γίνει 0 και το </w:t>
      </w:r>
      <w:r w:rsidR="000956BA" w:rsidRPr="00004E1D">
        <w:rPr>
          <w:position w:val="-8"/>
        </w:rPr>
        <w:object w:dxaOrig="240" w:dyaOrig="360" w14:anchorId="4E5928DC">
          <v:shape id="_x0000_i1032" type="#_x0000_t75" style="width:12pt;height:18pt" o:ole="">
            <v:imagedata r:id="rId41" o:title=""/>
          </v:shape>
          <o:OLEObject Type="Embed" ProgID="Equation.2" ShapeID="_x0000_i1032" DrawAspect="Content" ObjectID="_1487172329" r:id="rId43"/>
        </w:object>
      </w:r>
      <w:r w:rsidR="000956BA" w:rsidRPr="00004E1D">
        <w:t xml:space="preserve">   θα γίνει 1. Όταν μόνο το S είναι 1, το Flip-Flop θα κάνει set (τοποθέτηση), δηλ. η έξοδος Q θα γίνει 1 και η  </w:t>
      </w:r>
      <w:r w:rsidR="000956BA" w:rsidRPr="00004E1D">
        <w:rPr>
          <w:position w:val="-8"/>
        </w:rPr>
        <w:object w:dxaOrig="240" w:dyaOrig="360" w14:anchorId="4D815F61">
          <v:shape id="_x0000_i1033" type="#_x0000_t75" style="width:12pt;height:18pt" o:ole="">
            <v:imagedata r:id="rId41" o:title=""/>
          </v:shape>
          <o:OLEObject Type="Embed" ProgID="Equation.2" ShapeID="_x0000_i1033" DrawAspect="Content" ObjectID="_1487172330" r:id="rId44"/>
        </w:object>
      </w:r>
      <w:r w:rsidR="000956BA" w:rsidRPr="00004E1D">
        <w:t xml:space="preserve">  θα γίνει 0. Όταν και οι δύο είσοδοι  R και S γίνουν 1 τότε και οι δύο έξοδοι Q και </w:t>
      </w:r>
      <w:r w:rsidR="000956BA" w:rsidRPr="00004E1D">
        <w:rPr>
          <w:position w:val="-8"/>
        </w:rPr>
        <w:object w:dxaOrig="240" w:dyaOrig="360" w14:anchorId="7734F5CF">
          <v:shape id="_x0000_i1034" type="#_x0000_t75" style="width:12pt;height:18pt" o:ole="">
            <v:imagedata r:id="rId41" o:title=""/>
          </v:shape>
          <o:OLEObject Type="Embed" ProgID="Equation.2" ShapeID="_x0000_i1034" DrawAspect="Content" ObjectID="_1487172331" r:id="rId45"/>
        </w:object>
      </w:r>
      <w:r w:rsidR="000956BA" w:rsidRPr="00004E1D">
        <w:t xml:space="preserve">  θα είναι 0. Αυτή είναι μία απροσδιόριστη κατάσταση διότι το Q δεν είναι πια το συμπληρωματικό του  </w:t>
      </w:r>
      <w:r w:rsidR="000956BA" w:rsidRPr="00004E1D">
        <w:rPr>
          <w:position w:val="-8"/>
        </w:rPr>
        <w:object w:dxaOrig="240" w:dyaOrig="360" w14:anchorId="45C703C7">
          <v:shape id="_x0000_i1035" type="#_x0000_t75" style="width:12pt;height:18pt" o:ole="">
            <v:imagedata r:id="rId41" o:title=""/>
          </v:shape>
          <o:OLEObject Type="Embed" ProgID="Equation.2" ShapeID="_x0000_i1035" DrawAspect="Content" ObjectID="_1487172332" r:id="rId46"/>
        </w:object>
      </w:r>
      <w:r w:rsidR="000956BA" w:rsidRPr="00004E1D">
        <w:t xml:space="preserve"> αλλά η διάταξη δίνει καλά καθορισμένες εξόδους.</w:t>
      </w:r>
    </w:p>
    <w:p w14:paraId="1F27A1C1" w14:textId="2B2FD894" w:rsidR="000956BA" w:rsidRPr="00004E1D" w:rsidRDefault="00FA47D9" w:rsidP="00FA47D9">
      <w:pPr>
        <w:pStyle w:val="2"/>
      </w:pPr>
      <w:bookmarkStart w:id="9" w:name="_Toc410929886"/>
      <w:r>
        <w:t>Latches</w:t>
      </w:r>
      <w:bookmarkEnd w:id="9"/>
    </w:p>
    <w:p w14:paraId="4E752AAD" w14:textId="79260EB0" w:rsidR="000956BA" w:rsidRPr="00004E1D" w:rsidRDefault="000956BA" w:rsidP="000956BA">
      <w:pPr>
        <w:spacing w:line="360" w:lineRule="auto"/>
        <w:jc w:val="both"/>
        <w:rPr>
          <w:sz w:val="24"/>
        </w:rPr>
      </w:pPr>
      <w:r w:rsidRPr="00004E1D">
        <w:rPr>
          <w:sz w:val="24"/>
        </w:rPr>
        <w:t>Το κύκλωμα του σχ</w:t>
      </w:r>
      <w:r w:rsidR="00FA47D9">
        <w:rPr>
          <w:sz w:val="24"/>
        </w:rPr>
        <w:t>ήματος</w:t>
      </w:r>
      <w:r w:rsidRPr="00004E1D">
        <w:rPr>
          <w:sz w:val="24"/>
        </w:rPr>
        <w:t xml:space="preserve"> 2.2</w:t>
      </w:r>
      <w:r w:rsidR="00FA47D9">
        <w:rPr>
          <w:sz w:val="24"/>
        </w:rPr>
        <w:t>3</w:t>
      </w:r>
      <w:r w:rsidRPr="00004E1D">
        <w:rPr>
          <w:sz w:val="24"/>
        </w:rPr>
        <w:t xml:space="preserve"> επιτρέπει στην πληροφορία που υπάρχει στον ακροδέκτη δεδομένων να μεταφερθεί στην έξοδο, και στην έξοδο Q να παρακολουθήσει τον ακροδέκτη δεδομένων  D όσο το ρολόϊ CLK είναι 1. Όταν το ρολόι γίνει 0 τότε η πληροφορία συγκρατείται στο Flip-Flop μέχρι το ρολόι να ξαναγίνει 1. Στο σχ. 2.2</w:t>
      </w:r>
      <w:r w:rsidR="00FA47D9">
        <w:rPr>
          <w:sz w:val="24"/>
        </w:rPr>
        <w:t>3</w:t>
      </w:r>
      <w:r w:rsidRPr="00004E1D">
        <w:rPr>
          <w:sz w:val="24"/>
        </w:rPr>
        <w:t xml:space="preserve"> φαίνεται επίσης μία συνδεσμολογία λογικής δύο σταθμών με έναν μόνο φόρτο.</w:t>
      </w:r>
    </w:p>
    <w:p w14:paraId="1C41948E" w14:textId="77777777" w:rsidR="00FA47D9" w:rsidRDefault="000956BA" w:rsidP="00FA47D9">
      <w:pPr>
        <w:keepNext/>
        <w:framePr w:hSpace="187" w:wrap="notBeside" w:vAnchor="text" w:hAnchor="page" w:x="2814" w:y="7"/>
        <w:spacing w:line="360" w:lineRule="auto"/>
      </w:pPr>
      <w:r w:rsidRPr="00004E1D">
        <w:rPr>
          <w:noProof/>
          <w:sz w:val="24"/>
        </w:rPr>
        <w:lastRenderedPageBreak/>
        <w:drawing>
          <wp:inline distT="0" distB="0" distL="0" distR="0" wp14:anchorId="7EE8D39D" wp14:editId="5A8E3BE5">
            <wp:extent cx="1905000" cy="2657475"/>
            <wp:effectExtent l="0" t="0" r="0" b="9525"/>
            <wp:docPr id="2068" name="Εικόνα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14:paraId="7FF30636" w14:textId="62032238" w:rsidR="000956BA" w:rsidRPr="00FA47D9" w:rsidRDefault="00FA47D9" w:rsidP="00FA47D9">
      <w:pPr>
        <w:pStyle w:val="af5"/>
        <w:framePr w:hSpace="187" w:wrap="notBeside" w:vAnchor="text" w:hAnchor="page" w:x="2814" w:y="7"/>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23</w:t>
      </w:r>
      <w:r w:rsidRPr="00FA47D9">
        <w:rPr>
          <w:color w:val="auto"/>
        </w:rPr>
        <w:fldChar w:fldCharType="end"/>
      </w:r>
      <w:r w:rsidRPr="00FA47D9">
        <w:rPr>
          <w:color w:val="auto"/>
        </w:rPr>
        <w:t>:Κύκλωμα Latch.</w:t>
      </w:r>
    </w:p>
    <w:p w14:paraId="6D4CA8BE" w14:textId="77777777" w:rsidR="000956BA" w:rsidRPr="00004E1D" w:rsidRDefault="000956BA" w:rsidP="000956BA">
      <w:pPr>
        <w:spacing w:line="360" w:lineRule="auto"/>
        <w:jc w:val="both"/>
        <w:rPr>
          <w:sz w:val="24"/>
        </w:rPr>
      </w:pPr>
    </w:p>
    <w:p w14:paraId="30F27038" w14:textId="39F811BF" w:rsidR="000956BA" w:rsidRPr="00004E1D" w:rsidRDefault="000956BA" w:rsidP="00FA47D9">
      <w:pPr>
        <w:pStyle w:val="2"/>
      </w:pPr>
      <w:bookmarkStart w:id="10" w:name="_Toc410929887"/>
      <w:r w:rsidRPr="00004E1D">
        <w:t>D Flip Flops και καταχωρη</w:t>
      </w:r>
      <w:r w:rsidR="00FA47D9">
        <w:t>τές ολίσθησης (shift registers)</w:t>
      </w:r>
      <w:bookmarkEnd w:id="10"/>
    </w:p>
    <w:p w14:paraId="66CD0986"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450B2492" wp14:editId="7C2FB904">
            <wp:extent cx="3238500" cy="3057525"/>
            <wp:effectExtent l="0" t="0" r="0" b="9525"/>
            <wp:docPr id="2067" name="Εικόνα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500" cy="3057525"/>
                    </a:xfrm>
                    <a:prstGeom prst="rect">
                      <a:avLst/>
                    </a:prstGeom>
                    <a:noFill/>
                    <a:ln>
                      <a:noFill/>
                    </a:ln>
                  </pic:spPr>
                </pic:pic>
              </a:graphicData>
            </a:graphic>
          </wp:inline>
        </w:drawing>
      </w:r>
    </w:p>
    <w:p w14:paraId="5FC7DD19" w14:textId="34FD5CD8"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24</w:t>
      </w:r>
      <w:r w:rsidRPr="00FA47D9">
        <w:rPr>
          <w:color w:val="auto"/>
        </w:rPr>
        <w:fldChar w:fldCharType="end"/>
      </w:r>
      <w:r w:rsidRPr="00FA47D9">
        <w:rPr>
          <w:color w:val="auto"/>
        </w:rPr>
        <w:t>:(a) D flip flop, (b) καταχωρητής ολίσθησης.</w:t>
      </w:r>
    </w:p>
    <w:p w14:paraId="0E01F3B5" w14:textId="77777777" w:rsidR="000956BA" w:rsidRPr="00004E1D" w:rsidRDefault="000956BA" w:rsidP="000956BA">
      <w:pPr>
        <w:spacing w:line="360" w:lineRule="auto"/>
        <w:jc w:val="both"/>
        <w:rPr>
          <w:sz w:val="24"/>
        </w:rPr>
      </w:pPr>
    </w:p>
    <w:p w14:paraId="7BEF2C49" w14:textId="7A2B72AC" w:rsidR="000956BA" w:rsidRPr="00004E1D" w:rsidRDefault="000956BA" w:rsidP="00FA47D9">
      <w:r w:rsidRPr="00004E1D">
        <w:t>Ένα Flip Flop τύπου D είναι ένα κύκλωμα που παίρνει δεδομένα από έναν ακροδέκτη εισόδου στην αρχή της περιόδου του ρολογιού αποθηκεύει προσωρινά την πληροφορία και την παρουσιάζει στην έξοδο στην αρχή της επόμενης περιόδου του ρολογιού. Μία συνδεσμολογία γι’ αυτή τη λειτουργία φαίνεται στο σχ</w:t>
      </w:r>
      <w:r w:rsidR="00FA47D9">
        <w:t xml:space="preserve">ήμα </w:t>
      </w:r>
      <w:r w:rsidRPr="00004E1D">
        <w:t>2.2</w:t>
      </w:r>
      <w:r w:rsidR="00FA47D9">
        <w:t>4</w:t>
      </w:r>
      <w:r w:rsidRPr="00004E1D">
        <w:t xml:space="preserve">(α). Στην αρχή της περιόδου του ρολογιού η Φ1 είναι 1 και η Φ2 είναι 0. Τα δεδομένα αφήνονται να περάσουν μέσα από τον πρώτο αναστροφέα αριστερά, ο οποίος είναι απομονωμένος από τον δεύτερο αναστροφέα. Ο δεύτερος αναστροφέας διατηρεί τα προηγούμενα δεδομένα μέσω του παραμένοντος φορτίου στη χωρητικότητα της πύλης του. Όταν η Φ1 γίνει 0 και η </w:t>
      </w:r>
      <w:r w:rsidRPr="00004E1D">
        <w:lastRenderedPageBreak/>
        <w:t>Φ2 γίνει 1 στο δεύτερο ήμισυ του κύκλου του ρολογιού, ο πρώτος αναστροφέας αποκόπτεται από την είσοδο και οι δύο αναστροφείς συζεύγνυνται σταυρωτά ώστε να μεταφέρουν τα δεδομένα από τον πρώτο στο δεύτερο. Για να εξασφαλίσουμε, ότι η διεύθυνση μεταφοράς είναι από τα αριστερά προς τα δεξιά το τρανζίστορ ανασύζευξης φτιάχνεται να έχει πολύ μικρότερη απολαβή αυξάνοντας το μήκος  L του καναλιού του. Για να εμποδίσουμε την απ’ ευθείας μεταφορά των δεδομένων, τα Φ1 και Φ2 δεν πρέπει να επικαλύπτονται δηλ. δεν πρέπει να είναι ταυτόχρονα 1.</w:t>
      </w:r>
    </w:p>
    <w:p w14:paraId="343C63ED" w14:textId="10561269" w:rsidR="000956BA" w:rsidRPr="00004E1D" w:rsidRDefault="000956BA" w:rsidP="00FA47D9">
      <w:r w:rsidRPr="00004E1D">
        <w:t>Συνδέοντας σε σειρά D Flip Flops μπορούμε να σχηματίσουμε έναν καταχωρητή ολίσθησης. Με πρόσθετη κυκλωμάτωση ελέγχου προκύπτει μία ανακυκλούμενη μνήμη. Όταν ο ακροδέκτης STORE είναι 1 τα δεδομένα ανακυκλώνονται μέσα από τον καταχωρητή. Όταν το STORE είναι 0, νέα δεδομένα μπορούν να μπουν στον καταχωρητή. Η χρήση ενός καταχωρητή ολίσθησης απαιτεί έναν απαριθμητή ο οποίος πρέπει να κρατάει ίχνη της αρχής</w:t>
      </w:r>
      <w:r w:rsidR="00FA47D9">
        <w:t xml:space="preserve"> των δεδομένων στον καταχωρητή.</w:t>
      </w:r>
    </w:p>
    <w:p w14:paraId="0BD2377E" w14:textId="77FC8F83" w:rsidR="000956BA" w:rsidRPr="00004E1D" w:rsidRDefault="00FA47D9" w:rsidP="00FA47D9">
      <w:pPr>
        <w:pStyle w:val="2"/>
      </w:pPr>
      <w:bookmarkStart w:id="11" w:name="_Toc410929888"/>
      <w:r>
        <w:t>Αποκλειστικό Η (Exclusive OR)</w:t>
      </w:r>
      <w:bookmarkEnd w:id="11"/>
    </w:p>
    <w:p w14:paraId="328DD072"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5786DCAA" wp14:editId="521E4EB8">
            <wp:extent cx="2419350" cy="3409950"/>
            <wp:effectExtent l="0" t="0" r="0" b="0"/>
            <wp:docPr id="2066" name="Εικόνα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14:paraId="1AA79FB0" w14:textId="4D416CB2"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25</w:t>
      </w:r>
      <w:r w:rsidRPr="00FA47D9">
        <w:rPr>
          <w:color w:val="auto"/>
        </w:rPr>
        <w:fldChar w:fldCharType="end"/>
      </w:r>
      <w:r w:rsidRPr="00FA47D9">
        <w:rPr>
          <w:color w:val="auto"/>
        </w:rPr>
        <w:t>:Κύκλωμα exclusive OR.</w:t>
      </w:r>
    </w:p>
    <w:p w14:paraId="504D969F" w14:textId="65BFEC27" w:rsidR="000956BA" w:rsidRPr="00004E1D" w:rsidRDefault="000956BA" w:rsidP="000956BA">
      <w:pPr>
        <w:spacing w:line="360" w:lineRule="auto"/>
        <w:jc w:val="both"/>
        <w:rPr>
          <w:sz w:val="24"/>
        </w:rPr>
      </w:pPr>
      <w:r w:rsidRPr="00004E1D">
        <w:rPr>
          <w:sz w:val="24"/>
        </w:rPr>
        <w:t>Η συνάρτηση αποκλειστικό Η δίνει 1 στην έξοδο μόνο αν μία από τις δύο αλλά όχι και οι δύο έξοδοι είναι 1. Ο πίνακας αληθείας φαίνεται στο σχ</w:t>
      </w:r>
      <w:r w:rsidR="00FA47D9">
        <w:rPr>
          <w:sz w:val="24"/>
        </w:rPr>
        <w:t>ήμα</w:t>
      </w:r>
      <w:r w:rsidRPr="00004E1D">
        <w:rPr>
          <w:sz w:val="24"/>
        </w:rPr>
        <w:t xml:space="preserve"> 2.2</w:t>
      </w:r>
      <w:r w:rsidR="00FA47D9">
        <w:rPr>
          <w:sz w:val="24"/>
        </w:rPr>
        <w:t>5</w:t>
      </w:r>
      <w:r w:rsidRPr="00004E1D">
        <w:rPr>
          <w:sz w:val="24"/>
        </w:rPr>
        <w:t xml:space="preserve">. Μπορεί να εκφραστεί σαν:     </w:t>
      </w:r>
      <w:r w:rsidRPr="00004E1D">
        <w:rPr>
          <w:position w:val="-10"/>
          <w:sz w:val="24"/>
        </w:rPr>
        <w:object w:dxaOrig="3879" w:dyaOrig="420" w14:anchorId="6BCC479D">
          <v:shape id="_x0000_i1036" type="#_x0000_t75" style="width:194.35pt;height:21pt" o:ole="">
            <v:imagedata r:id="rId50" o:title=""/>
          </v:shape>
          <o:OLEObject Type="Embed" ProgID="Equation.2" ShapeID="_x0000_i1036" DrawAspect="Content" ObjectID="_1487172333" r:id="rId51"/>
        </w:object>
      </w:r>
    </w:p>
    <w:p w14:paraId="4B9820F6" w14:textId="059EAF52" w:rsidR="000956BA" w:rsidRPr="00004E1D" w:rsidRDefault="000956BA" w:rsidP="000956BA">
      <w:pPr>
        <w:spacing w:line="360" w:lineRule="auto"/>
        <w:jc w:val="both"/>
        <w:rPr>
          <w:sz w:val="24"/>
        </w:rPr>
      </w:pPr>
      <w:r w:rsidRPr="00004E1D">
        <w:rPr>
          <w:sz w:val="24"/>
        </w:rPr>
        <w:t xml:space="preserve">Η τελευταία αυτή έκφραση έχει πραγματοποιηθεί στο </w:t>
      </w:r>
      <w:r w:rsidR="00FA47D9" w:rsidRPr="00004E1D">
        <w:rPr>
          <w:sz w:val="24"/>
        </w:rPr>
        <w:t>σχ</w:t>
      </w:r>
      <w:r w:rsidR="00FA47D9">
        <w:rPr>
          <w:sz w:val="24"/>
        </w:rPr>
        <w:t>ήμα</w:t>
      </w:r>
      <w:r w:rsidR="00FA47D9" w:rsidRPr="00004E1D">
        <w:rPr>
          <w:sz w:val="24"/>
        </w:rPr>
        <w:t xml:space="preserve"> 2.2</w:t>
      </w:r>
      <w:r w:rsidR="00FA47D9">
        <w:rPr>
          <w:sz w:val="24"/>
        </w:rPr>
        <w:t>5</w:t>
      </w:r>
      <w:r w:rsidRPr="00004E1D">
        <w:rPr>
          <w:sz w:val="24"/>
        </w:rPr>
        <w:t>. Βλέπουμε ότι η έξοδός του είναι 1 μόνο αν οι δύο είσοδοι είναι ανόμοιες όπως απαιτείται και από τον πίνακα αληθείας.</w:t>
      </w:r>
    </w:p>
    <w:p w14:paraId="6756BE50" w14:textId="58ED3F4A" w:rsidR="000956BA" w:rsidRPr="00004E1D" w:rsidRDefault="00FA47D9" w:rsidP="00FA47D9">
      <w:pPr>
        <w:pStyle w:val="1"/>
        <w:ind w:left="540" w:hanging="540"/>
      </w:pPr>
      <w:bookmarkStart w:id="12" w:name="_Toc410929889"/>
      <w:r>
        <w:t>Κυκλώματα Μνημών</w:t>
      </w:r>
      <w:bookmarkEnd w:id="12"/>
    </w:p>
    <w:p w14:paraId="05CFE8D2" w14:textId="77777777" w:rsidR="000956BA" w:rsidRPr="00004E1D" w:rsidRDefault="000956BA" w:rsidP="00FA47D9">
      <w:r w:rsidRPr="00004E1D">
        <w:t xml:space="preserve">Οι μνήμες αποτελούν ένα ουσιώδες τμήμα οποιουδήποτε ψηφιακού κυκλώματος. Η χρήση των κυκλωμάτων μνήμης συνεχώς επεκτείνεται, υποστηριζόμενη σε μεγάλο βαθμό από την τεχνολογική δυνατότητα κατασκευής κυκλωμάτων όλο και μεγαλύτερης πυκνότητας. Η μεγάλη πυκνότητα </w:t>
      </w:r>
      <w:r w:rsidRPr="00004E1D">
        <w:lastRenderedPageBreak/>
        <w:t>μεταφράζεται σε χαμηλότερο κόστος και υψηλότερη ταχύτητα. Ο όγκος μαζικής παραγωγής κυκλωμάτων μνήμης προηγείται  κατά πολύ άλλων τύπων κυκλωμάτων MOS, όμως κυκλώματα μνήμης περιέχονται και μέσα σε άλλα λογικά κυκλώματα όπως π.χ. στους μικροεπεξεργαστές.</w:t>
      </w:r>
    </w:p>
    <w:p w14:paraId="14236708" w14:textId="77777777" w:rsidR="000956BA" w:rsidRPr="00004E1D" w:rsidRDefault="000956BA" w:rsidP="00FA47D9">
      <w:r w:rsidRPr="00004E1D">
        <w:t>Στη συνέχεια θα αναφερθούμε ενδεικτικά σε έναν τύπο μνήμης την RAM (Random Access Memory= μνήμη τυχαίας πρόσβασης).</w:t>
      </w:r>
    </w:p>
    <w:p w14:paraId="4F77590F" w14:textId="5CF2E324" w:rsidR="000956BA" w:rsidRPr="00FA47D9" w:rsidRDefault="000956BA" w:rsidP="00FA47D9">
      <w:r w:rsidRPr="00004E1D">
        <w:t>Σε μία RAM, οποιοδήποτε bit πληροφορίας είναι ανεξάρτητα προσιτό φτάνει να τοποθετηθεί η κατάλληλη διεύθυνση (συνδυασμός “1” και “0”) στους ακροδέκτες διεύθυνσης. Μία σημαντική παράμετρος της μνήμης είναι ο χρόνος πρόσβασης δηλ. ο χρόνος καθυστέρησης από τη στιγμή που αλλάζει ο ακροδέκτης διεύθυνσης μέχρι τη στιγμή που τα σωστά δεδομένα εμφανίζονται στην έξοδο. Ο χρόνος αυτός είναι πρακτικά ο ίδιος για όλα τα bits. Οι RAMs μπορούν να χωρισ</w:t>
      </w:r>
      <w:r w:rsidR="00FA47D9">
        <w:t>τούν σε στατικές και δυναμικές.</w:t>
      </w:r>
    </w:p>
    <w:p w14:paraId="30A0728F" w14:textId="3AB0A27D" w:rsidR="000956BA" w:rsidRPr="00004E1D" w:rsidRDefault="00FA47D9" w:rsidP="00FA47D9">
      <w:pPr>
        <w:pStyle w:val="2"/>
      </w:pPr>
      <w:bookmarkStart w:id="13" w:name="_Toc410929890"/>
      <w:r>
        <w:t>Στατική RAM</w:t>
      </w:r>
      <w:bookmarkEnd w:id="13"/>
    </w:p>
    <w:p w14:paraId="104FA3F0"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16E4346B" wp14:editId="4FDDF29F">
            <wp:extent cx="2981325" cy="1781175"/>
            <wp:effectExtent l="0" t="0" r="9525" b="9525"/>
            <wp:docPr id="2065" name="Εικόνα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1781175"/>
                    </a:xfrm>
                    <a:prstGeom prst="rect">
                      <a:avLst/>
                    </a:prstGeom>
                    <a:noFill/>
                    <a:ln>
                      <a:noFill/>
                    </a:ln>
                  </pic:spPr>
                </pic:pic>
              </a:graphicData>
            </a:graphic>
          </wp:inline>
        </w:drawing>
      </w:r>
    </w:p>
    <w:p w14:paraId="1657B730" w14:textId="3D261BB1"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26</w:t>
      </w:r>
      <w:r w:rsidRPr="00FA47D9">
        <w:rPr>
          <w:color w:val="auto"/>
        </w:rPr>
        <w:fldChar w:fldCharType="end"/>
      </w:r>
      <w:r w:rsidRPr="00FA47D9">
        <w:rPr>
          <w:color w:val="auto"/>
        </w:rPr>
        <w:t>:Κύτταρο στατικής RAM με εξ τρανζίστορς</w:t>
      </w:r>
    </w:p>
    <w:p w14:paraId="3A750E9B" w14:textId="509A632B" w:rsidR="000956BA" w:rsidRPr="00004E1D" w:rsidRDefault="00FA47D9" w:rsidP="00FA47D9">
      <w:pPr>
        <w:spacing w:line="360" w:lineRule="auto"/>
        <w:jc w:val="center"/>
        <w:rPr>
          <w:sz w:val="24"/>
        </w:rPr>
      </w:pPr>
      <w:r>
        <w:rPr>
          <w:sz w:val="24"/>
        </w:rPr>
        <w:t>.</w:t>
      </w:r>
    </w:p>
    <w:p w14:paraId="37BE1325" w14:textId="3799AC62" w:rsidR="000956BA" w:rsidRPr="00004E1D" w:rsidRDefault="000956BA" w:rsidP="00FA47D9">
      <w:r w:rsidRPr="00004E1D">
        <w:t>Μία στατική RAM είναι εκείνη στην οποία τα δεδομένα συγκρατούνται όσο εφαρμόζεται η ισχύς τροφοδοσίας ακόμη και αν</w:t>
      </w:r>
      <w:r w:rsidR="00FA47D9">
        <w:t xml:space="preserve"> δεν τρέχουν ρολόγια. Το σχήμα 2.26</w:t>
      </w:r>
      <w:r w:rsidRPr="00004E1D">
        <w:t xml:space="preserve"> δείχνει την τρέχουσα συνδεσμολογία με έξ</w:t>
      </w:r>
      <w:r>
        <w:t>ι</w:t>
      </w:r>
      <w:r w:rsidRPr="00004E1D">
        <w:t xml:space="preserve"> τρανζίστορ. Όταν επιλέγεται αυτό το συγκεκριμένο κύτταρο της μνήμης, η γραμμή λέξης (word line) ( συνήθως μία συνεχής γραμμή πολυκρυσταλλικού πυριτίου) κάνει αγώγιμα τα δύο τρανζίστορ διέλευσης Q1 και Q6, επιτρέποντας στις γραμμές BIT και </w:t>
      </w:r>
      <w:r w:rsidRPr="00004E1D">
        <w:rPr>
          <w:position w:val="-4"/>
        </w:rPr>
        <w:object w:dxaOrig="460" w:dyaOrig="320" w14:anchorId="4BBBB361">
          <v:shape id="_x0000_i1037" type="#_x0000_t75" style="width:23.25pt;height:15.75pt" o:ole="">
            <v:imagedata r:id="rId53" o:title=""/>
          </v:shape>
          <o:OLEObject Type="Embed" ProgID="Equation.2" ShapeID="_x0000_i1037" DrawAspect="Content" ObjectID="_1487172334" r:id="rId54"/>
        </w:object>
      </w:r>
      <w:r w:rsidRPr="00004E1D">
        <w:t xml:space="preserve"> να παραμείνουν σε μία προϋπάρχουσα υψηλή κατάσταση ή να εκφορτιστούν προς μία χαμηλή κατάσταση από το Flip Flop. Τότε είναι δυνατόν να γίνει διαφορική αναγνώριση της κατάστασης του Flip Flop. Για να γραφούν δεδομένα στο επιλεγμένο κύτταρο τα BIT και </w:t>
      </w:r>
      <w:r w:rsidRPr="00004E1D">
        <w:rPr>
          <w:position w:val="-4"/>
        </w:rPr>
        <w:object w:dxaOrig="460" w:dyaOrig="320" w14:anchorId="7ADD6727">
          <v:shape id="_x0000_i1038" type="#_x0000_t75" style="width:23.25pt;height:15.75pt" o:ole="">
            <v:imagedata r:id="rId53" o:title=""/>
          </v:shape>
          <o:OLEObject Type="Embed" ProgID="Equation.2" ShapeID="_x0000_i1038" DrawAspect="Content" ObjectID="_1487172335" r:id="rId55"/>
        </w:object>
      </w:r>
      <w:r w:rsidRPr="00004E1D">
        <w:t xml:space="preserve"> οδηγούνται σε υψηλή ή χαμηλή στάθμη από κάποιο άλλο κύκλωμα εγγραφής (WRITE). Η πλευρά που πηγαίνει προς το “0” είναι εκείνη που αναγκάζει το Flip Flop να αλλάξει κατάσταση.</w:t>
      </w:r>
    </w:p>
    <w:p w14:paraId="11F14D2F" w14:textId="3F57D921" w:rsidR="000956BA" w:rsidRPr="00004E1D" w:rsidRDefault="000956BA" w:rsidP="00FA47D9">
      <w:r w:rsidRPr="00004E1D">
        <w:t>Η λειτουργία μιας πλήρους στατικής μνήμης μπορεί να εξηγηθεί με τη βοήθεια της RAM 16-bits του σχ. 2.</w:t>
      </w:r>
      <w:r w:rsidR="00FA47D9">
        <w:t>27</w:t>
      </w:r>
      <w:r w:rsidRPr="00004E1D">
        <w:t>.</w:t>
      </w:r>
    </w:p>
    <w:p w14:paraId="51542758" w14:textId="77777777" w:rsidR="00FA47D9" w:rsidRDefault="000956BA" w:rsidP="00FA47D9">
      <w:pPr>
        <w:keepNext/>
        <w:framePr w:hSpace="187" w:wrap="notBeside" w:vAnchor="text" w:hAnchor="text" w:xAlign="center" w:y="1"/>
        <w:spacing w:line="360" w:lineRule="auto"/>
        <w:jc w:val="both"/>
      </w:pPr>
      <w:r w:rsidRPr="00004E1D">
        <w:rPr>
          <w:noProof/>
          <w:sz w:val="24"/>
        </w:rPr>
        <w:lastRenderedPageBreak/>
        <w:drawing>
          <wp:inline distT="0" distB="0" distL="0" distR="0" wp14:anchorId="1ACB37FC" wp14:editId="3EB164C4">
            <wp:extent cx="4724400" cy="5915025"/>
            <wp:effectExtent l="0" t="0" r="0" b="9525"/>
            <wp:docPr id="2064" name="Εικόνα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4400" cy="5915025"/>
                    </a:xfrm>
                    <a:prstGeom prst="rect">
                      <a:avLst/>
                    </a:prstGeom>
                    <a:noFill/>
                    <a:ln>
                      <a:noFill/>
                    </a:ln>
                  </pic:spPr>
                </pic:pic>
              </a:graphicData>
            </a:graphic>
          </wp:inline>
        </w:drawing>
      </w:r>
    </w:p>
    <w:p w14:paraId="712AB646" w14:textId="74E44E55"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27</w:t>
      </w:r>
      <w:r w:rsidRPr="00FA47D9">
        <w:rPr>
          <w:color w:val="auto"/>
        </w:rPr>
        <w:fldChar w:fldCharType="end"/>
      </w:r>
      <w:r w:rsidRPr="00FA47D9">
        <w:rPr>
          <w:color w:val="auto"/>
        </w:rPr>
        <w:t>:Κύκλωμα RAM 16-bits.</w:t>
      </w:r>
    </w:p>
    <w:p w14:paraId="1A67BB84" w14:textId="77777777" w:rsidR="000956BA" w:rsidRPr="00004E1D" w:rsidRDefault="000956BA" w:rsidP="000956BA">
      <w:pPr>
        <w:spacing w:line="360" w:lineRule="auto"/>
        <w:jc w:val="both"/>
        <w:rPr>
          <w:sz w:val="24"/>
        </w:rPr>
      </w:pPr>
    </w:p>
    <w:p w14:paraId="189185C8" w14:textId="64860597" w:rsidR="000956BA" w:rsidRPr="00004E1D" w:rsidRDefault="000956BA" w:rsidP="00FA47D9">
      <w:r w:rsidRPr="00004E1D">
        <w:t>Τα κύτταρα έχουν τοποθετηθεί σε φυσική διάταξη ΧΥ, συνήθως τετραγώνου. Τα μισά από τα bits διεύθυνσης (Α</w:t>
      </w:r>
      <w:r w:rsidRPr="00004E1D">
        <w:rPr>
          <w:vertAlign w:val="subscript"/>
        </w:rPr>
        <w:t>0</w:t>
      </w:r>
      <w:r w:rsidRPr="00004E1D">
        <w:t xml:space="preserve"> και Α</w:t>
      </w:r>
      <w:r w:rsidRPr="00004E1D">
        <w:rPr>
          <w:vertAlign w:val="subscript"/>
        </w:rPr>
        <w:t>1</w:t>
      </w:r>
      <w:r w:rsidRPr="00004E1D">
        <w:t>) χρησιμοποιούνται για να επιλέξουν μία από τις τέσσερις γραμμές λέξης (WL). Τα άλλα μισά bits διεύθυνσης (Α</w:t>
      </w:r>
      <w:r w:rsidRPr="00004E1D">
        <w:rPr>
          <w:vertAlign w:val="subscript"/>
        </w:rPr>
        <w:t>2</w:t>
      </w:r>
      <w:r w:rsidRPr="00004E1D">
        <w:t xml:space="preserve"> και Α</w:t>
      </w:r>
      <w:r w:rsidRPr="00004E1D">
        <w:rPr>
          <w:vertAlign w:val="subscript"/>
        </w:rPr>
        <w:t>3</w:t>
      </w:r>
      <w:r w:rsidRPr="00004E1D">
        <w:t xml:space="preserve">) χρησιμοποιούνται για να επιλέξουν ένα από τα τέσσερα ζεύγη στηλών bit. Για να γίνει εγγραφή (WRITE), αφού επιλεγούν η κατάλληλη γραμμή και στήλη, ο ακροδέκτης εισόδου δεδομένων DI αναγκάζει τις στήλες αναγνώρισης bit BSC και </w:t>
      </w:r>
      <w:r w:rsidRPr="00004E1D">
        <w:rPr>
          <w:position w:val="-4"/>
        </w:rPr>
        <w:object w:dxaOrig="520" w:dyaOrig="320" w14:anchorId="012F78EC">
          <v:shape id="_x0000_i1039" type="#_x0000_t75" style="width:26.25pt;height:15.75pt" o:ole="">
            <v:imagedata r:id="rId57" o:title=""/>
          </v:shape>
          <o:OLEObject Type="Embed" ProgID="Equation.2" ShapeID="_x0000_i1039" DrawAspect="Content" ObjectID="_1487172336" r:id="rId58"/>
        </w:object>
      </w:r>
      <w:r w:rsidRPr="00004E1D">
        <w:t xml:space="preserve"> να πάρουν τις κατάλληλες τιμές ώστε να αναγκάσουν το Flip Flop να έρθει στην επιθυμητή κατάσταση. Για να γίνει ανάγνωση (READ), αφού επιλεγεί το κατάλληλο κύτταρο, τα σήματα BSC και </w:t>
      </w:r>
      <w:r w:rsidRPr="00004E1D">
        <w:rPr>
          <w:position w:val="-4"/>
        </w:rPr>
        <w:object w:dxaOrig="520" w:dyaOrig="320" w14:anchorId="153E95F5">
          <v:shape id="_x0000_i1040" type="#_x0000_t75" style="width:26.25pt;height:15.75pt" o:ole="">
            <v:imagedata r:id="rId57" o:title=""/>
          </v:shape>
          <o:OLEObject Type="Embed" ProgID="Equation.2" ShapeID="_x0000_i1040" DrawAspect="Content" ObjectID="_1487172337" r:id="rId59"/>
        </w:object>
      </w:r>
      <w:r w:rsidRPr="00004E1D">
        <w:t xml:space="preserve"> εφαρμόζονται στον εν</w:t>
      </w:r>
      <w:r w:rsidR="00FA47D9">
        <w:t>ισχυτή αναγνώρισης. Στο σχήμα 2.27</w:t>
      </w:r>
      <w:r w:rsidRPr="00004E1D">
        <w:t xml:space="preserve"> ο ενισχυτής αναγνώρισης αποτελείται από τρεις διαφορικούς ενισχυτές σε σειρά και παρέχει αρκετή απολαβή ώστε να επιταχύνει την μεταγωγή τάσης, δίνει ολίσθηση DC τάσης και οδηγεί τον απομονωτή εξόδου DO.</w:t>
      </w:r>
    </w:p>
    <w:p w14:paraId="21C6006E" w14:textId="77777777" w:rsidR="000956BA" w:rsidRPr="00004E1D" w:rsidRDefault="000956BA" w:rsidP="00FA47D9">
      <w:r w:rsidRPr="00004E1D">
        <w:lastRenderedPageBreak/>
        <w:t>Άλλοι ακροδέκτες που χρειάζονται για μία πλήρως λειτουργική μνήμη είναι ο WE (write enable=δραστηριοποίηση εγγραφής), ο οποίος επιλέγει μεταξύ εγγραφής (WRITE) και ανάγνωσης (READ) και ο CE (chip enable),  ο οποίος όταν είναι “1” αδρανοποιεί τους ενισχυτές αναγνώρισης (sense) και την έξοδο.</w:t>
      </w:r>
    </w:p>
    <w:p w14:paraId="00A299C3" w14:textId="45E77393" w:rsidR="000956BA" w:rsidRPr="00004E1D" w:rsidRDefault="00FA47D9" w:rsidP="00FA47D9">
      <w:pPr>
        <w:pStyle w:val="2"/>
      </w:pPr>
      <w:bookmarkStart w:id="14" w:name="_Toc410929891"/>
      <w:r>
        <w:t>Δυναμική RAM</w:t>
      </w:r>
      <w:bookmarkEnd w:id="14"/>
    </w:p>
    <w:p w14:paraId="78F1862F" w14:textId="77777777" w:rsidR="000956BA" w:rsidRPr="00004E1D" w:rsidRDefault="000956BA" w:rsidP="00FA47D9">
      <w:r w:rsidRPr="00004E1D">
        <w:t xml:space="preserve">Μία δυναμική RAM αποθηκεύει τα δεδομένα της σαν φορτίο πάνω σε έναν πυκνωτή. Ακόμη και αν δεν διακοπεί η ισχύς, το φορτίο του πυκνωτή μπορεί να μειωθεί λόγω διαρροών με αποτέλεσμα να χρειάζεται “φρεσκάρισμα” των δεδομένων κάθε λίγα msec. </w:t>
      </w:r>
    </w:p>
    <w:p w14:paraId="4BD3E678" w14:textId="77777777" w:rsidR="00FA47D9" w:rsidRDefault="000956BA" w:rsidP="00FA47D9">
      <w:pPr>
        <w:keepNext/>
        <w:framePr w:hSpace="187" w:wrap="notBeside" w:vAnchor="text" w:hAnchor="text" w:xAlign="center" w:y="1"/>
        <w:spacing w:line="360" w:lineRule="auto"/>
        <w:jc w:val="both"/>
      </w:pPr>
      <w:r w:rsidRPr="00004E1D">
        <w:rPr>
          <w:noProof/>
          <w:sz w:val="24"/>
        </w:rPr>
        <w:drawing>
          <wp:inline distT="0" distB="0" distL="0" distR="0" wp14:anchorId="1D0B8F88" wp14:editId="14594193">
            <wp:extent cx="2581275" cy="2343150"/>
            <wp:effectExtent l="0" t="0" r="9525" b="0"/>
            <wp:docPr id="2063" name="Εικόνα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1275" cy="2343150"/>
                    </a:xfrm>
                    <a:prstGeom prst="rect">
                      <a:avLst/>
                    </a:prstGeom>
                    <a:noFill/>
                    <a:ln>
                      <a:noFill/>
                    </a:ln>
                  </pic:spPr>
                </pic:pic>
              </a:graphicData>
            </a:graphic>
          </wp:inline>
        </w:drawing>
      </w:r>
    </w:p>
    <w:p w14:paraId="64B5A9B1" w14:textId="3A3842F0" w:rsidR="000956BA" w:rsidRPr="00FA47D9" w:rsidRDefault="00FA47D9" w:rsidP="00FA47D9">
      <w:pPr>
        <w:pStyle w:val="af5"/>
        <w:framePr w:hSpace="187" w:wrap="notBeside" w:vAnchor="text" w:hAnchor="text" w:xAlign="center" w:y="1"/>
        <w:jc w:val="both"/>
        <w:rPr>
          <w:color w:val="auto"/>
          <w:sz w:val="24"/>
        </w:rPr>
      </w:pPr>
      <w:r w:rsidRPr="00FA47D9">
        <w:rPr>
          <w:color w:val="auto"/>
        </w:rPr>
        <w:t xml:space="preserve">Σχήμα 2. </w:t>
      </w:r>
      <w:r w:rsidRPr="00FA47D9">
        <w:rPr>
          <w:color w:val="auto"/>
        </w:rPr>
        <w:fldChar w:fldCharType="begin"/>
      </w:r>
      <w:r w:rsidRPr="00FA47D9">
        <w:rPr>
          <w:color w:val="auto"/>
        </w:rPr>
        <w:instrText xml:space="preserve"> SEQ Σχήμα_2. \* ARABIC </w:instrText>
      </w:r>
      <w:r w:rsidRPr="00FA47D9">
        <w:rPr>
          <w:color w:val="auto"/>
        </w:rPr>
        <w:fldChar w:fldCharType="separate"/>
      </w:r>
      <w:r w:rsidR="00CD3B11">
        <w:rPr>
          <w:noProof/>
          <w:color w:val="auto"/>
        </w:rPr>
        <w:t>28</w:t>
      </w:r>
      <w:r w:rsidRPr="00FA47D9">
        <w:rPr>
          <w:color w:val="auto"/>
        </w:rPr>
        <w:fldChar w:fldCharType="end"/>
      </w:r>
      <w:r w:rsidRPr="00FA47D9">
        <w:rPr>
          <w:color w:val="auto"/>
        </w:rPr>
        <w:t>:Κύτταρο δυναμικής RAM.</w:t>
      </w:r>
    </w:p>
    <w:p w14:paraId="19CCF352" w14:textId="77777777" w:rsidR="000956BA" w:rsidRPr="00004E1D" w:rsidRDefault="000956BA" w:rsidP="000956BA">
      <w:pPr>
        <w:spacing w:line="360" w:lineRule="auto"/>
        <w:jc w:val="both"/>
        <w:rPr>
          <w:sz w:val="24"/>
        </w:rPr>
      </w:pPr>
    </w:p>
    <w:p w14:paraId="669F44DD" w14:textId="7649B6C6" w:rsidR="000956BA" w:rsidRPr="00004E1D" w:rsidRDefault="000956BA" w:rsidP="00FA47D9">
      <w:r w:rsidRPr="00004E1D">
        <w:t>Το σχ</w:t>
      </w:r>
      <w:r w:rsidR="00FA47D9">
        <w:t>ήμα</w:t>
      </w:r>
      <w:r w:rsidRPr="00004E1D">
        <w:t xml:space="preserve"> 2.2</w:t>
      </w:r>
      <w:r w:rsidR="00FA47D9">
        <w:t>8</w:t>
      </w:r>
      <w:r w:rsidRPr="00004E1D">
        <w:t xml:space="preserve"> δείχνει το απλούστερο κύτταρο δυναμικής μνήμης, που αποτελείται από ένα τρανζίστορ σε σειρά με μία χωρητικότητα αποθήκευσης των δεδομένων. Για να φτάσουμε στο κάθε κύτταρο πρέπει και πάλι να επιλέξουμε μία γραμμή λέξης (word line), η οποία κάνει αγώγιμη την πύλη μεταφοράς και μία στήλη Bit (Bit line), πάνω στην οποία θα τοποθετηθούν τα δεδομένα. Κατά τη διάρκεια του κύκλου ανάγνωσης η χωρητικότητα αποθήκευσης μοιράζεται το φορτίο της με τη χωρητικότητα της στήλης Bit. Ο λόγος των δύο χωρητικοτήτων πρέπει να επιλεγεί κατάλληλα ώστε να εξασφαλίζει ότι η προκύπτουσα τάση θα μπορεί να ανιχνευθεί από τον ενισχυτή ανάγνωσης (sense). Αντίθετα από τη στατική μνήμη, η ανάγνωση στη δυναμική μνήμη είναι κανονικά καταστροφική και πρέπει επομένως να ακολουθείται από έναν κύκλο εγγραφής. Εντούτοις, ο σημερινός σχεδιασμός κυκλωμάτων επιτρέπει τη συγκράτηση των δεδομένων πάνω στον ενισχυτή αναγνώρισης και την αυτόματη επανεγγραφή τους στο κύτταρο. Η συστηματική ανάγνωση κάθε κυττάρου με τη σειρά και αυτόματη επανεγγραφή της πληροφορίας στο κύτταρο αποτελεί έναν κύκλο “φρεσκαρίσματος” της μνήμης. Οι νεώτεροι σχεδιασμοί επιτρέπουν να γίνεται αυτός ο κύκλος φρεσκαρίσματος αυτόματα με εσωτερική λογική του τσιπ.</w:t>
      </w:r>
    </w:p>
    <w:p w14:paraId="0721B558" w14:textId="653E41C0" w:rsidR="000956BA" w:rsidRPr="00004E1D" w:rsidRDefault="000956BA" w:rsidP="00FA47D9">
      <w:r w:rsidRPr="00004E1D">
        <w:t>Ένας τρόπος να φτιαχτεί το ανάπτυγμα ενός πολύ πυκνού κυττάρου μνήμης είναι να χρησιμοποιηθούν δύο αλληλοεπικαλυπτόμενα στρώματα πολυκρυσταλλικού πυριτίου (σχ. 2.2</w:t>
      </w:r>
      <w:r w:rsidR="00FA47D9">
        <w:t>8</w:t>
      </w:r>
      <w:r w:rsidRPr="00004E1D">
        <w:t>b). Το δεύτερο (επάνω) στρώμα σχηματίζει την πύλη του τρανζίστορ μεταφοράς και τα δεδομένα αποθηκεύονται σαν φορτίο αναστροφής στο πρώτο στρώμα πολυκρυσταλλικού πυριτίου της χωρητικότητας MOS. Αυτό μοιάζει πολύ με τη μεταφορά και αποθήκευση φορτίου στις διατάξεις συνεζευγμένου φορτίου (CCD).</w:t>
      </w:r>
    </w:p>
    <w:p w14:paraId="3336A964" w14:textId="77777777" w:rsidR="000956BA" w:rsidRPr="00004E1D" w:rsidRDefault="000956BA" w:rsidP="00FA47D9">
      <w:r w:rsidRPr="00004E1D">
        <w:lastRenderedPageBreak/>
        <w:t>Επειδή τα δεδομένα σε μία δυναμική μνήμη είναι αποθηκευμένα σε τόσο μικρές χωρητικότητες, μικρότερες από 100fF, είναι δυνατόν να διαταραχθούν από σωμάτια άλφα. Τέτοια σωματια μπορεί να εκπέμπονται από φυσικά ραδιενεργά στοιχεία του περιβλήματος του Ο.Κ., όπως π.χ. από το γυαλί που χρησιμοποιείται για να σφραγιστεί το περίβλημα. Αυτά τα σωμάτια δημιουργούν ζεύγη ηλεκτρονίων-οπών όταν φτάνουν στην περιοχή απογύμνωσης του πυκνωτή MOS. Τα ηλεκτρόνια συλλέγονται στην επιφάνεια. Ηλεκτρόνια από τα ζεύγη οπών-ηλεκτρονίων που δημιουργούνται έξω από την περιοχή απογύμνωσης μπορούν επίσης να διαχέονται προς την επιφάνεια και να συλλέγονται. Το αποτέλεσμα δεν είναι πλήρης αποτυχία, αλλά μία αύξηση του ρυθμού σφαλμάτων κατά τρεις ως πέντε τάξεις μεγέθους. Λύσεις που βρέθηκαν αποτελεσματικές είναι η επίστρωση του τσιπ με ένα παχύ στρώμα πολυαμιδίου ή ακόμη καλύτερα χρήση νιτριδίου ως διηλεκτρικού ώστε να έχουμε μεγαλύτερη ικανότητα αποθήκευσης.</w:t>
      </w:r>
    </w:p>
    <w:p w14:paraId="530D328D" w14:textId="77777777" w:rsidR="000956BA" w:rsidRPr="00004E1D" w:rsidRDefault="000956BA" w:rsidP="000956BA">
      <w:pPr>
        <w:spacing w:line="360" w:lineRule="auto"/>
        <w:jc w:val="both"/>
        <w:rPr>
          <w:sz w:val="24"/>
        </w:rPr>
      </w:pPr>
    </w:p>
    <w:p w14:paraId="3C59212A" w14:textId="77777777" w:rsidR="000956BA" w:rsidRPr="00004E1D" w:rsidRDefault="000956BA" w:rsidP="000956BA">
      <w:pPr>
        <w:spacing w:line="360" w:lineRule="auto"/>
        <w:jc w:val="both"/>
        <w:rPr>
          <w:sz w:val="24"/>
        </w:rPr>
      </w:pPr>
    </w:p>
    <w:p w14:paraId="3D7A2827" w14:textId="77777777" w:rsidR="006F6CFC" w:rsidRPr="00171573" w:rsidRDefault="006F6CFC" w:rsidP="006F6CFC">
      <w:pPr>
        <w:rPr>
          <w:rFonts w:asciiTheme="majorHAnsi" w:eastAsiaTheme="majorEastAsia" w:hAnsiTheme="majorHAnsi" w:cstheme="majorBidi"/>
          <w:spacing w:val="5"/>
          <w:sz w:val="36"/>
          <w:szCs w:val="52"/>
        </w:rPr>
      </w:pPr>
    </w:p>
    <w:p w14:paraId="3D7A2828" w14:textId="77777777" w:rsidR="003419A7" w:rsidRPr="00171573" w:rsidRDefault="003419A7" w:rsidP="006F6CFC">
      <w:pPr>
        <w:rPr>
          <w:rFonts w:asciiTheme="majorHAnsi" w:eastAsiaTheme="majorEastAsia" w:hAnsiTheme="majorHAnsi" w:cstheme="majorBidi"/>
          <w:spacing w:val="5"/>
          <w:sz w:val="36"/>
          <w:szCs w:val="52"/>
        </w:rPr>
      </w:pPr>
    </w:p>
    <w:p w14:paraId="3D7A2829" w14:textId="77777777" w:rsidR="00E74B63" w:rsidRPr="00171573" w:rsidRDefault="00E74B63" w:rsidP="00E74B63"/>
    <w:p w14:paraId="3D7A282A" w14:textId="77777777" w:rsidR="00FD47AB" w:rsidRPr="00171573" w:rsidRDefault="00FD47AB" w:rsidP="00E74B63">
      <w:pPr>
        <w:sectPr w:rsidR="00FD47AB" w:rsidRPr="00171573" w:rsidSect="000956BA">
          <w:headerReference w:type="first" r:id="rId61"/>
          <w:type w:val="continuous"/>
          <w:pgSz w:w="11906" w:h="16838" w:code="9"/>
          <w:pgMar w:top="1134" w:right="1021" w:bottom="1134" w:left="1021" w:header="709" w:footer="709" w:gutter="0"/>
          <w:cols w:space="708"/>
          <w:titlePg/>
          <w:docGrid w:linePitch="360"/>
        </w:sectPr>
      </w:pPr>
    </w:p>
    <w:p w14:paraId="3D7A282B" w14:textId="77777777" w:rsidR="000613E6" w:rsidRPr="00171573" w:rsidRDefault="000613E6" w:rsidP="00E74B63"/>
    <w:p w14:paraId="3D7A282C" w14:textId="77777777"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3B002A80" w:rsidR="00FD47AB" w:rsidRPr="00D7213B" w:rsidRDefault="000613E6" w:rsidP="00FD47AB">
      <w:r w:rsidRPr="001C3B3B">
        <w:t xml:space="preserve">Το παρόν έργο αποτελεί την έκδοση </w:t>
      </w:r>
      <w:r w:rsidR="00D7213B" w:rsidRPr="00D7213B">
        <w:t>1.0</w:t>
      </w:r>
      <w:r w:rsidRPr="00D7213B">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7" w14:textId="73F4F3CD" w:rsidR="00FD47AB" w:rsidRPr="00D7213B" w:rsidRDefault="000613E6" w:rsidP="00D7213B">
      <w:pPr>
        <w:pStyle w:val="12"/>
        <w:rPr>
          <w:lang w:val="el-GR"/>
        </w:rPr>
      </w:pPr>
      <w:r w:rsidRPr="000613E6">
        <w:t>Copyright</w:t>
      </w:r>
      <w:r w:rsidRPr="0093309F">
        <w:rPr>
          <w:lang w:val="el-GR"/>
        </w:rPr>
        <w:t xml:space="preserve"> Εθνικόν και Καποδιστριακόν Πανεπιστήμιον Αθηνών</w:t>
      </w:r>
      <w:r w:rsidR="002039B2" w:rsidRPr="0093309F">
        <w:rPr>
          <w:lang w:val="el-GR"/>
        </w:rPr>
        <w:t xml:space="preserve">, </w:t>
      </w:r>
      <w:r w:rsidR="00D7213B" w:rsidRPr="0093309F">
        <w:rPr>
          <w:color w:val="000000" w:themeColor="text1"/>
          <w:lang w:val="el-GR"/>
        </w:rPr>
        <w:t xml:space="preserve">Αραπογιάννη Αγγελική, 2014. Αραπογιάννη Αγγελική. «Σχεδίαση Ολοκληρωμένων Κυκλωμάτων. Ενότητα Β. Κεφάλαιο 2: </w:t>
      </w:r>
      <w:r w:rsidR="00D7213B" w:rsidRPr="001F54DB">
        <w:rPr>
          <w:lang w:val="el-GR"/>
        </w:rPr>
        <w:t xml:space="preserve">Ψηφιακά Ο.Κ. </w:t>
      </w:r>
      <w:r w:rsidR="00D7213B">
        <w:t>MOS</w:t>
      </w:r>
      <w:r w:rsidR="00D7213B">
        <w:rPr>
          <w:lang w:val="el-GR"/>
        </w:rPr>
        <w:t xml:space="preserve"> </w:t>
      </w:r>
      <w:r w:rsidR="00D7213B" w:rsidRPr="0093309F">
        <w:rPr>
          <w:color w:val="000000" w:themeColor="text1"/>
          <w:lang w:val="el-GR"/>
        </w:rPr>
        <w:t xml:space="preserve">». </w:t>
      </w:r>
      <w:r w:rsidR="00D7213B" w:rsidRPr="0093309F">
        <w:rPr>
          <w:lang w:val="el-GR"/>
        </w:rPr>
        <w:t xml:space="preserve">Έκδοση: 1.0. Αθήνα 2014. </w:t>
      </w:r>
      <w:r w:rsidR="00D7213B" w:rsidRPr="00D7213B">
        <w:rPr>
          <w:lang w:val="el-GR"/>
        </w:rPr>
        <w:t xml:space="preserve">Διαθέσιμο από τη δικτυακή διεύθυνση: </w:t>
      </w:r>
      <w:hyperlink r:id="rId62" w:tooltip="Ιστοσελίδα μαθήματος" w:history="1">
        <w:r w:rsidR="00D7213B" w:rsidRPr="00A967A7">
          <w:rPr>
            <w:rStyle w:val="-"/>
          </w:rPr>
          <w:t>http</w:t>
        </w:r>
        <w:r w:rsidR="00D7213B" w:rsidRPr="00D7213B">
          <w:rPr>
            <w:rStyle w:val="-"/>
            <w:lang w:val="el-GR"/>
          </w:rPr>
          <w:t>://</w:t>
        </w:r>
        <w:r w:rsidR="00D7213B" w:rsidRPr="00A967A7">
          <w:rPr>
            <w:rStyle w:val="-"/>
          </w:rPr>
          <w:t>opencourses</w:t>
        </w:r>
        <w:r w:rsidR="00D7213B" w:rsidRPr="00D7213B">
          <w:rPr>
            <w:rStyle w:val="-"/>
            <w:lang w:val="el-GR"/>
          </w:rPr>
          <w:t>.</w:t>
        </w:r>
        <w:r w:rsidR="00D7213B" w:rsidRPr="00A967A7">
          <w:rPr>
            <w:rStyle w:val="-"/>
          </w:rPr>
          <w:t>uoa</w:t>
        </w:r>
        <w:r w:rsidR="00D7213B" w:rsidRPr="00D7213B">
          <w:rPr>
            <w:rStyle w:val="-"/>
            <w:lang w:val="el-GR"/>
          </w:rPr>
          <w:t>.</w:t>
        </w:r>
        <w:r w:rsidR="00D7213B" w:rsidRPr="00A967A7">
          <w:rPr>
            <w:rStyle w:val="-"/>
          </w:rPr>
          <w:t>gr</w:t>
        </w:r>
        <w:r w:rsidR="00D7213B" w:rsidRPr="00D7213B">
          <w:rPr>
            <w:rStyle w:val="-"/>
            <w:lang w:val="el-GR"/>
          </w:rPr>
          <w:t>/</w:t>
        </w:r>
        <w:r w:rsidR="00D7213B" w:rsidRPr="00A967A7">
          <w:rPr>
            <w:rStyle w:val="-"/>
          </w:rPr>
          <w:t>courses</w:t>
        </w:r>
        <w:r w:rsidR="00D7213B" w:rsidRPr="00D7213B">
          <w:rPr>
            <w:rStyle w:val="-"/>
            <w:lang w:val="el-GR"/>
          </w:rPr>
          <w:t>/</w:t>
        </w:r>
        <w:r w:rsidR="00D7213B" w:rsidRPr="00A967A7">
          <w:rPr>
            <w:rStyle w:val="-"/>
          </w:rPr>
          <w:t>DI</w:t>
        </w:r>
        <w:r w:rsidR="00D7213B" w:rsidRPr="00D7213B">
          <w:rPr>
            <w:rStyle w:val="-"/>
            <w:lang w:val="el-GR"/>
          </w:rPr>
          <w:t>31/.</w:t>
        </w:r>
      </w:hyperlink>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1C70D1">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1C70D1">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1C70D1">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1C70D1">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1C70D1">
      <w:pPr>
        <w:pStyle w:val="a8"/>
        <w:numPr>
          <w:ilvl w:val="0"/>
          <w:numId w:val="3"/>
        </w:numPr>
      </w:pPr>
      <w:r w:rsidRPr="000613E6">
        <w:t>το Σημείωμα Αναφοράς</w:t>
      </w:r>
    </w:p>
    <w:p w14:paraId="3D7A2846" w14:textId="77777777" w:rsidR="000613E6" w:rsidRPr="000613E6" w:rsidRDefault="000613E6" w:rsidP="001C70D1">
      <w:pPr>
        <w:pStyle w:val="a8"/>
        <w:numPr>
          <w:ilvl w:val="0"/>
          <w:numId w:val="3"/>
        </w:numPr>
      </w:pPr>
      <w:r w:rsidRPr="000613E6">
        <w:t>το Σημείωμα Αδειοδότησης</w:t>
      </w:r>
    </w:p>
    <w:p w14:paraId="3D7A2847" w14:textId="77777777" w:rsidR="000613E6" w:rsidRPr="000613E6" w:rsidRDefault="000613E6" w:rsidP="001C70D1">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1C70D1">
      <w:pPr>
        <w:pStyle w:val="a8"/>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1FC4A274" w14:textId="77777777" w:rsidR="00000000" w:rsidRPr="00D36DFE" w:rsidRDefault="00D36DFE" w:rsidP="00D36DFE">
      <w:pPr>
        <w:numPr>
          <w:ilvl w:val="0"/>
          <w:numId w:val="13"/>
        </w:numPr>
      </w:pPr>
      <w:r>
        <w:t>Σχήματα</w:t>
      </w:r>
      <w:r w:rsidRPr="00D36DFE">
        <w:rPr>
          <w:lang w:val="en-US"/>
        </w:rPr>
        <w:t xml:space="preserve"> 2.1 – 2.17 : </w:t>
      </w:r>
      <w:r w:rsidR="005D64D3" w:rsidRPr="00D36DFE">
        <w:rPr>
          <w:lang w:val="en-US"/>
        </w:rPr>
        <w:t xml:space="preserve">Original from: R. Colclaser. </w:t>
      </w:r>
      <w:r w:rsidR="005D64D3" w:rsidRPr="00D36DFE">
        <w:rPr>
          <w:i/>
          <w:iCs/>
          <w:lang w:val="en-US"/>
        </w:rPr>
        <w:t>Microelectronics Processing and Device Design</w:t>
      </w:r>
      <w:r w:rsidR="005D64D3" w:rsidRPr="00D36DFE">
        <w:rPr>
          <w:lang w:val="en-US"/>
        </w:rPr>
        <w:t>. New York, NY: John Wiley &amp; Sons, 198</w:t>
      </w:r>
      <w:r w:rsidR="005D64D3" w:rsidRPr="00D36DFE">
        <w:rPr>
          <w:lang w:val="en-US"/>
        </w:rPr>
        <w:t>0.</w:t>
      </w:r>
    </w:p>
    <w:p w14:paraId="5AB7BF84" w14:textId="77777777" w:rsidR="00000000" w:rsidRPr="00D36DFE" w:rsidRDefault="00D36DFE" w:rsidP="00D36DFE">
      <w:pPr>
        <w:numPr>
          <w:ilvl w:val="0"/>
          <w:numId w:val="14"/>
        </w:numPr>
      </w:pPr>
      <w:r>
        <w:t>Σχήματα</w:t>
      </w:r>
      <w:r w:rsidRPr="00D36DFE">
        <w:rPr>
          <w:lang w:val="en-US"/>
        </w:rPr>
        <w:t xml:space="preserve"> 2.21 – 2.28 : </w:t>
      </w:r>
      <w:r w:rsidR="005D64D3" w:rsidRPr="00D36DFE">
        <w:rPr>
          <w:lang w:val="en-US"/>
        </w:rPr>
        <w:t xml:space="preserve">Original from: R. Colclaser. </w:t>
      </w:r>
      <w:r w:rsidR="005D64D3" w:rsidRPr="00D36DFE">
        <w:rPr>
          <w:i/>
          <w:iCs/>
          <w:lang w:val="en-US"/>
        </w:rPr>
        <w:t>Microelectronics Processing and Device Design</w:t>
      </w:r>
      <w:r w:rsidR="005D64D3" w:rsidRPr="00D36DFE">
        <w:rPr>
          <w:lang w:val="en-US"/>
        </w:rPr>
        <w:t>. New York, NY: John Wiley &amp; Sons, 1980.</w:t>
      </w:r>
    </w:p>
    <w:p w14:paraId="682486F2" w14:textId="08816A59" w:rsidR="00D36DFE" w:rsidRPr="00D36DFE" w:rsidRDefault="00D36DFE"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D36DFE">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1C70D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1C70D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1C70D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31B23" w14:textId="77777777" w:rsidR="005D64D3" w:rsidRDefault="005D64D3" w:rsidP="00936ACC">
      <w:pPr>
        <w:spacing w:after="0" w:line="240" w:lineRule="auto"/>
      </w:pPr>
      <w:r>
        <w:separator/>
      </w:r>
    </w:p>
  </w:endnote>
  <w:endnote w:type="continuationSeparator" w:id="0">
    <w:p w14:paraId="79016699" w14:textId="77777777" w:rsidR="005D64D3" w:rsidRDefault="005D64D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22528A" w:rsidRDefault="0022528A"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D3B11">
      <w:rPr>
        <w:noProof/>
        <w:sz w:val="20"/>
        <w:szCs w:val="20"/>
      </w:rPr>
      <w:t>13</w:t>
    </w:r>
    <w:r w:rsidRPr="006D1C8D">
      <w:rPr>
        <w:sz w:val="20"/>
        <w:szCs w:val="20"/>
      </w:rPr>
      <w:fldChar w:fldCharType="end"/>
    </w:r>
  </w:p>
  <w:p w14:paraId="3D7A2872" w14:textId="77777777" w:rsidR="0022528A" w:rsidRDefault="002252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E716C" w14:textId="77777777" w:rsidR="005D64D3" w:rsidRDefault="005D64D3" w:rsidP="00936ACC">
      <w:pPr>
        <w:spacing w:after="0" w:line="240" w:lineRule="auto"/>
      </w:pPr>
      <w:r>
        <w:separator/>
      </w:r>
    </w:p>
  </w:footnote>
  <w:footnote w:type="continuationSeparator" w:id="0">
    <w:p w14:paraId="19DD2E53" w14:textId="77777777" w:rsidR="005D64D3" w:rsidRDefault="005D64D3"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2528A" w:rsidRDefault="0022528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7321"/>
    <w:multiLevelType w:val="hybridMultilevel"/>
    <w:tmpl w:val="63A891DA"/>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1C62A28"/>
    <w:multiLevelType w:val="singleLevel"/>
    <w:tmpl w:val="0712B80A"/>
    <w:lvl w:ilvl="0">
      <w:start w:val="4"/>
      <w:numFmt w:val="upperRoman"/>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2">
    <w:nsid w:val="07754FD8"/>
    <w:multiLevelType w:val="singleLevel"/>
    <w:tmpl w:val="8B7C7408"/>
    <w:lvl w:ilvl="0">
      <w:start w:val="3"/>
      <w:numFmt w:val="decimal"/>
      <w:lvlText w:val="2.%1. "/>
      <w:legacy w:legacy="1" w:legacySpace="0" w:legacyIndent="360"/>
      <w:lvlJc w:val="left"/>
      <w:pPr>
        <w:ind w:left="360" w:hanging="360"/>
      </w:pPr>
      <w:rPr>
        <w:rFonts w:ascii="Times New Roman" w:hAnsi="Times New Roman" w:cs="Times New Roman" w:hint="default"/>
        <w:b/>
        <w:i w:val="0"/>
        <w:sz w:val="28"/>
        <w:u w:val="none"/>
      </w:rPr>
    </w:lvl>
  </w:abstractNum>
  <w:abstractNum w:abstractNumId="3">
    <w:nsid w:val="33E879F9"/>
    <w:multiLevelType w:val="multilevel"/>
    <w:tmpl w:val="58508A36"/>
    <w:lvl w:ilvl="0">
      <w:start w:val="1"/>
      <w:numFmt w:val="decimal"/>
      <w:pStyle w:val="1"/>
      <w:lvlText w:val="%1."/>
      <w:lvlJc w:val="left"/>
      <w:pPr>
        <w:ind w:left="414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494A6447"/>
    <w:multiLevelType w:val="hybridMultilevel"/>
    <w:tmpl w:val="F570550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A60768C"/>
    <w:multiLevelType w:val="hybridMultilevel"/>
    <w:tmpl w:val="79E0FCCA"/>
    <w:lvl w:ilvl="0" w:tplc="58B21F3C">
      <w:start w:val="1"/>
      <w:numFmt w:val="bullet"/>
      <w:lvlText w:val="•"/>
      <w:lvlJc w:val="left"/>
      <w:pPr>
        <w:tabs>
          <w:tab w:val="num" w:pos="720"/>
        </w:tabs>
        <w:ind w:left="720" w:hanging="360"/>
      </w:pPr>
      <w:rPr>
        <w:rFonts w:ascii="Arial" w:hAnsi="Arial" w:hint="default"/>
      </w:rPr>
    </w:lvl>
    <w:lvl w:ilvl="1" w:tplc="9B7A26F2" w:tentative="1">
      <w:start w:val="1"/>
      <w:numFmt w:val="bullet"/>
      <w:lvlText w:val="•"/>
      <w:lvlJc w:val="left"/>
      <w:pPr>
        <w:tabs>
          <w:tab w:val="num" w:pos="1440"/>
        </w:tabs>
        <w:ind w:left="1440" w:hanging="360"/>
      </w:pPr>
      <w:rPr>
        <w:rFonts w:ascii="Arial" w:hAnsi="Arial" w:hint="default"/>
      </w:rPr>
    </w:lvl>
    <w:lvl w:ilvl="2" w:tplc="9D764EA8" w:tentative="1">
      <w:start w:val="1"/>
      <w:numFmt w:val="bullet"/>
      <w:lvlText w:val="•"/>
      <w:lvlJc w:val="left"/>
      <w:pPr>
        <w:tabs>
          <w:tab w:val="num" w:pos="2160"/>
        </w:tabs>
        <w:ind w:left="2160" w:hanging="360"/>
      </w:pPr>
      <w:rPr>
        <w:rFonts w:ascii="Arial" w:hAnsi="Arial" w:hint="default"/>
      </w:rPr>
    </w:lvl>
    <w:lvl w:ilvl="3" w:tplc="E75076D6" w:tentative="1">
      <w:start w:val="1"/>
      <w:numFmt w:val="bullet"/>
      <w:lvlText w:val="•"/>
      <w:lvlJc w:val="left"/>
      <w:pPr>
        <w:tabs>
          <w:tab w:val="num" w:pos="2880"/>
        </w:tabs>
        <w:ind w:left="2880" w:hanging="360"/>
      </w:pPr>
      <w:rPr>
        <w:rFonts w:ascii="Arial" w:hAnsi="Arial" w:hint="default"/>
      </w:rPr>
    </w:lvl>
    <w:lvl w:ilvl="4" w:tplc="9012A614" w:tentative="1">
      <w:start w:val="1"/>
      <w:numFmt w:val="bullet"/>
      <w:lvlText w:val="•"/>
      <w:lvlJc w:val="left"/>
      <w:pPr>
        <w:tabs>
          <w:tab w:val="num" w:pos="3600"/>
        </w:tabs>
        <w:ind w:left="3600" w:hanging="360"/>
      </w:pPr>
      <w:rPr>
        <w:rFonts w:ascii="Arial" w:hAnsi="Arial" w:hint="default"/>
      </w:rPr>
    </w:lvl>
    <w:lvl w:ilvl="5" w:tplc="F9B41DF6" w:tentative="1">
      <w:start w:val="1"/>
      <w:numFmt w:val="bullet"/>
      <w:lvlText w:val="•"/>
      <w:lvlJc w:val="left"/>
      <w:pPr>
        <w:tabs>
          <w:tab w:val="num" w:pos="4320"/>
        </w:tabs>
        <w:ind w:left="4320" w:hanging="360"/>
      </w:pPr>
      <w:rPr>
        <w:rFonts w:ascii="Arial" w:hAnsi="Arial" w:hint="default"/>
      </w:rPr>
    </w:lvl>
    <w:lvl w:ilvl="6" w:tplc="D46852AC" w:tentative="1">
      <w:start w:val="1"/>
      <w:numFmt w:val="bullet"/>
      <w:lvlText w:val="•"/>
      <w:lvlJc w:val="left"/>
      <w:pPr>
        <w:tabs>
          <w:tab w:val="num" w:pos="5040"/>
        </w:tabs>
        <w:ind w:left="5040" w:hanging="360"/>
      </w:pPr>
      <w:rPr>
        <w:rFonts w:ascii="Arial" w:hAnsi="Arial" w:hint="default"/>
      </w:rPr>
    </w:lvl>
    <w:lvl w:ilvl="7" w:tplc="F05468E0" w:tentative="1">
      <w:start w:val="1"/>
      <w:numFmt w:val="bullet"/>
      <w:lvlText w:val="•"/>
      <w:lvlJc w:val="left"/>
      <w:pPr>
        <w:tabs>
          <w:tab w:val="num" w:pos="5760"/>
        </w:tabs>
        <w:ind w:left="5760" w:hanging="360"/>
      </w:pPr>
      <w:rPr>
        <w:rFonts w:ascii="Arial" w:hAnsi="Arial" w:hint="default"/>
      </w:rPr>
    </w:lvl>
    <w:lvl w:ilvl="8" w:tplc="D72AFCDE" w:tentative="1">
      <w:start w:val="1"/>
      <w:numFmt w:val="bullet"/>
      <w:lvlText w:val="•"/>
      <w:lvlJc w:val="left"/>
      <w:pPr>
        <w:tabs>
          <w:tab w:val="num" w:pos="6480"/>
        </w:tabs>
        <w:ind w:left="6480" w:hanging="360"/>
      </w:pPr>
      <w:rPr>
        <w:rFonts w:ascii="Arial" w:hAnsi="Arial" w:hint="default"/>
      </w:rPr>
    </w:lvl>
  </w:abstractNum>
  <w:abstractNum w:abstractNumId="8">
    <w:nsid w:val="5AC86451"/>
    <w:multiLevelType w:val="hybridMultilevel"/>
    <w:tmpl w:val="6D444000"/>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D4D21A5"/>
    <w:multiLevelType w:val="hybridMultilevel"/>
    <w:tmpl w:val="F60842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4F71DBB"/>
    <w:multiLevelType w:val="singleLevel"/>
    <w:tmpl w:val="AF8E8C1E"/>
    <w:lvl w:ilvl="0">
      <w:start w:val="2"/>
      <w:numFmt w:val="upperRoman"/>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1">
    <w:nsid w:val="6C204E7F"/>
    <w:multiLevelType w:val="hybridMultilevel"/>
    <w:tmpl w:val="4BA209D2"/>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D6D7F80"/>
    <w:multiLevelType w:val="hybridMultilevel"/>
    <w:tmpl w:val="70C01020"/>
    <w:lvl w:ilvl="0" w:tplc="FCDC2C88">
      <w:start w:val="1"/>
      <w:numFmt w:val="bullet"/>
      <w:lvlText w:val="•"/>
      <w:lvlJc w:val="left"/>
      <w:pPr>
        <w:tabs>
          <w:tab w:val="num" w:pos="720"/>
        </w:tabs>
        <w:ind w:left="720" w:hanging="360"/>
      </w:pPr>
      <w:rPr>
        <w:rFonts w:ascii="Arial" w:hAnsi="Arial" w:hint="default"/>
      </w:rPr>
    </w:lvl>
    <w:lvl w:ilvl="1" w:tplc="B56474E2" w:tentative="1">
      <w:start w:val="1"/>
      <w:numFmt w:val="bullet"/>
      <w:lvlText w:val="•"/>
      <w:lvlJc w:val="left"/>
      <w:pPr>
        <w:tabs>
          <w:tab w:val="num" w:pos="1440"/>
        </w:tabs>
        <w:ind w:left="1440" w:hanging="360"/>
      </w:pPr>
      <w:rPr>
        <w:rFonts w:ascii="Arial" w:hAnsi="Arial" w:hint="default"/>
      </w:rPr>
    </w:lvl>
    <w:lvl w:ilvl="2" w:tplc="9C9E018A" w:tentative="1">
      <w:start w:val="1"/>
      <w:numFmt w:val="bullet"/>
      <w:lvlText w:val="•"/>
      <w:lvlJc w:val="left"/>
      <w:pPr>
        <w:tabs>
          <w:tab w:val="num" w:pos="2160"/>
        </w:tabs>
        <w:ind w:left="2160" w:hanging="360"/>
      </w:pPr>
      <w:rPr>
        <w:rFonts w:ascii="Arial" w:hAnsi="Arial" w:hint="default"/>
      </w:rPr>
    </w:lvl>
    <w:lvl w:ilvl="3" w:tplc="80E0B6E8" w:tentative="1">
      <w:start w:val="1"/>
      <w:numFmt w:val="bullet"/>
      <w:lvlText w:val="•"/>
      <w:lvlJc w:val="left"/>
      <w:pPr>
        <w:tabs>
          <w:tab w:val="num" w:pos="2880"/>
        </w:tabs>
        <w:ind w:left="2880" w:hanging="360"/>
      </w:pPr>
      <w:rPr>
        <w:rFonts w:ascii="Arial" w:hAnsi="Arial" w:hint="default"/>
      </w:rPr>
    </w:lvl>
    <w:lvl w:ilvl="4" w:tplc="5D4C9198" w:tentative="1">
      <w:start w:val="1"/>
      <w:numFmt w:val="bullet"/>
      <w:lvlText w:val="•"/>
      <w:lvlJc w:val="left"/>
      <w:pPr>
        <w:tabs>
          <w:tab w:val="num" w:pos="3600"/>
        </w:tabs>
        <w:ind w:left="3600" w:hanging="360"/>
      </w:pPr>
      <w:rPr>
        <w:rFonts w:ascii="Arial" w:hAnsi="Arial" w:hint="default"/>
      </w:rPr>
    </w:lvl>
    <w:lvl w:ilvl="5" w:tplc="F18AFC4C" w:tentative="1">
      <w:start w:val="1"/>
      <w:numFmt w:val="bullet"/>
      <w:lvlText w:val="•"/>
      <w:lvlJc w:val="left"/>
      <w:pPr>
        <w:tabs>
          <w:tab w:val="num" w:pos="4320"/>
        </w:tabs>
        <w:ind w:left="4320" w:hanging="360"/>
      </w:pPr>
      <w:rPr>
        <w:rFonts w:ascii="Arial" w:hAnsi="Arial" w:hint="default"/>
      </w:rPr>
    </w:lvl>
    <w:lvl w:ilvl="6" w:tplc="93E4FB2A" w:tentative="1">
      <w:start w:val="1"/>
      <w:numFmt w:val="bullet"/>
      <w:lvlText w:val="•"/>
      <w:lvlJc w:val="left"/>
      <w:pPr>
        <w:tabs>
          <w:tab w:val="num" w:pos="5040"/>
        </w:tabs>
        <w:ind w:left="5040" w:hanging="360"/>
      </w:pPr>
      <w:rPr>
        <w:rFonts w:ascii="Arial" w:hAnsi="Arial" w:hint="default"/>
      </w:rPr>
    </w:lvl>
    <w:lvl w:ilvl="7" w:tplc="235492E6" w:tentative="1">
      <w:start w:val="1"/>
      <w:numFmt w:val="bullet"/>
      <w:lvlText w:val="•"/>
      <w:lvlJc w:val="left"/>
      <w:pPr>
        <w:tabs>
          <w:tab w:val="num" w:pos="5760"/>
        </w:tabs>
        <w:ind w:left="5760" w:hanging="360"/>
      </w:pPr>
      <w:rPr>
        <w:rFonts w:ascii="Arial" w:hAnsi="Arial" w:hint="default"/>
      </w:rPr>
    </w:lvl>
    <w:lvl w:ilvl="8" w:tplc="22D46104" w:tentative="1">
      <w:start w:val="1"/>
      <w:numFmt w:val="bullet"/>
      <w:lvlText w:val="•"/>
      <w:lvlJc w:val="left"/>
      <w:pPr>
        <w:tabs>
          <w:tab w:val="num" w:pos="6480"/>
        </w:tabs>
        <w:ind w:left="6480" w:hanging="360"/>
      </w:pPr>
      <w:rPr>
        <w:rFonts w:ascii="Arial" w:hAnsi="Arial" w:hint="default"/>
      </w:rPr>
    </w:lvl>
  </w:abstractNum>
  <w:abstractNum w:abstractNumId="13">
    <w:nsid w:val="7FBE6863"/>
    <w:multiLevelType w:val="hybridMultilevel"/>
    <w:tmpl w:val="F63882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0"/>
  </w:num>
  <w:num w:numId="5">
    <w:abstractNumId w:val="1"/>
  </w:num>
  <w:num w:numId="6">
    <w:abstractNumId w:val="2"/>
  </w:num>
  <w:num w:numId="7">
    <w:abstractNumId w:val="9"/>
  </w:num>
  <w:num w:numId="8">
    <w:abstractNumId w:val="6"/>
  </w:num>
  <w:num w:numId="9">
    <w:abstractNumId w:val="13"/>
  </w:num>
  <w:num w:numId="10">
    <w:abstractNumId w:val="0"/>
  </w:num>
  <w:num w:numId="11">
    <w:abstractNumId w:val="8"/>
  </w:num>
  <w:num w:numId="12">
    <w:abstractNumId w:val="11"/>
  </w:num>
  <w:num w:numId="13">
    <w:abstractNumId w:val="7"/>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956BA"/>
    <w:rsid w:val="000C028F"/>
    <w:rsid w:val="000C09DE"/>
    <w:rsid w:val="00101D73"/>
    <w:rsid w:val="001466AC"/>
    <w:rsid w:val="00171573"/>
    <w:rsid w:val="001C3B3B"/>
    <w:rsid w:val="001C70D1"/>
    <w:rsid w:val="001D2786"/>
    <w:rsid w:val="001D7C77"/>
    <w:rsid w:val="001E1A4C"/>
    <w:rsid w:val="001E1C5E"/>
    <w:rsid w:val="001F54DB"/>
    <w:rsid w:val="002039B2"/>
    <w:rsid w:val="00207A08"/>
    <w:rsid w:val="00224CB8"/>
    <w:rsid w:val="0022528A"/>
    <w:rsid w:val="00262DF1"/>
    <w:rsid w:val="00295B85"/>
    <w:rsid w:val="002A21E7"/>
    <w:rsid w:val="002D2893"/>
    <w:rsid w:val="00306292"/>
    <w:rsid w:val="0031306B"/>
    <w:rsid w:val="003419A7"/>
    <w:rsid w:val="0035374E"/>
    <w:rsid w:val="003638FC"/>
    <w:rsid w:val="00366815"/>
    <w:rsid w:val="003C3D2B"/>
    <w:rsid w:val="00425DED"/>
    <w:rsid w:val="00447B5C"/>
    <w:rsid w:val="00455F2D"/>
    <w:rsid w:val="00487898"/>
    <w:rsid w:val="004A32A0"/>
    <w:rsid w:val="004D46EA"/>
    <w:rsid w:val="004E5677"/>
    <w:rsid w:val="004F1500"/>
    <w:rsid w:val="00505B91"/>
    <w:rsid w:val="005148A1"/>
    <w:rsid w:val="0051707F"/>
    <w:rsid w:val="00523364"/>
    <w:rsid w:val="005621F1"/>
    <w:rsid w:val="00597812"/>
    <w:rsid w:val="005B369E"/>
    <w:rsid w:val="005D64D3"/>
    <w:rsid w:val="0062078B"/>
    <w:rsid w:val="00632090"/>
    <w:rsid w:val="00663791"/>
    <w:rsid w:val="006E566C"/>
    <w:rsid w:val="006F00D2"/>
    <w:rsid w:val="006F6CFC"/>
    <w:rsid w:val="007227B7"/>
    <w:rsid w:val="007417F7"/>
    <w:rsid w:val="007447A7"/>
    <w:rsid w:val="00765EB6"/>
    <w:rsid w:val="007C6AC4"/>
    <w:rsid w:val="007F1E1A"/>
    <w:rsid w:val="007F715D"/>
    <w:rsid w:val="008652EA"/>
    <w:rsid w:val="00890D31"/>
    <w:rsid w:val="008A125D"/>
    <w:rsid w:val="008D57C2"/>
    <w:rsid w:val="0093309F"/>
    <w:rsid w:val="00936ACC"/>
    <w:rsid w:val="009A18C7"/>
    <w:rsid w:val="009B7825"/>
    <w:rsid w:val="00A11D55"/>
    <w:rsid w:val="00A45F48"/>
    <w:rsid w:val="00A61962"/>
    <w:rsid w:val="00A7430B"/>
    <w:rsid w:val="00AB6A74"/>
    <w:rsid w:val="00B67F68"/>
    <w:rsid w:val="00B76F05"/>
    <w:rsid w:val="00BA0669"/>
    <w:rsid w:val="00C12C08"/>
    <w:rsid w:val="00C75C85"/>
    <w:rsid w:val="00CA4514"/>
    <w:rsid w:val="00CB6859"/>
    <w:rsid w:val="00CD3B11"/>
    <w:rsid w:val="00D36DFE"/>
    <w:rsid w:val="00D55733"/>
    <w:rsid w:val="00D7213B"/>
    <w:rsid w:val="00D865F8"/>
    <w:rsid w:val="00DE75D7"/>
    <w:rsid w:val="00DE7FC2"/>
    <w:rsid w:val="00E02C38"/>
    <w:rsid w:val="00E27D50"/>
    <w:rsid w:val="00E325CF"/>
    <w:rsid w:val="00E434F6"/>
    <w:rsid w:val="00E66314"/>
    <w:rsid w:val="00E7374C"/>
    <w:rsid w:val="00E74B63"/>
    <w:rsid w:val="00E95CCE"/>
    <w:rsid w:val="00EB3C85"/>
    <w:rsid w:val="00EC31A8"/>
    <w:rsid w:val="00ED1322"/>
    <w:rsid w:val="00EE385C"/>
    <w:rsid w:val="00F159A1"/>
    <w:rsid w:val="00F273C1"/>
    <w:rsid w:val="00FA47D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2CC38DB7-7D3C-4195-B061-30C51E8C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 w:type="paragraph" w:customStyle="1" w:styleId="12">
    <w:name w:val="Στυλ1"/>
    <w:basedOn w:val="a"/>
    <w:link w:val="1Char0"/>
    <w:qFormat/>
    <w:rsid w:val="000956BA"/>
    <w:rPr>
      <w:rFonts w:ascii="Arial" w:eastAsia="Times New Roman" w:hAnsi="Arial" w:cs="Arial"/>
      <w:lang w:val="en-US" w:eastAsia="en-US" w:bidi="en-US"/>
    </w:rPr>
  </w:style>
  <w:style w:type="character" w:customStyle="1" w:styleId="1Char0">
    <w:name w:val="Στυλ1 Char"/>
    <w:basedOn w:val="a0"/>
    <w:link w:val="12"/>
    <w:rsid w:val="000956BA"/>
    <w:rPr>
      <w:rFonts w:ascii="Arial" w:eastAsia="Times New Roman"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016580">
      <w:bodyDiv w:val="1"/>
      <w:marLeft w:val="0"/>
      <w:marRight w:val="0"/>
      <w:marTop w:val="0"/>
      <w:marBottom w:val="0"/>
      <w:divBdr>
        <w:top w:val="none" w:sz="0" w:space="0" w:color="auto"/>
        <w:left w:val="none" w:sz="0" w:space="0" w:color="auto"/>
        <w:bottom w:val="none" w:sz="0" w:space="0" w:color="auto"/>
        <w:right w:val="none" w:sz="0" w:space="0" w:color="auto"/>
      </w:divBdr>
      <w:divsChild>
        <w:div w:id="573245001">
          <w:marLeft w:val="547"/>
          <w:marRight w:val="0"/>
          <w:marTop w:val="240"/>
          <w:marBottom w:val="0"/>
          <w:divBdr>
            <w:top w:val="none" w:sz="0" w:space="0" w:color="auto"/>
            <w:left w:val="none" w:sz="0" w:space="0" w:color="auto"/>
            <w:bottom w:val="none" w:sz="0" w:space="0" w:color="auto"/>
            <w:right w:val="none" w:sz="0" w:space="0" w:color="auto"/>
          </w:divBdr>
        </w:div>
      </w:divsChild>
    </w:div>
    <w:div w:id="1541548629">
      <w:bodyDiv w:val="1"/>
      <w:marLeft w:val="0"/>
      <w:marRight w:val="0"/>
      <w:marTop w:val="0"/>
      <w:marBottom w:val="0"/>
      <w:divBdr>
        <w:top w:val="none" w:sz="0" w:space="0" w:color="auto"/>
        <w:left w:val="none" w:sz="0" w:space="0" w:color="auto"/>
        <w:bottom w:val="none" w:sz="0" w:space="0" w:color="auto"/>
        <w:right w:val="none" w:sz="0" w:space="0" w:color="auto"/>
      </w:divBdr>
      <w:divsChild>
        <w:div w:id="155269193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321088135">
          <w:marLeft w:val="547"/>
          <w:marRight w:val="0"/>
          <w:marTop w:val="240"/>
          <w:marBottom w:val="0"/>
          <w:divBdr>
            <w:top w:val="none" w:sz="0" w:space="0" w:color="auto"/>
            <w:left w:val="none" w:sz="0" w:space="0" w:color="auto"/>
            <w:bottom w:val="none" w:sz="0" w:space="0" w:color="auto"/>
            <w:right w:val="none" w:sz="0" w:space="0" w:color="auto"/>
          </w:divBdr>
        </w:div>
        <w:div w:id="911084248">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 w:id="14627669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image" Target="media/image27.png"/><Relationship Id="rId50" Type="http://schemas.openxmlformats.org/officeDocument/2006/relationships/image" Target="media/image30.wmf"/><Relationship Id="rId55" Type="http://schemas.openxmlformats.org/officeDocument/2006/relationships/oleObject" Target="embeddings/oleObject14.bin"/><Relationship Id="rId63" Type="http://schemas.openxmlformats.org/officeDocument/2006/relationships/hyperlink" Target="file:///C:\Users\pantelis\Downloads\%5b1%5d%20http:\creativecommons.org\licenses\by-nc-sa\4.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oleObject" Target="embeddings/oleObject10.bin"/><Relationship Id="rId53" Type="http://schemas.openxmlformats.org/officeDocument/2006/relationships/image" Target="media/image32.wmf"/><Relationship Id="rId58" Type="http://schemas.openxmlformats.org/officeDocument/2006/relationships/oleObject" Target="embeddings/oleObject15.bin"/><Relationship Id="rId66"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oleObject" Target="embeddings/oleObject5.bin"/><Relationship Id="rId49" Type="http://schemas.openxmlformats.org/officeDocument/2006/relationships/image" Target="media/image29.png"/><Relationship Id="rId57" Type="http://schemas.openxmlformats.org/officeDocument/2006/relationships/image" Target="media/image34.wmf"/><Relationship Id="rId61"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wmf"/><Relationship Id="rId44" Type="http://schemas.openxmlformats.org/officeDocument/2006/relationships/oleObject" Target="embeddings/oleObject9.bin"/><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hyperlink" Target="%5b1%5d%20http:/creativecommons.org/licenses/by-nc-sa/4.0/" TargetMode="Externa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wmf"/><Relationship Id="rId54" Type="http://schemas.openxmlformats.org/officeDocument/2006/relationships/oleObject" Target="embeddings/oleObject13.bin"/><Relationship Id="rId62" Type="http://schemas.openxmlformats.org/officeDocument/2006/relationships/hyperlink" Target="http://opencourses.uoa.gr/courses/DI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F832A-E530-4592-B010-0DB364B7CF34}">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5D9E9D8-5164-4AED-ABB9-81B67C7A4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74</TotalTime>
  <Pages>27</Pages>
  <Words>4844</Words>
  <Characters>28970</Characters>
  <Application>Microsoft Office Word</Application>
  <DocSecurity>0</DocSecurity>
  <Lines>658</Lines>
  <Paragraphs>304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Δεσποινίς Βατόμουρο .</cp:lastModifiedBy>
  <cp:revision>5</cp:revision>
  <cp:lastPrinted>2015-03-06T16:30:00Z</cp:lastPrinted>
  <dcterms:created xsi:type="dcterms:W3CDTF">2015-02-03T21:54:00Z</dcterms:created>
  <dcterms:modified xsi:type="dcterms:W3CDTF">2015-03-06T16:34:00Z</dcterms:modified>
</cp:coreProperties>
</file>